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72" w:rsidRPr="008A5406" w:rsidRDefault="00920672" w:rsidP="00920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20672" w:rsidRDefault="00920672" w:rsidP="00920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D0699" w:rsidRDefault="00AD0699" w:rsidP="00920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20672" w:rsidRDefault="00AD0699" w:rsidP="00920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</w:t>
      </w:r>
    </w:p>
    <w:p w:rsidR="00AD0699" w:rsidRDefault="00AD0699" w:rsidP="0092067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D0699" w:rsidRPr="00AD0699" w:rsidRDefault="00AD0699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b/>
          <w:sz w:val="20"/>
          <w:szCs w:val="20"/>
          <w:lang w:eastAsia="en-US"/>
        </w:rPr>
        <w:t>TERMO DE REFERÊNCIA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b/>
          <w:sz w:val="20"/>
          <w:szCs w:val="20"/>
          <w:lang w:eastAsia="en-US"/>
        </w:rPr>
        <w:t>1 – OBJETO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>Registro de preços para aquisição de peças e mater</w:t>
      </w:r>
      <w:r w:rsidR="00793EA9" w:rsidRPr="00AD0699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Pr="00AD0699">
        <w:rPr>
          <w:rFonts w:ascii="Arial" w:eastAsiaTheme="minorHAnsi" w:hAnsi="Arial" w:cs="Arial"/>
          <w:sz w:val="20"/>
          <w:szCs w:val="20"/>
          <w:lang w:eastAsia="en-US"/>
        </w:rPr>
        <w:t>ais, para utilização em manutenções corretivas e preventivas em Conjuntos Aeradores Submerso Tornado 30CV da marca HIGRA, pelo período de 12 (doze) meses.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b/>
          <w:sz w:val="20"/>
          <w:szCs w:val="20"/>
          <w:lang w:eastAsia="en-US"/>
        </w:rPr>
        <w:t>2 – JUSTIFICATIVA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>A SAECIL possui os equipamentos nas Estações de Tratamento de Esgotos e para o perfeito funcionamento torna-se necessário a aquisição de peças novas</w:t>
      </w:r>
      <w:r w:rsidR="00427C24" w:rsidRPr="00AD0699">
        <w:rPr>
          <w:rFonts w:ascii="Arial" w:eastAsiaTheme="minorHAnsi" w:hAnsi="Arial" w:cs="Arial"/>
          <w:sz w:val="20"/>
          <w:szCs w:val="20"/>
          <w:lang w:eastAsia="en-US"/>
        </w:rPr>
        <w:t xml:space="preserve"> para as manutenções preventivas e corretivas.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b/>
          <w:sz w:val="20"/>
          <w:szCs w:val="20"/>
          <w:lang w:eastAsia="en-US"/>
        </w:rPr>
        <w:t>3 – PEÇAS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b/>
          <w:sz w:val="20"/>
          <w:szCs w:val="20"/>
          <w:lang w:eastAsia="en-US"/>
        </w:rPr>
        <w:t>LOTE GLOBAL: Conjunto Aerador Submerso Tornado 30CV – HIGRA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b/>
          <w:sz w:val="20"/>
          <w:szCs w:val="20"/>
          <w:lang w:eastAsia="en-US"/>
        </w:rPr>
        <w:t>Tendo em vista o conjunto complexo do objeto a ser contratado e a economicidade, a Contratada deverá garantir a qualidade das peças, sendo que em razão disso, torna-se necessário um lote global.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comgrad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134"/>
        <w:gridCol w:w="1418"/>
        <w:gridCol w:w="1559"/>
        <w:gridCol w:w="1559"/>
      </w:tblGrid>
      <w:tr w:rsidR="00920672" w:rsidRPr="00AD0699" w:rsidTr="0003682B">
        <w:trPr>
          <w:trHeight w:val="579"/>
        </w:trPr>
        <w:tc>
          <w:tcPr>
            <w:tcW w:w="710" w:type="dxa"/>
            <w:vAlign w:val="center"/>
          </w:tcPr>
          <w:p w:rsidR="00920672" w:rsidRPr="00AD0699" w:rsidRDefault="00793EA9" w:rsidP="00AD0699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3543" w:type="dxa"/>
            <w:vAlign w:val="center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vAlign w:val="center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1559" w:type="dxa"/>
            <w:vAlign w:val="center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</w:t>
            </w:r>
          </w:p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Bujão ¾” BSP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R$ 10,63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R$ 127,56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Bujão 1” BSP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R$ 14,14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R$ 169,68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Bujão ½ ” BSP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R$ 11,80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R$ 141,60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Tampa Traseira 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R$ 651,96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R$ 7.823,52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Suporte do Mancal Inferior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R$ 1.371,21</w:t>
            </w:r>
          </w:p>
        </w:tc>
        <w:tc>
          <w:tcPr>
            <w:tcW w:w="1559" w:type="dxa"/>
          </w:tcPr>
          <w:p w:rsidR="00920672" w:rsidRPr="00FD7CC3" w:rsidRDefault="00365EF4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R$ 16.454,52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Anel de Deslizamento de Grafite</w:t>
            </w:r>
          </w:p>
        </w:tc>
        <w:tc>
          <w:tcPr>
            <w:tcW w:w="1134" w:type="dxa"/>
          </w:tcPr>
          <w:p w:rsidR="00920672" w:rsidRPr="00FD7CC3" w:rsidRDefault="005D3CEA" w:rsidP="005D3CEA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1.096,71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13.160,52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Anel de Deslizamento de Aço</w:t>
            </w:r>
          </w:p>
        </w:tc>
        <w:tc>
          <w:tcPr>
            <w:tcW w:w="1134" w:type="dxa"/>
          </w:tcPr>
          <w:p w:rsidR="00920672" w:rsidRPr="00FD7CC3" w:rsidRDefault="005D3CEA" w:rsidP="005D3CEA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1.263,53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15.162,36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Mancal Radial Inferior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2.673,20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32.078,40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Chaveta do Anel de Deslizamento</w:t>
            </w:r>
          </w:p>
        </w:tc>
        <w:tc>
          <w:tcPr>
            <w:tcW w:w="1134" w:type="dxa"/>
          </w:tcPr>
          <w:p w:rsidR="00920672" w:rsidRPr="00FD7CC3" w:rsidRDefault="005D3CEA" w:rsidP="005D3CEA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5,17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62,04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Eixo Motriz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12.419,39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149.032,68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Chaveta do Rotor</w:t>
            </w:r>
          </w:p>
        </w:tc>
        <w:tc>
          <w:tcPr>
            <w:tcW w:w="1134" w:type="dxa"/>
          </w:tcPr>
          <w:p w:rsidR="00920672" w:rsidRPr="00FD7CC3" w:rsidRDefault="005D3CEA" w:rsidP="005D3CEA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10,41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124,92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3" w:type="dxa"/>
          </w:tcPr>
          <w:p w:rsidR="00920672" w:rsidRPr="00FD7CC3" w:rsidRDefault="005D3CEA" w:rsidP="005D3CEA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Anel </w:t>
            </w:r>
            <w:proofErr w:type="spellStart"/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Oring</w:t>
            </w:r>
            <w:proofErr w:type="spellEnd"/>
            <w:r w:rsidR="00920672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NBR 2-153</w:t>
            </w:r>
          </w:p>
        </w:tc>
        <w:tc>
          <w:tcPr>
            <w:tcW w:w="1134" w:type="dxa"/>
          </w:tcPr>
          <w:p w:rsidR="00920672" w:rsidRPr="00FD7CC3" w:rsidRDefault="005D3CEA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4,47</w:t>
            </w:r>
          </w:p>
        </w:tc>
        <w:tc>
          <w:tcPr>
            <w:tcW w:w="1559" w:type="dxa"/>
          </w:tcPr>
          <w:p w:rsidR="00920672" w:rsidRPr="00FD7CC3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53,64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Caixa do Selo Mecânico</w:t>
            </w:r>
          </w:p>
        </w:tc>
        <w:tc>
          <w:tcPr>
            <w:tcW w:w="1134" w:type="dxa"/>
          </w:tcPr>
          <w:p w:rsidR="00920672" w:rsidRPr="00FD7CC3" w:rsidRDefault="005D3CEA" w:rsidP="005D3CEA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292,82</w:t>
            </w:r>
          </w:p>
        </w:tc>
        <w:tc>
          <w:tcPr>
            <w:tcW w:w="1559" w:type="dxa"/>
          </w:tcPr>
          <w:p w:rsidR="00920672" w:rsidRPr="00FD7CC3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3.513,84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Parafuso Allen M8</w:t>
            </w:r>
            <w:r w:rsidR="005D3CEA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x</w:t>
            </w:r>
            <w:r w:rsidR="005D3CEA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25 inox</w:t>
            </w:r>
          </w:p>
        </w:tc>
        <w:tc>
          <w:tcPr>
            <w:tcW w:w="1134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1,84</w:t>
            </w:r>
          </w:p>
        </w:tc>
        <w:tc>
          <w:tcPr>
            <w:tcW w:w="1559" w:type="dxa"/>
          </w:tcPr>
          <w:p w:rsidR="00920672" w:rsidRPr="00FD7CC3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66,24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43" w:type="dxa"/>
          </w:tcPr>
          <w:p w:rsidR="00920672" w:rsidRPr="00FD7CC3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Carcaça de Aspiração</w:t>
            </w:r>
          </w:p>
        </w:tc>
        <w:tc>
          <w:tcPr>
            <w:tcW w:w="1134" w:type="dxa"/>
          </w:tcPr>
          <w:p w:rsidR="00920672" w:rsidRPr="00FD7CC3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920672" w:rsidRPr="00FD7CC3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FD7CC3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1.600,23</w:t>
            </w:r>
          </w:p>
        </w:tc>
        <w:tc>
          <w:tcPr>
            <w:tcW w:w="1559" w:type="dxa"/>
          </w:tcPr>
          <w:p w:rsidR="00920672" w:rsidRPr="00FD7CC3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 w:rsidRPr="00FD7CC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19.202,76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Anel de Desgaste</w:t>
            </w:r>
          </w:p>
        </w:tc>
        <w:tc>
          <w:tcPr>
            <w:tcW w:w="1134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310,57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3.726,84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Arruela do Rotor</w:t>
            </w:r>
          </w:p>
        </w:tc>
        <w:tc>
          <w:tcPr>
            <w:tcW w:w="1134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19,95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239,40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Porca do Rotor</w:t>
            </w:r>
          </w:p>
        </w:tc>
        <w:tc>
          <w:tcPr>
            <w:tcW w:w="1134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109,41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1.312,92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Porca sextavada M10 inox</w:t>
            </w:r>
          </w:p>
        </w:tc>
        <w:tc>
          <w:tcPr>
            <w:tcW w:w="1134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365EF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5,55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266,40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Arruela de Pressão M10 inox</w:t>
            </w:r>
          </w:p>
        </w:tc>
        <w:tc>
          <w:tcPr>
            <w:tcW w:w="1134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38,40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Arruela do Anel de Deslizamento</w:t>
            </w:r>
          </w:p>
        </w:tc>
        <w:tc>
          <w:tcPr>
            <w:tcW w:w="1134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36,02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432,24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Anel de Deslizamento de Teflon</w:t>
            </w:r>
          </w:p>
        </w:tc>
        <w:tc>
          <w:tcPr>
            <w:tcW w:w="1134" w:type="dxa"/>
          </w:tcPr>
          <w:p w:rsidR="00920672" w:rsidRPr="00AD0699" w:rsidRDefault="00217B65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447,81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5.373,72</w:t>
            </w:r>
          </w:p>
        </w:tc>
      </w:tr>
      <w:tr w:rsidR="00920672" w:rsidRPr="00AD0699" w:rsidTr="0003682B">
        <w:trPr>
          <w:trHeight w:val="236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43" w:type="dxa"/>
          </w:tcPr>
          <w:p w:rsidR="00920672" w:rsidRPr="00AD0699" w:rsidRDefault="00920672" w:rsidP="00AD0699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Bucha do Mancal </w:t>
            </w:r>
          </w:p>
        </w:tc>
        <w:tc>
          <w:tcPr>
            <w:tcW w:w="1134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920672" w:rsidRPr="00AD0699" w:rsidRDefault="00920672" w:rsidP="00AD0699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491,24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23.579,52</w:t>
            </w:r>
          </w:p>
        </w:tc>
      </w:tr>
      <w:tr w:rsidR="00920672" w:rsidRPr="00AD0699" w:rsidTr="0003682B">
        <w:trPr>
          <w:trHeight w:val="148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43" w:type="dxa"/>
          </w:tcPr>
          <w:p w:rsidR="00920672" w:rsidRPr="00AD0699" w:rsidRDefault="00920672" w:rsidP="00217B65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Carcaça do Motor Usinada</w:t>
            </w:r>
          </w:p>
        </w:tc>
        <w:tc>
          <w:tcPr>
            <w:tcW w:w="1134" w:type="dxa"/>
          </w:tcPr>
          <w:p w:rsidR="00920672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920672" w:rsidRPr="00AD0699" w:rsidRDefault="00B65197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7.225,52</w:t>
            </w:r>
          </w:p>
        </w:tc>
        <w:tc>
          <w:tcPr>
            <w:tcW w:w="1559" w:type="dxa"/>
          </w:tcPr>
          <w:p w:rsidR="00920672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86.706,24</w:t>
            </w:r>
          </w:p>
        </w:tc>
      </w:tr>
      <w:tr w:rsidR="00920672" w:rsidRPr="00AD0699" w:rsidTr="0003682B">
        <w:trPr>
          <w:trHeight w:val="148"/>
        </w:trPr>
        <w:tc>
          <w:tcPr>
            <w:tcW w:w="710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43" w:type="dxa"/>
          </w:tcPr>
          <w:p w:rsidR="00920672" w:rsidRPr="00AD0699" w:rsidRDefault="00920672" w:rsidP="00217B65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Tirante</w:t>
            </w:r>
          </w:p>
        </w:tc>
        <w:tc>
          <w:tcPr>
            <w:tcW w:w="1134" w:type="dxa"/>
          </w:tcPr>
          <w:p w:rsidR="00920672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920672" w:rsidRPr="00AD0699" w:rsidRDefault="00920672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59" w:type="dxa"/>
          </w:tcPr>
          <w:p w:rsidR="00920672" w:rsidRPr="00AD0699" w:rsidRDefault="00B65197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112,57</w:t>
            </w:r>
          </w:p>
        </w:tc>
        <w:tc>
          <w:tcPr>
            <w:tcW w:w="1559" w:type="dxa"/>
          </w:tcPr>
          <w:p w:rsidR="00920672" w:rsidRPr="00AD0699" w:rsidRDefault="0003682B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5.403,36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  <w:vAlign w:val="center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lastRenderedPageBreak/>
              <w:t>Item</w:t>
            </w:r>
          </w:p>
        </w:tc>
        <w:tc>
          <w:tcPr>
            <w:tcW w:w="3543" w:type="dxa"/>
            <w:vAlign w:val="center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vAlign w:val="center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1559" w:type="dxa"/>
            <w:vAlign w:val="center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 Unitário</w:t>
            </w:r>
          </w:p>
        </w:tc>
        <w:tc>
          <w:tcPr>
            <w:tcW w:w="1559" w:type="dxa"/>
            <w:vAlign w:val="center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</w:t>
            </w:r>
          </w:p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Total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543" w:type="dxa"/>
          </w:tcPr>
          <w:p w:rsidR="00CC11B4" w:rsidRPr="00AD0699" w:rsidRDefault="00CC11B4" w:rsidP="00AF2F8A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Mancal Radial Superior</w:t>
            </w:r>
          </w:p>
        </w:tc>
        <w:tc>
          <w:tcPr>
            <w:tcW w:w="1134" w:type="dxa"/>
          </w:tcPr>
          <w:p w:rsidR="00CC11B4" w:rsidRPr="00AD0699" w:rsidRDefault="00217B65" w:rsidP="00AF2F8A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CC11B4" w:rsidRPr="00AD0699" w:rsidRDefault="00CC11B4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2.491,48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29.897,76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543" w:type="dxa"/>
          </w:tcPr>
          <w:p w:rsidR="00CC11B4" w:rsidRPr="00AD0699" w:rsidRDefault="00CC11B4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Suporte do Mancal Superior</w:t>
            </w:r>
          </w:p>
        </w:tc>
        <w:tc>
          <w:tcPr>
            <w:tcW w:w="1134" w:type="dxa"/>
          </w:tcPr>
          <w:p w:rsidR="00CC11B4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1.796,13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21.553,56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543" w:type="dxa"/>
          </w:tcPr>
          <w:p w:rsidR="00CC11B4" w:rsidRPr="00AD0699" w:rsidRDefault="00CC11B4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Selo Mecânico M477/45</w:t>
            </w:r>
          </w:p>
        </w:tc>
        <w:tc>
          <w:tcPr>
            <w:tcW w:w="1134" w:type="dxa"/>
          </w:tcPr>
          <w:p w:rsidR="00CC11B4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  <w:r w:rsidR="00B97F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88,93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46.667,16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543" w:type="dxa"/>
          </w:tcPr>
          <w:p w:rsidR="00CC11B4" w:rsidRPr="00AD0699" w:rsidRDefault="00CC11B4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Rotor</w:t>
            </w:r>
          </w:p>
        </w:tc>
        <w:tc>
          <w:tcPr>
            <w:tcW w:w="1134" w:type="dxa"/>
          </w:tcPr>
          <w:p w:rsidR="00CC11B4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875,32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10.503,84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43" w:type="dxa"/>
          </w:tcPr>
          <w:p w:rsidR="00CC11B4" w:rsidRPr="00AD0699" w:rsidRDefault="00CC11B4" w:rsidP="00217B65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Barra </w:t>
            </w:r>
            <w:r w:rsidR="00217B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 Proteção L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onga </w:t>
            </w:r>
          </w:p>
        </w:tc>
        <w:tc>
          <w:tcPr>
            <w:tcW w:w="1134" w:type="dxa"/>
          </w:tcPr>
          <w:p w:rsidR="00CC11B4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181,97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5.095,16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543" w:type="dxa"/>
          </w:tcPr>
          <w:p w:rsidR="00CC11B4" w:rsidRPr="00AD0699" w:rsidRDefault="00CC11B4" w:rsidP="00217B65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Barra</w:t>
            </w:r>
            <w:r w:rsidR="00217B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 Proteção 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Curta</w:t>
            </w:r>
          </w:p>
        </w:tc>
        <w:tc>
          <w:tcPr>
            <w:tcW w:w="1134" w:type="dxa"/>
          </w:tcPr>
          <w:p w:rsidR="00CC11B4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83,72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1.004,64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43" w:type="dxa"/>
          </w:tcPr>
          <w:p w:rsidR="00CC11B4" w:rsidRPr="00AD0699" w:rsidRDefault="00CC11B4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Vedação da Tampa dos Fios</w:t>
            </w:r>
          </w:p>
        </w:tc>
        <w:tc>
          <w:tcPr>
            <w:tcW w:w="1134" w:type="dxa"/>
          </w:tcPr>
          <w:p w:rsidR="00CC11B4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5,78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69,36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543" w:type="dxa"/>
          </w:tcPr>
          <w:p w:rsidR="00CC11B4" w:rsidRPr="00AD0699" w:rsidRDefault="00CC11B4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Tampa dos Fios</w:t>
            </w:r>
          </w:p>
        </w:tc>
        <w:tc>
          <w:tcPr>
            <w:tcW w:w="1134" w:type="dxa"/>
          </w:tcPr>
          <w:p w:rsidR="00CC11B4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988,76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11.865,12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543" w:type="dxa"/>
          </w:tcPr>
          <w:p w:rsidR="00CC11B4" w:rsidRPr="00AD0699" w:rsidRDefault="00217B65" w:rsidP="00217B65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Anel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Oring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C11B4"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NBR 2-110</w:t>
            </w:r>
          </w:p>
        </w:tc>
        <w:tc>
          <w:tcPr>
            <w:tcW w:w="1134" w:type="dxa"/>
          </w:tcPr>
          <w:p w:rsidR="00CC11B4" w:rsidRPr="00AD0699" w:rsidRDefault="00217B65" w:rsidP="00217B65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247,68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543" w:type="dxa"/>
          </w:tcPr>
          <w:p w:rsidR="00CC11B4" w:rsidRPr="00AD0699" w:rsidRDefault="00CC11B4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Prensa Cabo</w:t>
            </w:r>
          </w:p>
        </w:tc>
        <w:tc>
          <w:tcPr>
            <w:tcW w:w="1134" w:type="dxa"/>
          </w:tcPr>
          <w:p w:rsidR="00CC11B4" w:rsidRPr="00AD0699" w:rsidRDefault="00217B65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123,07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1.476,84</w:t>
            </w:r>
          </w:p>
        </w:tc>
      </w:tr>
      <w:tr w:rsidR="00CC11B4" w:rsidRPr="00AD0699" w:rsidTr="002F57AE">
        <w:trPr>
          <w:trHeight w:val="148"/>
        </w:trPr>
        <w:tc>
          <w:tcPr>
            <w:tcW w:w="710" w:type="dxa"/>
            <w:vAlign w:val="center"/>
          </w:tcPr>
          <w:p w:rsidR="00CC11B4" w:rsidRPr="00AD0699" w:rsidRDefault="00CC11B4" w:rsidP="002F57AE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543" w:type="dxa"/>
            <w:vAlign w:val="center"/>
          </w:tcPr>
          <w:p w:rsidR="00CC11B4" w:rsidRPr="00AD0699" w:rsidRDefault="00CC11B4" w:rsidP="002F57AE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Cabo</w:t>
            </w:r>
            <w:r w:rsidR="00217B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 Cobre 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Flexível 1KV 1x16mm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Preto</w:t>
            </w:r>
          </w:p>
        </w:tc>
        <w:tc>
          <w:tcPr>
            <w:tcW w:w="1134" w:type="dxa"/>
            <w:vAlign w:val="center"/>
          </w:tcPr>
          <w:p w:rsidR="00CC11B4" w:rsidRPr="00AD0699" w:rsidRDefault="00CC11B4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Metro</w:t>
            </w:r>
          </w:p>
        </w:tc>
        <w:tc>
          <w:tcPr>
            <w:tcW w:w="1418" w:type="dxa"/>
            <w:vAlign w:val="center"/>
          </w:tcPr>
          <w:p w:rsidR="00CC11B4" w:rsidRPr="00AD0699" w:rsidRDefault="00CC11B4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1559" w:type="dxa"/>
            <w:vAlign w:val="center"/>
          </w:tcPr>
          <w:p w:rsidR="00CC11B4" w:rsidRPr="00AD0699" w:rsidRDefault="0003682B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26,42</w:t>
            </w:r>
          </w:p>
        </w:tc>
        <w:tc>
          <w:tcPr>
            <w:tcW w:w="1559" w:type="dxa"/>
            <w:vAlign w:val="center"/>
          </w:tcPr>
          <w:p w:rsidR="00CC11B4" w:rsidRPr="00AD0699" w:rsidRDefault="0003682B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7.608,96</w:t>
            </w:r>
          </w:p>
        </w:tc>
      </w:tr>
      <w:tr w:rsidR="00CC11B4" w:rsidRPr="00AD0699" w:rsidTr="002F57AE">
        <w:trPr>
          <w:trHeight w:val="148"/>
        </w:trPr>
        <w:tc>
          <w:tcPr>
            <w:tcW w:w="710" w:type="dxa"/>
            <w:vAlign w:val="center"/>
          </w:tcPr>
          <w:p w:rsidR="00CC11B4" w:rsidRPr="00AD0699" w:rsidRDefault="00CC11B4" w:rsidP="002F57AE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543" w:type="dxa"/>
            <w:vAlign w:val="center"/>
          </w:tcPr>
          <w:p w:rsidR="00CC11B4" w:rsidRPr="00AD0699" w:rsidRDefault="00CC11B4" w:rsidP="002F57AE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Cabo </w:t>
            </w:r>
            <w:r w:rsidR="00217B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 Cobre 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Flexível 1KV 2 x 1,5mm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Preto</w:t>
            </w:r>
          </w:p>
        </w:tc>
        <w:tc>
          <w:tcPr>
            <w:tcW w:w="1134" w:type="dxa"/>
            <w:vAlign w:val="center"/>
          </w:tcPr>
          <w:p w:rsidR="00CC11B4" w:rsidRPr="00AD0699" w:rsidRDefault="00CC11B4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Metro</w:t>
            </w:r>
          </w:p>
        </w:tc>
        <w:tc>
          <w:tcPr>
            <w:tcW w:w="1418" w:type="dxa"/>
            <w:vAlign w:val="center"/>
          </w:tcPr>
          <w:p w:rsidR="00CC11B4" w:rsidRPr="00AD0699" w:rsidRDefault="00CC11B4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559" w:type="dxa"/>
            <w:vAlign w:val="center"/>
          </w:tcPr>
          <w:p w:rsidR="00CC11B4" w:rsidRPr="00AD0699" w:rsidRDefault="0003682B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6,97</w:t>
            </w:r>
          </w:p>
        </w:tc>
        <w:tc>
          <w:tcPr>
            <w:tcW w:w="1559" w:type="dxa"/>
            <w:vAlign w:val="center"/>
          </w:tcPr>
          <w:p w:rsidR="00CC11B4" w:rsidRPr="00AD0699" w:rsidRDefault="0003682B" w:rsidP="002F57AE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669,12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543" w:type="dxa"/>
          </w:tcPr>
          <w:p w:rsidR="00CC11B4" w:rsidRPr="00AD0699" w:rsidRDefault="00CC11B4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Termopar</w:t>
            </w:r>
          </w:p>
        </w:tc>
        <w:tc>
          <w:tcPr>
            <w:tcW w:w="1134" w:type="dxa"/>
          </w:tcPr>
          <w:p w:rsidR="00CC11B4" w:rsidRPr="00AD0699" w:rsidRDefault="00FD7CC3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Peça 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168,09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4.034,24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543" w:type="dxa"/>
          </w:tcPr>
          <w:p w:rsidR="00CC11B4" w:rsidRPr="00AD0699" w:rsidRDefault="00FD7CC3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Bó</w:t>
            </w:r>
            <w:r w:rsidR="00CC11B4"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ia</w:t>
            </w:r>
            <w:proofErr w:type="spellEnd"/>
            <w:r w:rsidR="00CC11B4"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 Flutuação 100 litros</w:t>
            </w:r>
          </w:p>
        </w:tc>
        <w:tc>
          <w:tcPr>
            <w:tcW w:w="1134" w:type="dxa"/>
          </w:tcPr>
          <w:p w:rsidR="00CC11B4" w:rsidRPr="00AD0699" w:rsidRDefault="00FD7CC3" w:rsidP="00FD7CC3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901,89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18.037,80</w:t>
            </w:r>
          </w:p>
        </w:tc>
      </w:tr>
      <w:tr w:rsidR="00CC11B4" w:rsidRPr="00AD0699" w:rsidTr="0003682B">
        <w:trPr>
          <w:trHeight w:val="148"/>
        </w:trPr>
        <w:tc>
          <w:tcPr>
            <w:tcW w:w="710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543" w:type="dxa"/>
          </w:tcPr>
          <w:p w:rsidR="00CC11B4" w:rsidRPr="00AD0699" w:rsidRDefault="00FD7CC3" w:rsidP="00CC11B4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Bó</w:t>
            </w:r>
            <w:r w:rsidR="00CC11B4"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ia</w:t>
            </w:r>
            <w:proofErr w:type="spellEnd"/>
            <w:r w:rsidR="00CC11B4"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 Flutuação 150 litros</w:t>
            </w:r>
          </w:p>
        </w:tc>
        <w:tc>
          <w:tcPr>
            <w:tcW w:w="1134" w:type="dxa"/>
          </w:tcPr>
          <w:p w:rsidR="00CC11B4" w:rsidRPr="00AD0699" w:rsidRDefault="00FD7CC3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Peça</w:t>
            </w:r>
          </w:p>
        </w:tc>
        <w:tc>
          <w:tcPr>
            <w:tcW w:w="1418" w:type="dxa"/>
          </w:tcPr>
          <w:p w:rsidR="00CC11B4" w:rsidRPr="00AD0699" w:rsidRDefault="00CC11B4" w:rsidP="00CC11B4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D06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1.072,04</w:t>
            </w:r>
          </w:p>
        </w:tc>
        <w:tc>
          <w:tcPr>
            <w:tcW w:w="1559" w:type="dxa"/>
          </w:tcPr>
          <w:p w:rsidR="00CC11B4" w:rsidRPr="00AD0699" w:rsidRDefault="0003682B" w:rsidP="0003682B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 w:rsidR="00B6519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21.440,80</w:t>
            </w:r>
          </w:p>
        </w:tc>
      </w:tr>
      <w:tr w:rsidR="009059AA" w:rsidRPr="00AD0699" w:rsidTr="009059AA">
        <w:trPr>
          <w:trHeight w:val="432"/>
        </w:trPr>
        <w:tc>
          <w:tcPr>
            <w:tcW w:w="9923" w:type="dxa"/>
            <w:gridSpan w:val="6"/>
            <w:vAlign w:val="center"/>
          </w:tcPr>
          <w:p w:rsidR="009059AA" w:rsidRDefault="009059AA" w:rsidP="009059AA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AD069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 Total Estimado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FD7CC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R$ 564.425,36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(quinhentos e sessenta e quatro mil</w:t>
            </w:r>
          </w:p>
          <w:p w:rsidR="009059AA" w:rsidRPr="00FD7CC3" w:rsidRDefault="009059AA" w:rsidP="009059AA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 quatrocentos e vinte e cinco reais e trinta e seis centavos)</w:t>
            </w:r>
          </w:p>
        </w:tc>
      </w:tr>
    </w:tbl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b/>
          <w:sz w:val="20"/>
          <w:szCs w:val="20"/>
          <w:lang w:eastAsia="en-US"/>
        </w:rPr>
        <w:t>4 – OBSERVAÇÕES</w:t>
      </w:r>
    </w:p>
    <w:p w:rsidR="00920672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567C67" w:rsidRPr="00AD0699" w:rsidRDefault="00567C67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  <w:r w:rsidRPr="00AD0699">
        <w:rPr>
          <w:rFonts w:ascii="Arial" w:eastAsiaTheme="minorHAnsi" w:hAnsi="Arial" w:cs="Arial"/>
          <w:sz w:val="20"/>
          <w:szCs w:val="20"/>
        </w:rPr>
        <w:t>As peças e os materiais deverão ser originais ou compatíveis, novas e entregues embaladas adequadamente, a fim de proteger de avarias.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  <w:r w:rsidRPr="00AD0699">
        <w:rPr>
          <w:rFonts w:ascii="Arial" w:eastAsiaTheme="minorHAnsi" w:hAnsi="Arial" w:cs="Arial"/>
          <w:sz w:val="20"/>
          <w:szCs w:val="20"/>
        </w:rPr>
        <w:t>As peças deverão ser entregues na SAECIL – Rua Padre Julião 971, Centro, Leme/SP, de segunda à sexta-feira, das 8h às 16 horas.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  <w:r w:rsidRPr="00AD0699">
        <w:rPr>
          <w:rFonts w:ascii="Arial" w:eastAsiaTheme="minorHAnsi" w:hAnsi="Arial" w:cs="Arial"/>
          <w:sz w:val="20"/>
          <w:szCs w:val="20"/>
        </w:rPr>
        <w:t>A SAECIL solicitará às peças e os materiais que julgar necessários, de forma parcelada.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  <w:r w:rsidRPr="00AD0699">
        <w:rPr>
          <w:rFonts w:ascii="Arial" w:eastAsiaTheme="minorHAnsi" w:hAnsi="Arial" w:cs="Arial"/>
          <w:sz w:val="20"/>
          <w:szCs w:val="20"/>
        </w:rPr>
        <w:t>Após a solicitação das peças e dos materiais pela SAECIL, a CONTRATADA deverá efetuar a entrega em até 30 dias, a partir da emissão e da confirmação do recebimento do Pedido de Fornecimento pela Contratada.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 peças e os materiais serão recebidos,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 deste Edital.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AD0699">
        <w:rPr>
          <w:rFonts w:ascii="Arial" w:eastAsiaTheme="minorHAnsi" w:hAnsi="Arial" w:cs="Arial"/>
          <w:color w:val="000000"/>
          <w:sz w:val="20"/>
          <w:szCs w:val="20"/>
        </w:rPr>
        <w:t>Averiguada qualquer anormalidade nas peças e nos materiais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entrega das peças e dos materiais será acompanhada e fiscalizada em todos os seus termos, por representante da SAECIL, cabendo ao mesmo conferir os materiais, podendo rejeitá-los quando estes não atenderem ao especificado.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  <w:r w:rsidRPr="00AD0699">
        <w:rPr>
          <w:rFonts w:ascii="Arial" w:eastAsiaTheme="minorHAnsi" w:hAnsi="Arial" w:cs="Arial"/>
          <w:sz w:val="20"/>
          <w:szCs w:val="20"/>
        </w:rPr>
        <w:t>As unidades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sz w:val="20"/>
          <w:szCs w:val="20"/>
        </w:rPr>
      </w:pPr>
    </w:p>
    <w:p w:rsidR="00567C67" w:rsidRDefault="00567C67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67C67" w:rsidRDefault="00567C67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67C67" w:rsidRDefault="00567C67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67C67" w:rsidRDefault="00567C67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67C67" w:rsidRDefault="00567C67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(s) servidor (es) responsável (</w:t>
      </w:r>
      <w:proofErr w:type="spellStart"/>
      <w:r w:rsidRPr="00AD069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is</w:t>
      </w:r>
      <w:proofErr w:type="spellEnd"/>
      <w:r w:rsidRPr="00AD069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 pelo recebimento do objeto, após o seu recebimento definitivo, encaminhará o documento hábil para aprovação da autoridade competente, que o encaminhará para pagamento.</w:t>
      </w: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D0699" w:rsidRDefault="00AD0699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F957A7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>Leme,</w:t>
      </w:r>
      <w:r w:rsidR="009059AA">
        <w:rPr>
          <w:rFonts w:ascii="Arial" w:eastAsiaTheme="minorHAnsi" w:hAnsi="Arial" w:cs="Arial"/>
          <w:sz w:val="20"/>
          <w:szCs w:val="20"/>
          <w:lang w:eastAsia="en-US"/>
        </w:rPr>
        <w:t xml:space="preserve"> 02 de fevereiro de 2021.</w:t>
      </w:r>
    </w:p>
    <w:p w:rsidR="00920672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AD0699" w:rsidRPr="00AD0699" w:rsidRDefault="00AD0699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920672" w:rsidRPr="00AD0699" w:rsidRDefault="00920672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:rsidR="00920672" w:rsidRPr="00AD0699" w:rsidRDefault="00793EA9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AD0699">
        <w:rPr>
          <w:rFonts w:ascii="Arial" w:eastAsiaTheme="minorHAnsi" w:hAnsi="Arial" w:cs="Arial"/>
          <w:sz w:val="20"/>
          <w:szCs w:val="20"/>
          <w:lang w:eastAsia="en-US"/>
        </w:rPr>
        <w:t>Wellinton</w:t>
      </w:r>
      <w:proofErr w:type="spellEnd"/>
      <w:r w:rsidRPr="00AD0699">
        <w:rPr>
          <w:rFonts w:ascii="Arial" w:eastAsiaTheme="minorHAnsi" w:hAnsi="Arial" w:cs="Arial"/>
          <w:sz w:val="20"/>
          <w:szCs w:val="20"/>
          <w:lang w:eastAsia="en-US"/>
        </w:rPr>
        <w:t xml:space="preserve"> T</w:t>
      </w:r>
      <w:r w:rsidR="004A79EE" w:rsidRPr="00AD0699">
        <w:rPr>
          <w:rFonts w:ascii="Arial" w:eastAsiaTheme="minorHAnsi" w:hAnsi="Arial" w:cs="Arial"/>
          <w:sz w:val="20"/>
          <w:szCs w:val="20"/>
          <w:lang w:eastAsia="en-US"/>
        </w:rPr>
        <w:t xml:space="preserve">adeu </w:t>
      </w:r>
      <w:proofErr w:type="spellStart"/>
      <w:r w:rsidR="004A79EE" w:rsidRPr="00AD0699">
        <w:rPr>
          <w:rFonts w:ascii="Arial" w:eastAsiaTheme="minorHAnsi" w:hAnsi="Arial" w:cs="Arial"/>
          <w:sz w:val="20"/>
          <w:szCs w:val="20"/>
          <w:lang w:eastAsia="en-US"/>
        </w:rPr>
        <w:t>Poletti</w:t>
      </w:r>
      <w:proofErr w:type="spellEnd"/>
    </w:p>
    <w:p w:rsidR="00920672" w:rsidRPr="00AD0699" w:rsidRDefault="004A79EE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>Divisão Tratamento de Esgotos</w:t>
      </w:r>
    </w:p>
    <w:p w:rsidR="00920672" w:rsidRPr="00AD0699" w:rsidRDefault="00920672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Default="00920672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AD0699" w:rsidRPr="00AD0699" w:rsidRDefault="00AD0699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0672" w:rsidRPr="00AD0699" w:rsidRDefault="00920672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>_____________________________</w:t>
      </w:r>
    </w:p>
    <w:p w:rsidR="004A79EE" w:rsidRPr="00AD0699" w:rsidRDefault="00CB2768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hAnsi="Arial" w:cs="Arial"/>
          <w:color w:val="212529"/>
          <w:sz w:val="20"/>
          <w:szCs w:val="20"/>
          <w:shd w:val="clear" w:color="auto" w:fill="FFFFFF"/>
        </w:rPr>
        <w:t>Fernando Wagner Klein</w:t>
      </w:r>
    </w:p>
    <w:p w:rsidR="00920672" w:rsidRPr="00AD0699" w:rsidRDefault="00920672" w:rsidP="00AD0699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D0699">
        <w:rPr>
          <w:rFonts w:ascii="Arial" w:eastAsiaTheme="minorHAnsi" w:hAnsi="Arial" w:cs="Arial"/>
          <w:sz w:val="20"/>
          <w:szCs w:val="20"/>
          <w:lang w:eastAsia="en-US"/>
        </w:rPr>
        <w:t>Diretor – Presidente</w:t>
      </w:r>
    </w:p>
    <w:p w:rsidR="00920672" w:rsidRPr="00AD0699" w:rsidRDefault="00920672" w:rsidP="00AD06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920672" w:rsidRPr="00AD0699" w:rsidRDefault="00920672" w:rsidP="00AD0699">
      <w:pPr>
        <w:pStyle w:val="SemEspaamento"/>
        <w:rPr>
          <w:rFonts w:ascii="Arial" w:hAnsi="Arial" w:cs="Arial"/>
          <w:sz w:val="20"/>
          <w:szCs w:val="20"/>
        </w:rPr>
      </w:pPr>
    </w:p>
    <w:p w:rsidR="008D355C" w:rsidRPr="00AD0699" w:rsidRDefault="008D355C" w:rsidP="00AD0699">
      <w:pPr>
        <w:pStyle w:val="SemEspaamento"/>
        <w:rPr>
          <w:rFonts w:ascii="Arial" w:hAnsi="Arial" w:cs="Arial"/>
          <w:sz w:val="20"/>
          <w:szCs w:val="20"/>
        </w:rPr>
      </w:pPr>
    </w:p>
    <w:sectPr w:rsidR="008D355C" w:rsidRPr="00AD0699" w:rsidSect="00AD0699">
      <w:footerReference w:type="default" r:id="rId6"/>
      <w:pgSz w:w="11906" w:h="16838"/>
      <w:pgMar w:top="1417" w:right="1701" w:bottom="1417" w:left="1701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9D" w:rsidRDefault="00024A9D" w:rsidP="00AD0699">
      <w:pPr>
        <w:spacing w:after="0" w:line="240" w:lineRule="auto"/>
      </w:pPr>
      <w:r>
        <w:separator/>
      </w:r>
    </w:p>
  </w:endnote>
  <w:endnote w:type="continuationSeparator" w:id="0">
    <w:p w:rsidR="00024A9D" w:rsidRDefault="00024A9D" w:rsidP="00AD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3016942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0699" w:rsidRPr="00CC11B4" w:rsidRDefault="00AD069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11B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24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C11B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24E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CC11B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D0699" w:rsidRDefault="00AD06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9D" w:rsidRDefault="00024A9D" w:rsidP="00AD0699">
      <w:pPr>
        <w:spacing w:after="0" w:line="240" w:lineRule="auto"/>
      </w:pPr>
      <w:r>
        <w:separator/>
      </w:r>
    </w:p>
  </w:footnote>
  <w:footnote w:type="continuationSeparator" w:id="0">
    <w:p w:rsidR="00024A9D" w:rsidRDefault="00024A9D" w:rsidP="00AD0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72"/>
    <w:rsid w:val="00024A9D"/>
    <w:rsid w:val="0003682B"/>
    <w:rsid w:val="00086C2B"/>
    <w:rsid w:val="00217B65"/>
    <w:rsid w:val="00243A23"/>
    <w:rsid w:val="002F57AE"/>
    <w:rsid w:val="003323E7"/>
    <w:rsid w:val="00365EF4"/>
    <w:rsid w:val="003E5494"/>
    <w:rsid w:val="003F57D1"/>
    <w:rsid w:val="00427C24"/>
    <w:rsid w:val="004A79EE"/>
    <w:rsid w:val="00567C67"/>
    <w:rsid w:val="00595AB2"/>
    <w:rsid w:val="005D3CEA"/>
    <w:rsid w:val="00793EA9"/>
    <w:rsid w:val="008D355C"/>
    <w:rsid w:val="009059AA"/>
    <w:rsid w:val="00920672"/>
    <w:rsid w:val="00AD0699"/>
    <w:rsid w:val="00AF2F8A"/>
    <w:rsid w:val="00B65197"/>
    <w:rsid w:val="00B70CC8"/>
    <w:rsid w:val="00B97F8F"/>
    <w:rsid w:val="00BF6783"/>
    <w:rsid w:val="00CB2768"/>
    <w:rsid w:val="00CC11B4"/>
    <w:rsid w:val="00D60767"/>
    <w:rsid w:val="00EF24E5"/>
    <w:rsid w:val="00F957A7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BC15"/>
  <w15:docId w15:val="{C33216E7-5431-407F-B2EC-C508585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7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0672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92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7D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69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0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69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Atendimento</cp:lastModifiedBy>
  <cp:revision>5</cp:revision>
  <cp:lastPrinted>2021-02-01T13:41:00Z</cp:lastPrinted>
  <dcterms:created xsi:type="dcterms:W3CDTF">2021-01-27T12:17:00Z</dcterms:created>
  <dcterms:modified xsi:type="dcterms:W3CDTF">2021-02-01T14:54:00Z</dcterms:modified>
</cp:coreProperties>
</file>