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6F2C" w14:textId="77777777" w:rsidR="007573EF" w:rsidRDefault="00AC0E4D" w:rsidP="00785C6D">
      <w:pPr>
        <w:pStyle w:val="Textopadro"/>
        <w:widowControl/>
        <w:jc w:val="center"/>
        <w:rPr>
          <w:rFonts w:ascii="Arial" w:hAnsi="Arial" w:cs="Arial"/>
          <w:b/>
          <w:sz w:val="20"/>
          <w:lang w:val="pt-BR"/>
        </w:rPr>
      </w:pPr>
      <w:r w:rsidRPr="00482365">
        <w:rPr>
          <w:rFonts w:ascii="Arial" w:hAnsi="Arial" w:cs="Arial"/>
          <w:b/>
          <w:sz w:val="20"/>
          <w:lang w:val="pt-BR"/>
        </w:rPr>
        <w:t>ANEXO VI</w:t>
      </w:r>
    </w:p>
    <w:p w14:paraId="0E85F63B" w14:textId="77777777" w:rsidR="007573EF" w:rsidRDefault="007573EF" w:rsidP="00785C6D">
      <w:pPr>
        <w:pStyle w:val="Textopadro"/>
        <w:widowControl/>
        <w:jc w:val="center"/>
        <w:rPr>
          <w:rFonts w:ascii="Arial" w:hAnsi="Arial" w:cs="Arial"/>
          <w:b/>
          <w:sz w:val="20"/>
          <w:lang w:val="pt-BR"/>
        </w:rPr>
      </w:pPr>
    </w:p>
    <w:p w14:paraId="345C04F8" w14:textId="39B5CCFE" w:rsidR="00785C6D" w:rsidRPr="00482365" w:rsidRDefault="00785C6D" w:rsidP="00785C6D">
      <w:pPr>
        <w:pStyle w:val="Textopadro"/>
        <w:widowControl/>
        <w:jc w:val="center"/>
        <w:rPr>
          <w:rFonts w:ascii="Arial" w:hAnsi="Arial" w:cs="Arial"/>
          <w:b/>
          <w:sz w:val="20"/>
          <w:lang w:val="pt-BR"/>
        </w:rPr>
      </w:pPr>
      <w:r>
        <w:rPr>
          <w:rFonts w:ascii="Arial" w:hAnsi="Arial" w:cs="Arial"/>
          <w:b/>
          <w:sz w:val="20"/>
          <w:lang w:val="pt-BR"/>
        </w:rPr>
        <w:t xml:space="preserve">MODELO </w:t>
      </w:r>
      <w:r w:rsidRPr="00482365">
        <w:rPr>
          <w:rFonts w:ascii="Arial" w:hAnsi="Arial" w:cs="Arial"/>
          <w:b/>
          <w:sz w:val="20"/>
          <w:lang w:val="pt-BR"/>
        </w:rPr>
        <w:t xml:space="preserve">CARTA-PROPOSTA </w:t>
      </w:r>
    </w:p>
    <w:p w14:paraId="493776A9" w14:textId="77777777" w:rsidR="00785C6D" w:rsidRDefault="00785C6D" w:rsidP="00785C6D">
      <w:pPr>
        <w:pStyle w:val="Textopadro"/>
        <w:widowControl/>
        <w:jc w:val="both"/>
        <w:rPr>
          <w:rFonts w:ascii="Arial" w:hAnsi="Arial" w:cs="Arial"/>
          <w:b/>
          <w:sz w:val="20"/>
          <w:lang w:val="pt-BR"/>
        </w:rPr>
      </w:pPr>
    </w:p>
    <w:p w14:paraId="523AF674" w14:textId="77777777" w:rsidR="006C0EAB" w:rsidRDefault="006C0EAB" w:rsidP="00785C6D">
      <w:pPr>
        <w:pStyle w:val="Textopadro"/>
        <w:widowControl/>
        <w:jc w:val="both"/>
        <w:rPr>
          <w:rFonts w:ascii="Arial" w:hAnsi="Arial" w:cs="Arial"/>
          <w:b/>
          <w:sz w:val="20"/>
          <w:lang w:val="pt-BR"/>
        </w:rPr>
      </w:pPr>
    </w:p>
    <w:p w14:paraId="6FCFFFB1" w14:textId="77777777" w:rsidR="00785C6D" w:rsidRPr="008E3E16" w:rsidRDefault="00785C6D" w:rsidP="00785C6D">
      <w:pPr>
        <w:pStyle w:val="Textopadro"/>
        <w:widowControl/>
        <w:jc w:val="both"/>
        <w:rPr>
          <w:rFonts w:ascii="Arial" w:hAnsi="Arial" w:cs="Arial"/>
          <w:b/>
          <w:sz w:val="20"/>
          <w:u w:val="single"/>
          <w:lang w:val="pt-BR"/>
        </w:rPr>
      </w:pPr>
      <w:r w:rsidRPr="00A835FA">
        <w:rPr>
          <w:rFonts w:ascii="Arial" w:hAnsi="Arial" w:cs="Arial"/>
          <w:b/>
          <w:sz w:val="20"/>
          <w:lang w:val="pt-BR"/>
        </w:rPr>
        <w:t>Observação importante</w:t>
      </w:r>
      <w:r w:rsidRPr="00A835FA">
        <w:rPr>
          <w:rFonts w:ascii="Arial" w:hAnsi="Arial" w:cs="Arial"/>
          <w:sz w:val="20"/>
          <w:lang w:val="pt-BR"/>
        </w:rPr>
        <w:t>:</w:t>
      </w:r>
      <w:r w:rsidRPr="00A835FA">
        <w:rPr>
          <w:rFonts w:ascii="Arial" w:hAnsi="Arial" w:cs="Arial"/>
          <w:b/>
          <w:sz w:val="20"/>
          <w:lang w:val="pt-BR"/>
        </w:rPr>
        <w:t xml:space="preserve"> </w:t>
      </w:r>
      <w:r w:rsidRPr="00A835FA">
        <w:rPr>
          <w:rFonts w:ascii="Arial" w:hAnsi="Arial" w:cs="Arial"/>
          <w:sz w:val="20"/>
          <w:lang w:val="pt-BR"/>
        </w:rPr>
        <w:t xml:space="preserve">a carta-proposta deverá ser encaminhada </w:t>
      </w:r>
      <w:r w:rsidR="008E3E16">
        <w:rPr>
          <w:rFonts w:ascii="Arial" w:hAnsi="Arial" w:cs="Arial"/>
          <w:sz w:val="20"/>
          <w:lang w:val="pt-BR"/>
        </w:rPr>
        <w:t>pelo vencedor,</w:t>
      </w:r>
      <w:r w:rsidRPr="00A835FA">
        <w:rPr>
          <w:rFonts w:ascii="Arial" w:hAnsi="Arial" w:cs="Arial"/>
          <w:sz w:val="20"/>
          <w:lang w:val="pt-BR"/>
        </w:rPr>
        <w:t xml:space="preserve"> com o preço devidamente ajustado ao valor de fechamento da operação. </w:t>
      </w:r>
      <w:r w:rsidRPr="008E3E16">
        <w:rPr>
          <w:rFonts w:ascii="Arial" w:hAnsi="Arial" w:cs="Arial"/>
          <w:b/>
          <w:sz w:val="20"/>
          <w:highlight w:val="yellow"/>
          <w:u w:val="single"/>
          <w:lang w:val="pt-BR"/>
        </w:rPr>
        <w:t>Não é necessária a apresentação da carta-proposta como forma de ficha técnica, pois contraria a legislação vigente na medida em que o Pregoeiro toma conhecimento dos nomes dos participantes antes da fase competitiva do Pregão.</w:t>
      </w:r>
      <w:r w:rsidRPr="008E3E16">
        <w:rPr>
          <w:rFonts w:ascii="Arial" w:hAnsi="Arial" w:cs="Arial"/>
          <w:b/>
          <w:sz w:val="20"/>
          <w:u w:val="single"/>
          <w:lang w:val="pt-BR"/>
        </w:rPr>
        <w:t xml:space="preserve">  </w:t>
      </w:r>
    </w:p>
    <w:p w14:paraId="19912263" w14:textId="77777777" w:rsidR="00785C6D" w:rsidRDefault="00785C6D" w:rsidP="00785C6D">
      <w:pPr>
        <w:pStyle w:val="Textopadro"/>
        <w:widowControl/>
        <w:tabs>
          <w:tab w:val="left" w:pos="567"/>
        </w:tabs>
        <w:ind w:left="567" w:hanging="567"/>
        <w:jc w:val="both"/>
        <w:rPr>
          <w:rFonts w:ascii="Arial" w:hAnsi="Arial" w:cs="Arial"/>
          <w:sz w:val="20"/>
          <w:lang w:val="pt-BR"/>
        </w:rPr>
      </w:pPr>
    </w:p>
    <w:p w14:paraId="239F232A" w14:textId="77777777" w:rsidR="007573EF" w:rsidRPr="00A835FA" w:rsidRDefault="007573EF" w:rsidP="00785C6D">
      <w:pPr>
        <w:pStyle w:val="Textopadro"/>
        <w:widowControl/>
        <w:tabs>
          <w:tab w:val="left" w:pos="567"/>
        </w:tabs>
        <w:ind w:left="567" w:hanging="567"/>
        <w:jc w:val="both"/>
        <w:rPr>
          <w:rFonts w:ascii="Arial" w:hAnsi="Arial" w:cs="Arial"/>
          <w:sz w:val="20"/>
          <w:lang w:val="pt-BR"/>
        </w:rPr>
      </w:pPr>
    </w:p>
    <w:p w14:paraId="6FE0F7D2" w14:textId="77777777" w:rsidR="00785C6D" w:rsidRPr="00A835FA" w:rsidRDefault="00785C6D" w:rsidP="00785C6D">
      <w:pPr>
        <w:pStyle w:val="Textopadro"/>
        <w:widowControl/>
        <w:tabs>
          <w:tab w:val="left" w:pos="567"/>
        </w:tabs>
        <w:ind w:left="567" w:hanging="567"/>
        <w:jc w:val="both"/>
        <w:rPr>
          <w:rFonts w:ascii="Arial" w:hAnsi="Arial" w:cs="Arial"/>
          <w:sz w:val="20"/>
          <w:lang w:val="pt-BR"/>
        </w:rPr>
      </w:pPr>
    </w:p>
    <w:p w14:paraId="46711002" w14:textId="77777777" w:rsidR="00785C6D" w:rsidRPr="00482365" w:rsidRDefault="00785C6D" w:rsidP="00785C6D">
      <w:pPr>
        <w:pStyle w:val="Textopadro"/>
        <w:widowControl/>
        <w:tabs>
          <w:tab w:val="left" w:pos="567"/>
        </w:tabs>
        <w:ind w:left="567" w:hanging="567"/>
        <w:jc w:val="both"/>
        <w:rPr>
          <w:rFonts w:ascii="Arial" w:hAnsi="Arial" w:cs="Arial"/>
          <w:sz w:val="20"/>
          <w:lang w:val="pt-BR"/>
        </w:rPr>
      </w:pPr>
      <w:r w:rsidRPr="00482365">
        <w:rPr>
          <w:rFonts w:ascii="Arial" w:hAnsi="Arial" w:cs="Arial"/>
          <w:sz w:val="20"/>
          <w:lang w:val="pt-BR"/>
        </w:rPr>
        <w:t xml:space="preserve">À SAECIL </w:t>
      </w:r>
      <w:r>
        <w:rPr>
          <w:rFonts w:ascii="Arial" w:hAnsi="Arial" w:cs="Arial"/>
          <w:sz w:val="20"/>
          <w:lang w:val="pt-BR"/>
        </w:rPr>
        <w:t>-</w:t>
      </w:r>
      <w:r w:rsidRPr="00482365">
        <w:rPr>
          <w:rFonts w:ascii="Arial" w:hAnsi="Arial" w:cs="Arial"/>
          <w:sz w:val="20"/>
          <w:lang w:val="pt-BR"/>
        </w:rPr>
        <w:t xml:space="preserve"> Superintendência de Água e Esgotos da Cidade de Leme. </w:t>
      </w:r>
    </w:p>
    <w:p w14:paraId="7A7FEBB3" w14:textId="77777777" w:rsidR="00E717E1" w:rsidRDefault="00E717E1" w:rsidP="00785C6D">
      <w:pPr>
        <w:pStyle w:val="Textopadro"/>
        <w:widowControl/>
        <w:tabs>
          <w:tab w:val="left" w:pos="567"/>
        </w:tabs>
        <w:ind w:left="567" w:hanging="567"/>
        <w:jc w:val="both"/>
        <w:rPr>
          <w:rFonts w:ascii="Arial" w:hAnsi="Arial" w:cs="Arial"/>
          <w:sz w:val="20"/>
          <w:lang w:val="pt-BR"/>
        </w:rPr>
      </w:pPr>
    </w:p>
    <w:p w14:paraId="18821D1A" w14:textId="77777777" w:rsidR="00785C6D" w:rsidRPr="00482365" w:rsidRDefault="00785C6D" w:rsidP="00785C6D">
      <w:pPr>
        <w:pStyle w:val="Textopadro"/>
        <w:widowControl/>
        <w:tabs>
          <w:tab w:val="left" w:pos="567"/>
        </w:tabs>
        <w:ind w:left="567" w:hanging="567"/>
        <w:jc w:val="both"/>
        <w:rPr>
          <w:rFonts w:ascii="Arial" w:hAnsi="Arial" w:cs="Arial"/>
          <w:sz w:val="20"/>
          <w:lang w:val="pt-BR"/>
        </w:rPr>
      </w:pPr>
      <w:r w:rsidRPr="00482365">
        <w:rPr>
          <w:rFonts w:ascii="Arial" w:hAnsi="Arial" w:cs="Arial"/>
          <w:sz w:val="20"/>
          <w:lang w:val="pt-BR"/>
        </w:rPr>
        <w:t>Prezados Senhores,</w:t>
      </w:r>
    </w:p>
    <w:p w14:paraId="52A337A6" w14:textId="77777777" w:rsidR="00785C6D" w:rsidRPr="00482365" w:rsidRDefault="00785C6D" w:rsidP="00785C6D">
      <w:pPr>
        <w:pStyle w:val="Textopadro"/>
        <w:widowControl/>
        <w:tabs>
          <w:tab w:val="left" w:pos="709"/>
        </w:tabs>
        <w:ind w:left="709" w:hanging="709"/>
        <w:jc w:val="both"/>
        <w:rPr>
          <w:rFonts w:ascii="Arial" w:hAnsi="Arial" w:cs="Arial"/>
          <w:sz w:val="20"/>
          <w:lang w:val="pt-BR"/>
        </w:rPr>
      </w:pPr>
    </w:p>
    <w:p w14:paraId="5A9AC6E7" w14:textId="77777777" w:rsidR="00785C6D" w:rsidRPr="00482365" w:rsidRDefault="00785C6D" w:rsidP="00785C6D">
      <w:pPr>
        <w:pStyle w:val="Textopadro"/>
        <w:widowControl/>
        <w:tabs>
          <w:tab w:val="left" w:pos="709"/>
        </w:tabs>
        <w:ind w:left="709" w:hanging="709"/>
        <w:jc w:val="both"/>
        <w:rPr>
          <w:rFonts w:ascii="Arial" w:hAnsi="Arial" w:cs="Arial"/>
          <w:sz w:val="20"/>
          <w:lang w:val="pt-BR"/>
        </w:rPr>
      </w:pPr>
      <w:r w:rsidRPr="00482365">
        <w:rPr>
          <w:rFonts w:ascii="Arial" w:hAnsi="Arial" w:cs="Arial"/>
          <w:sz w:val="20"/>
          <w:lang w:val="pt-BR"/>
        </w:rPr>
        <w:t xml:space="preserve">Ref.: </w:t>
      </w:r>
      <w:r w:rsidRPr="00482365">
        <w:rPr>
          <w:rFonts w:ascii="Arial" w:hAnsi="Arial" w:cs="Arial"/>
          <w:b/>
          <w:sz w:val="20"/>
          <w:lang w:val="pt-BR"/>
        </w:rPr>
        <w:t>Pregão Eletrônico nº</w:t>
      </w:r>
      <w:r>
        <w:rPr>
          <w:rFonts w:ascii="Arial" w:hAnsi="Arial" w:cs="Arial"/>
          <w:b/>
          <w:sz w:val="20"/>
          <w:lang w:val="pt-BR"/>
        </w:rPr>
        <w:t>.</w:t>
      </w:r>
      <w:r w:rsidRPr="00482365">
        <w:rPr>
          <w:rFonts w:ascii="Arial" w:hAnsi="Arial" w:cs="Arial"/>
          <w:b/>
          <w:sz w:val="20"/>
          <w:lang w:val="pt-BR"/>
        </w:rPr>
        <w:t xml:space="preserve"> ../20</w:t>
      </w:r>
      <w:r w:rsidR="00D57CEA">
        <w:rPr>
          <w:rFonts w:ascii="Arial" w:hAnsi="Arial" w:cs="Arial"/>
          <w:b/>
          <w:sz w:val="20"/>
          <w:lang w:val="pt-BR"/>
        </w:rPr>
        <w:t>..</w:t>
      </w:r>
      <w:r w:rsidRPr="00482365">
        <w:rPr>
          <w:rFonts w:ascii="Arial" w:hAnsi="Arial" w:cs="Arial"/>
          <w:b/>
          <w:sz w:val="20"/>
          <w:lang w:val="pt-BR"/>
        </w:rPr>
        <w:t xml:space="preserve"> – Carta-Proposta</w:t>
      </w:r>
      <w:r w:rsidRPr="00482365">
        <w:rPr>
          <w:rFonts w:ascii="Arial" w:hAnsi="Arial" w:cs="Arial"/>
          <w:sz w:val="20"/>
          <w:lang w:val="pt-BR"/>
        </w:rPr>
        <w:t>.</w:t>
      </w:r>
    </w:p>
    <w:p w14:paraId="7ECD5F76" w14:textId="77777777" w:rsidR="00785C6D" w:rsidRPr="00482365" w:rsidRDefault="00785C6D" w:rsidP="00785C6D">
      <w:pPr>
        <w:pStyle w:val="Textopadro"/>
        <w:widowControl/>
        <w:tabs>
          <w:tab w:val="left" w:pos="567"/>
        </w:tabs>
        <w:ind w:left="567" w:hanging="567"/>
        <w:jc w:val="both"/>
        <w:rPr>
          <w:rFonts w:ascii="Arial" w:hAnsi="Arial" w:cs="Arial"/>
          <w:sz w:val="20"/>
          <w:lang w:val="pt-BR"/>
        </w:rPr>
      </w:pPr>
    </w:p>
    <w:p w14:paraId="27D42003" w14:textId="77777777" w:rsidR="00392693" w:rsidRDefault="00392693" w:rsidP="00392693">
      <w:pPr>
        <w:pStyle w:val="Textopadro"/>
        <w:widowControl/>
        <w:tabs>
          <w:tab w:val="left" w:pos="600"/>
        </w:tabs>
        <w:ind w:left="708" w:hanging="708"/>
        <w:jc w:val="both"/>
        <w:rPr>
          <w:rFonts w:ascii="Arial" w:hAnsi="Arial" w:cs="Arial"/>
          <w:b/>
          <w:sz w:val="20"/>
          <w:lang w:val="pt-BR"/>
        </w:rPr>
      </w:pPr>
    </w:p>
    <w:p w14:paraId="0FDCED88" w14:textId="77777777" w:rsidR="00392693" w:rsidRPr="00482365" w:rsidRDefault="00392693" w:rsidP="00392693">
      <w:pPr>
        <w:pStyle w:val="Textopadro"/>
        <w:widowControl/>
        <w:tabs>
          <w:tab w:val="left" w:pos="600"/>
        </w:tabs>
        <w:ind w:left="708" w:hanging="708"/>
        <w:jc w:val="both"/>
        <w:rPr>
          <w:rFonts w:ascii="Arial" w:hAnsi="Arial" w:cs="Arial"/>
          <w:b/>
          <w:sz w:val="20"/>
          <w:lang w:val="pt-BR"/>
        </w:rPr>
      </w:pPr>
      <w:r w:rsidRPr="00482365">
        <w:rPr>
          <w:rFonts w:ascii="Arial" w:hAnsi="Arial" w:cs="Arial"/>
          <w:b/>
          <w:sz w:val="20"/>
          <w:lang w:val="pt-BR"/>
        </w:rPr>
        <w:t xml:space="preserve">Identificação do </w:t>
      </w:r>
      <w:r>
        <w:rPr>
          <w:rFonts w:ascii="Arial" w:hAnsi="Arial" w:cs="Arial"/>
          <w:b/>
          <w:sz w:val="20"/>
          <w:lang w:val="pt-BR"/>
        </w:rPr>
        <w:t>propone</w:t>
      </w:r>
      <w:r w:rsidRPr="00482365">
        <w:rPr>
          <w:rFonts w:ascii="Arial" w:hAnsi="Arial" w:cs="Arial"/>
          <w:b/>
          <w:sz w:val="20"/>
          <w:lang w:val="pt-BR"/>
        </w:rPr>
        <w:t xml:space="preserve">nte </w:t>
      </w:r>
    </w:p>
    <w:p w14:paraId="2991371A"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Razão Social:</w:t>
      </w:r>
    </w:p>
    <w:p w14:paraId="42FB98DE"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CNPJ e Inscrição Estadual:</w:t>
      </w:r>
    </w:p>
    <w:p w14:paraId="49244DDF"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u w:val="single"/>
          <w:lang w:val="pt-BR"/>
        </w:rPr>
      </w:pPr>
      <w:r w:rsidRPr="00482365">
        <w:rPr>
          <w:rFonts w:ascii="Arial" w:hAnsi="Arial" w:cs="Arial"/>
          <w:sz w:val="20"/>
          <w:lang w:val="pt-BR"/>
        </w:rPr>
        <w:t xml:space="preserve">Responsável / Cargo:                                          </w:t>
      </w:r>
      <w:r w:rsidRPr="00482365">
        <w:rPr>
          <w:rFonts w:ascii="Arial" w:hAnsi="Arial" w:cs="Arial"/>
          <w:sz w:val="20"/>
          <w:u w:val="single"/>
          <w:lang w:val="pt-BR"/>
        </w:rPr>
        <w:t>E-mail:</w:t>
      </w:r>
    </w:p>
    <w:p w14:paraId="10CC39F5"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 xml:space="preserve">Carteira de Identidade e CPF: </w:t>
      </w:r>
    </w:p>
    <w:p w14:paraId="05D82C99"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Endereço e telefone:                                           Agência e n°. da conta bancária:</w:t>
      </w:r>
    </w:p>
    <w:p w14:paraId="51338CB9" w14:textId="77777777" w:rsidR="00392693" w:rsidRDefault="00392693" w:rsidP="00785C6D">
      <w:pPr>
        <w:pStyle w:val="Textopadro"/>
        <w:widowControl/>
        <w:jc w:val="both"/>
        <w:rPr>
          <w:rFonts w:ascii="Arial" w:hAnsi="Arial" w:cs="Arial"/>
          <w:sz w:val="20"/>
          <w:lang w:val="pt-BR"/>
        </w:rPr>
      </w:pPr>
    </w:p>
    <w:p w14:paraId="41AA7650" w14:textId="77777777" w:rsidR="00E717E1" w:rsidRDefault="00E717E1" w:rsidP="00785C6D">
      <w:pPr>
        <w:pStyle w:val="Textopadro"/>
        <w:widowControl/>
        <w:jc w:val="both"/>
        <w:rPr>
          <w:rFonts w:ascii="Arial" w:hAnsi="Arial" w:cs="Arial"/>
          <w:sz w:val="20"/>
          <w:lang w:val="pt-BR"/>
        </w:rPr>
      </w:pPr>
    </w:p>
    <w:p w14:paraId="4389C47D" w14:textId="77777777" w:rsidR="00D57CEA" w:rsidRDefault="00785C6D" w:rsidP="00D57CEA">
      <w:pPr>
        <w:pStyle w:val="Textopadro"/>
        <w:widowControl/>
        <w:jc w:val="both"/>
        <w:rPr>
          <w:rFonts w:ascii="Arial" w:hAnsi="Arial" w:cs="Arial"/>
          <w:sz w:val="20"/>
          <w:lang w:val="pt-BR"/>
        </w:rPr>
      </w:pPr>
      <w:r w:rsidRPr="00482365">
        <w:rPr>
          <w:rFonts w:ascii="Arial" w:hAnsi="Arial" w:cs="Arial"/>
          <w:sz w:val="20"/>
          <w:lang w:val="pt-BR"/>
        </w:rPr>
        <w:t xml:space="preserve">Apresentamos nossa proposta para </w:t>
      </w:r>
      <w:r>
        <w:rPr>
          <w:rFonts w:ascii="Arial" w:hAnsi="Arial" w:cs="Arial"/>
          <w:sz w:val="20"/>
          <w:lang w:val="pt-BR"/>
        </w:rPr>
        <w:t>os</w:t>
      </w:r>
      <w:r w:rsidRPr="00482365">
        <w:rPr>
          <w:rFonts w:ascii="Arial" w:hAnsi="Arial" w:cs="Arial"/>
          <w:sz w:val="20"/>
          <w:lang w:val="pt-BR"/>
        </w:rPr>
        <w:t xml:space="preserve"> ite</w:t>
      </w:r>
      <w:r>
        <w:rPr>
          <w:rFonts w:ascii="Arial" w:hAnsi="Arial" w:cs="Arial"/>
          <w:sz w:val="20"/>
          <w:lang w:val="pt-BR"/>
        </w:rPr>
        <w:t>ns</w:t>
      </w:r>
      <w:r w:rsidRPr="00482365">
        <w:rPr>
          <w:rFonts w:ascii="Arial" w:hAnsi="Arial" w:cs="Arial"/>
          <w:sz w:val="20"/>
          <w:lang w:val="pt-BR"/>
        </w:rPr>
        <w:t xml:space="preserve"> abaixo discriminado</w:t>
      </w:r>
      <w:r>
        <w:rPr>
          <w:rFonts w:ascii="Arial" w:hAnsi="Arial" w:cs="Arial"/>
          <w:sz w:val="20"/>
          <w:lang w:val="pt-BR"/>
        </w:rPr>
        <w:t>s</w:t>
      </w:r>
      <w:r w:rsidRPr="00482365">
        <w:rPr>
          <w:rFonts w:ascii="Arial" w:hAnsi="Arial" w:cs="Arial"/>
          <w:sz w:val="20"/>
          <w:lang w:val="pt-BR"/>
        </w:rPr>
        <w:t xml:space="preserve">, conforme </w:t>
      </w:r>
      <w:r>
        <w:rPr>
          <w:rFonts w:ascii="Arial" w:hAnsi="Arial" w:cs="Arial"/>
          <w:sz w:val="20"/>
          <w:lang w:val="pt-BR"/>
        </w:rPr>
        <w:t>o</w:t>
      </w:r>
      <w:r w:rsidR="0095109B">
        <w:rPr>
          <w:rFonts w:ascii="Arial" w:hAnsi="Arial" w:cs="Arial"/>
          <w:sz w:val="20"/>
          <w:lang w:val="pt-BR"/>
        </w:rPr>
        <w:t xml:space="preserve"> Edital e seus Anexos</w:t>
      </w:r>
      <w:r w:rsidR="008E3E16">
        <w:rPr>
          <w:rFonts w:ascii="Arial" w:hAnsi="Arial" w:cs="Arial"/>
          <w:sz w:val="20"/>
          <w:lang w:val="pt-BR"/>
        </w:rPr>
        <w:t>:</w:t>
      </w:r>
    </w:p>
    <w:p w14:paraId="58FFC2CE" w14:textId="77777777" w:rsidR="007A424F" w:rsidRDefault="007A424F" w:rsidP="00D57CEA">
      <w:pPr>
        <w:pStyle w:val="Textopadro"/>
        <w:widowControl/>
        <w:jc w:val="both"/>
        <w:rPr>
          <w:rFonts w:ascii="Arial" w:hAnsi="Arial" w:cs="Arial"/>
          <w:sz w:val="20"/>
          <w:lang w:val="pt-BR"/>
        </w:rPr>
      </w:pPr>
    </w:p>
    <w:p w14:paraId="43949B71" w14:textId="77777777" w:rsidR="00425ED7" w:rsidRDefault="00425ED7" w:rsidP="00D57CEA">
      <w:pPr>
        <w:pStyle w:val="Textopadro"/>
        <w:widowControl/>
        <w:jc w:val="both"/>
        <w:rPr>
          <w:rFonts w:ascii="Arial" w:hAnsi="Arial" w:cs="Arial"/>
          <w:sz w:val="20"/>
          <w:lang w:val="pt-BR"/>
        </w:rPr>
      </w:pPr>
    </w:p>
    <w:tbl>
      <w:tblPr>
        <w:tblW w:w="9346" w:type="dxa"/>
        <w:jc w:val="center"/>
        <w:tblCellMar>
          <w:left w:w="70" w:type="dxa"/>
          <w:right w:w="70" w:type="dxa"/>
        </w:tblCellMar>
        <w:tblLook w:val="04A0" w:firstRow="1" w:lastRow="0" w:firstColumn="1" w:lastColumn="0" w:noHBand="0" w:noVBand="1"/>
      </w:tblPr>
      <w:tblGrid>
        <w:gridCol w:w="469"/>
        <w:gridCol w:w="4252"/>
        <w:gridCol w:w="772"/>
        <w:gridCol w:w="734"/>
        <w:gridCol w:w="1560"/>
        <w:gridCol w:w="1559"/>
      </w:tblGrid>
      <w:tr w:rsidR="00425ED7" w:rsidRPr="00F11DBF" w14:paraId="7ABA5A9C" w14:textId="77777777" w:rsidTr="00A2594C">
        <w:trPr>
          <w:trHeight w:val="60"/>
          <w:jc w:val="center"/>
        </w:trPr>
        <w:tc>
          <w:tcPr>
            <w:tcW w:w="9346"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C9567C2"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LOTE 01</w:t>
            </w:r>
          </w:p>
        </w:tc>
      </w:tr>
      <w:tr w:rsidR="00425ED7" w:rsidRPr="00F11DBF" w14:paraId="0BC7F4A1" w14:textId="77777777" w:rsidTr="00A2594C">
        <w:trPr>
          <w:trHeight w:val="60"/>
          <w:jc w:val="center"/>
        </w:trPr>
        <w:tc>
          <w:tcPr>
            <w:tcW w:w="469" w:type="dxa"/>
            <w:tcBorders>
              <w:top w:val="nil"/>
              <w:left w:val="single" w:sz="8" w:space="0" w:color="auto"/>
              <w:bottom w:val="single" w:sz="4" w:space="0" w:color="auto"/>
              <w:right w:val="single" w:sz="4" w:space="0" w:color="auto"/>
            </w:tcBorders>
            <w:shd w:val="clear" w:color="000000" w:fill="BFBFBF"/>
            <w:noWrap/>
            <w:vAlign w:val="center"/>
            <w:hideMark/>
          </w:tcPr>
          <w:p w14:paraId="5A330A68"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Item</w:t>
            </w:r>
          </w:p>
        </w:tc>
        <w:tc>
          <w:tcPr>
            <w:tcW w:w="4252" w:type="dxa"/>
            <w:tcBorders>
              <w:top w:val="nil"/>
              <w:left w:val="nil"/>
              <w:bottom w:val="single" w:sz="4" w:space="0" w:color="auto"/>
              <w:right w:val="single" w:sz="4" w:space="0" w:color="auto"/>
            </w:tcBorders>
            <w:shd w:val="clear" w:color="000000" w:fill="BFBFBF"/>
            <w:noWrap/>
            <w:vAlign w:val="center"/>
            <w:hideMark/>
          </w:tcPr>
          <w:p w14:paraId="73231BCF"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Descrição do objeto</w:t>
            </w:r>
          </w:p>
        </w:tc>
        <w:tc>
          <w:tcPr>
            <w:tcW w:w="772" w:type="dxa"/>
            <w:tcBorders>
              <w:top w:val="nil"/>
              <w:left w:val="nil"/>
              <w:bottom w:val="single" w:sz="4" w:space="0" w:color="auto"/>
              <w:right w:val="single" w:sz="4" w:space="0" w:color="auto"/>
            </w:tcBorders>
            <w:shd w:val="clear" w:color="000000" w:fill="BFBFBF"/>
            <w:noWrap/>
            <w:vAlign w:val="center"/>
            <w:hideMark/>
          </w:tcPr>
          <w:p w14:paraId="24EEC0D9"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Unidade</w:t>
            </w:r>
          </w:p>
        </w:tc>
        <w:tc>
          <w:tcPr>
            <w:tcW w:w="734" w:type="dxa"/>
            <w:tcBorders>
              <w:top w:val="nil"/>
              <w:left w:val="nil"/>
              <w:bottom w:val="single" w:sz="4" w:space="0" w:color="auto"/>
              <w:right w:val="single" w:sz="4" w:space="0" w:color="auto"/>
            </w:tcBorders>
            <w:shd w:val="clear" w:color="000000" w:fill="BFBFBF"/>
            <w:noWrap/>
            <w:vAlign w:val="center"/>
            <w:hideMark/>
          </w:tcPr>
          <w:p w14:paraId="766906FE"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Quant</w:t>
            </w:r>
            <w:r>
              <w:rPr>
                <w:rFonts w:ascii="Arial" w:eastAsia="Times New Roman" w:hAnsi="Arial" w:cs="Arial"/>
                <w:b/>
                <w:bCs/>
                <w:color w:val="000000"/>
                <w:sz w:val="16"/>
                <w:szCs w:val="16"/>
              </w:rPr>
              <w:t>.</w:t>
            </w:r>
          </w:p>
        </w:tc>
        <w:tc>
          <w:tcPr>
            <w:tcW w:w="1560" w:type="dxa"/>
            <w:tcBorders>
              <w:top w:val="nil"/>
              <w:left w:val="nil"/>
              <w:bottom w:val="single" w:sz="4" w:space="0" w:color="auto"/>
              <w:right w:val="single" w:sz="4" w:space="0" w:color="auto"/>
            </w:tcBorders>
            <w:shd w:val="clear" w:color="000000" w:fill="BFBFBF"/>
            <w:vAlign w:val="center"/>
            <w:hideMark/>
          </w:tcPr>
          <w:p w14:paraId="363E2706"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Valor Unitário (R$)</w:t>
            </w:r>
          </w:p>
        </w:tc>
        <w:tc>
          <w:tcPr>
            <w:tcW w:w="1559" w:type="dxa"/>
            <w:tcBorders>
              <w:top w:val="nil"/>
              <w:left w:val="nil"/>
              <w:bottom w:val="single" w:sz="4" w:space="0" w:color="auto"/>
              <w:right w:val="single" w:sz="8" w:space="0" w:color="auto"/>
            </w:tcBorders>
            <w:shd w:val="clear" w:color="000000" w:fill="BFBFBF"/>
            <w:vAlign w:val="center"/>
            <w:hideMark/>
          </w:tcPr>
          <w:p w14:paraId="096BE8A0"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Valor Total (R$)</w:t>
            </w:r>
          </w:p>
        </w:tc>
      </w:tr>
      <w:tr w:rsidR="00425ED7" w:rsidRPr="00F11DBF" w14:paraId="1E520877" w14:textId="77777777" w:rsidTr="00A2594C">
        <w:trPr>
          <w:trHeight w:val="418"/>
          <w:jc w:val="center"/>
        </w:trPr>
        <w:tc>
          <w:tcPr>
            <w:tcW w:w="469" w:type="dxa"/>
            <w:tcBorders>
              <w:top w:val="nil"/>
              <w:left w:val="single" w:sz="8" w:space="0" w:color="auto"/>
              <w:bottom w:val="nil"/>
              <w:right w:val="single" w:sz="4" w:space="0" w:color="auto"/>
            </w:tcBorders>
            <w:noWrap/>
            <w:vAlign w:val="center"/>
            <w:hideMark/>
          </w:tcPr>
          <w:p w14:paraId="1100884D" w14:textId="77777777" w:rsidR="00425ED7" w:rsidRPr="00F11DBF" w:rsidRDefault="00425ED7" w:rsidP="00A2594C">
            <w:pPr>
              <w:jc w:val="center"/>
              <w:rPr>
                <w:rFonts w:ascii="Arial" w:eastAsia="Times New Roman" w:hAnsi="Arial" w:cs="Arial"/>
                <w:color w:val="000000"/>
                <w:sz w:val="16"/>
                <w:szCs w:val="16"/>
              </w:rPr>
            </w:pPr>
            <w:r>
              <w:rPr>
                <w:rFonts w:ascii="Arial" w:eastAsia="Times New Roman" w:hAnsi="Arial" w:cs="Arial"/>
                <w:color w:val="000000"/>
                <w:sz w:val="16"/>
                <w:szCs w:val="16"/>
              </w:rPr>
              <w:t>0</w:t>
            </w:r>
            <w:r w:rsidRPr="00F11DBF">
              <w:rPr>
                <w:rFonts w:ascii="Arial" w:eastAsia="Times New Roman" w:hAnsi="Arial" w:cs="Arial"/>
                <w:color w:val="000000"/>
                <w:sz w:val="16"/>
                <w:szCs w:val="16"/>
              </w:rPr>
              <w:t>1</w:t>
            </w:r>
          </w:p>
        </w:tc>
        <w:tc>
          <w:tcPr>
            <w:tcW w:w="4252" w:type="dxa"/>
            <w:tcBorders>
              <w:top w:val="nil"/>
              <w:left w:val="nil"/>
              <w:bottom w:val="nil"/>
              <w:right w:val="single" w:sz="4" w:space="0" w:color="auto"/>
            </w:tcBorders>
            <w:vAlign w:val="center"/>
            <w:hideMark/>
          </w:tcPr>
          <w:p w14:paraId="5C79B435" w14:textId="77777777" w:rsidR="00425ED7" w:rsidRPr="0098644F" w:rsidRDefault="00425ED7" w:rsidP="00A2594C">
            <w:pPr>
              <w:jc w:val="both"/>
              <w:rPr>
                <w:rFonts w:ascii="Arial" w:eastAsia="Times New Roman" w:hAnsi="Arial" w:cs="Arial"/>
                <w:b/>
                <w:bCs/>
                <w:sz w:val="16"/>
                <w:szCs w:val="16"/>
              </w:rPr>
            </w:pPr>
            <w:r w:rsidRPr="0098644F">
              <w:rPr>
                <w:rFonts w:ascii="Arial" w:eastAsia="Times New Roman" w:hAnsi="Arial" w:cs="Arial"/>
                <w:b/>
                <w:bCs/>
                <w:sz w:val="16"/>
                <w:szCs w:val="16"/>
              </w:rPr>
              <w:t>Caixas de proteção para hidrômetro horizontal e vertical, fabricada em polipropileno, para instalação em alvenaria, medindo aproximadamente 38,50cm x 35,00cm x 13,00cm, espessura da parede de no mínimo 4mm.</w:t>
            </w:r>
          </w:p>
          <w:p w14:paraId="440344F9" w14:textId="77777777" w:rsidR="00425ED7" w:rsidRPr="00702672" w:rsidRDefault="00425ED7" w:rsidP="00A2594C">
            <w:pPr>
              <w:jc w:val="both"/>
              <w:rPr>
                <w:rFonts w:ascii="Arial" w:eastAsia="Times New Roman" w:hAnsi="Arial" w:cs="Arial"/>
                <w:b/>
                <w:bCs/>
                <w:color w:val="000000"/>
                <w:sz w:val="16"/>
                <w:szCs w:val="16"/>
              </w:rPr>
            </w:pPr>
          </w:p>
          <w:p w14:paraId="4C79D7A1" w14:textId="77777777" w:rsidR="00425ED7" w:rsidRDefault="00425ED7" w:rsidP="00A2594C">
            <w:pPr>
              <w:jc w:val="both"/>
              <w:rPr>
                <w:rFonts w:ascii="Arial" w:eastAsia="Times New Roman" w:hAnsi="Arial" w:cs="Arial"/>
                <w:b/>
                <w:bCs/>
                <w:color w:val="000000"/>
                <w:sz w:val="16"/>
                <w:szCs w:val="16"/>
              </w:rPr>
            </w:pPr>
            <w:r>
              <w:rPr>
                <w:rFonts w:ascii="Arial" w:eastAsia="Times New Roman" w:hAnsi="Arial" w:cs="Arial"/>
                <w:b/>
                <w:bCs/>
                <w:color w:val="000000"/>
                <w:sz w:val="16"/>
                <w:szCs w:val="16"/>
              </w:rPr>
              <w:t>Observações:</w:t>
            </w:r>
          </w:p>
          <w:p w14:paraId="795206CA" w14:textId="77777777" w:rsidR="00425ED7" w:rsidRDefault="00425ED7" w:rsidP="00A2594C">
            <w:pPr>
              <w:jc w:val="both"/>
              <w:rPr>
                <w:rFonts w:ascii="Arial" w:eastAsia="Times New Roman" w:hAnsi="Arial" w:cs="Arial"/>
                <w:color w:val="000000"/>
                <w:sz w:val="16"/>
                <w:szCs w:val="16"/>
              </w:rPr>
            </w:pPr>
            <w:r>
              <w:rPr>
                <w:rFonts w:ascii="Arial" w:eastAsia="Times New Roman" w:hAnsi="Arial" w:cs="Arial"/>
                <w:color w:val="000000"/>
                <w:sz w:val="16"/>
                <w:szCs w:val="16"/>
              </w:rPr>
              <w:t>a) Deverão ser produzidas por processo de injeção em uma única peça (tipo monobloco), não sendo aceitas montagens para confecção do corpo da caixa;</w:t>
            </w:r>
          </w:p>
          <w:p w14:paraId="5ADB6246" w14:textId="77777777" w:rsidR="00425ED7" w:rsidRPr="00702672" w:rsidRDefault="00425ED7" w:rsidP="00A2594C">
            <w:pPr>
              <w:jc w:val="both"/>
              <w:rPr>
                <w:rFonts w:ascii="Arial" w:eastAsia="Times New Roman" w:hAnsi="Arial" w:cs="Arial"/>
                <w:color w:val="000000"/>
                <w:sz w:val="8"/>
                <w:szCs w:val="8"/>
              </w:rPr>
            </w:pPr>
          </w:p>
          <w:p w14:paraId="2D56110A"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b) Deverá ser prevista proteção contra raios solares UV (ultravioleta), sendo que garanta uma durabilidade de utilização em seu local de instalação mínima de 10 (dez) anos, livre de trincas, fissuras, escamação, porosidade e perda de resistência mecânica, exposta às intempéries naturais do ambiente de sua instalação;</w:t>
            </w:r>
          </w:p>
          <w:p w14:paraId="59D87EE7" w14:textId="77777777" w:rsidR="00425ED7" w:rsidRPr="00702672" w:rsidRDefault="00425ED7" w:rsidP="00A2594C">
            <w:pPr>
              <w:jc w:val="both"/>
              <w:rPr>
                <w:rFonts w:ascii="Arial" w:eastAsia="Times New Roman" w:hAnsi="Arial" w:cs="Arial"/>
                <w:color w:val="000000"/>
                <w:sz w:val="8"/>
                <w:szCs w:val="8"/>
              </w:rPr>
            </w:pPr>
          </w:p>
          <w:p w14:paraId="61894EB0"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c) As luvas laterais deverão ser injetadas no corpo da caixa e possuir roscas fêmeas, com insertos metálicos em toda sua extensão, com reforço nas paredes laterais neutralizando a flexibilidade quando se fixa o tubete; comprimento mínimo de 35mm, para conexão do tubete do hidrômetro e/ou conexão equivalente;</w:t>
            </w:r>
          </w:p>
          <w:p w14:paraId="6B9CAFEB" w14:textId="77777777" w:rsidR="00425ED7" w:rsidRPr="00702672" w:rsidRDefault="00425ED7" w:rsidP="00A2594C">
            <w:pPr>
              <w:jc w:val="both"/>
              <w:rPr>
                <w:rFonts w:ascii="Arial" w:eastAsia="Times New Roman" w:hAnsi="Arial" w:cs="Arial"/>
                <w:color w:val="000000"/>
                <w:sz w:val="8"/>
                <w:szCs w:val="8"/>
              </w:rPr>
            </w:pPr>
          </w:p>
          <w:p w14:paraId="7515BF7B"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 xml:space="preserve">d) Os insertos metálicos deverão ser em liga de latão de alta resistência, DN-G-3/4", e seu dimensionamento e projeto deverão assegurar que, após a moldagem por injeção, não ocorra nenhum deslocamento axial ou radial no alojamento, quando submetidos a esforços de torção, e tampouco tenha fissuras entre os materiais, </w:t>
            </w:r>
            <w:r w:rsidRPr="00F11DBF">
              <w:rPr>
                <w:rFonts w:ascii="Arial" w:eastAsia="Times New Roman" w:hAnsi="Arial" w:cs="Arial"/>
                <w:color w:val="000000"/>
                <w:sz w:val="16"/>
                <w:szCs w:val="16"/>
              </w:rPr>
              <w:lastRenderedPageBreak/>
              <w:t>impossibilitando a penetração/vazamento de água ou outro fluído;</w:t>
            </w:r>
          </w:p>
          <w:p w14:paraId="5E5FCE4A" w14:textId="77777777" w:rsidR="00425ED7" w:rsidRPr="00702672" w:rsidRDefault="00425ED7" w:rsidP="00A2594C">
            <w:pPr>
              <w:jc w:val="both"/>
              <w:rPr>
                <w:rFonts w:ascii="Arial" w:eastAsia="Times New Roman" w:hAnsi="Arial" w:cs="Arial"/>
                <w:color w:val="000000"/>
                <w:sz w:val="8"/>
                <w:szCs w:val="8"/>
              </w:rPr>
            </w:pPr>
          </w:p>
          <w:p w14:paraId="1C79C96C"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e) Deverá possuir espaçadores (fitas plásticas) entre a caixa e a tampa, na face superior, com espessura mínima de 1mm, para evitar que haja deformações da caixa na instalação, garantindo o perfeito encaixe da tampa na caixa após a conclusão da instalação;</w:t>
            </w:r>
          </w:p>
          <w:p w14:paraId="0730F43A" w14:textId="77777777" w:rsidR="00425ED7" w:rsidRPr="00702672" w:rsidRDefault="00425ED7" w:rsidP="00A2594C">
            <w:pPr>
              <w:jc w:val="both"/>
              <w:rPr>
                <w:rFonts w:ascii="Arial" w:eastAsia="Times New Roman" w:hAnsi="Arial" w:cs="Arial"/>
                <w:color w:val="000000"/>
                <w:sz w:val="8"/>
                <w:szCs w:val="8"/>
              </w:rPr>
            </w:pPr>
          </w:p>
          <w:p w14:paraId="7C160D30"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f) As caixas deverão conter o logotipo da SAECIL em alto relevo na parte externa da tampa, com dimensões de 20cm x 9cm;</w:t>
            </w:r>
          </w:p>
          <w:p w14:paraId="7504EC83" w14:textId="77777777" w:rsidR="00425ED7" w:rsidRPr="00702672" w:rsidRDefault="00425ED7" w:rsidP="00A2594C">
            <w:pPr>
              <w:jc w:val="both"/>
              <w:rPr>
                <w:rFonts w:ascii="Arial" w:eastAsia="Times New Roman" w:hAnsi="Arial" w:cs="Arial"/>
                <w:color w:val="000000"/>
                <w:sz w:val="8"/>
                <w:szCs w:val="8"/>
              </w:rPr>
            </w:pPr>
          </w:p>
          <w:p w14:paraId="58F24404"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g) Passagem inferior e superior do tubo camisa de PVC para tubo PEAD DN 20mm em dois pontos (superior e inferior e oposto a saída do hidrômetro que tem a rosca com inserto metálico em latão) com dimensão de 50mm de diâmetro aproximadamente;</w:t>
            </w:r>
          </w:p>
          <w:p w14:paraId="612832FB" w14:textId="77777777" w:rsidR="00425ED7" w:rsidRPr="00702672" w:rsidRDefault="00425ED7" w:rsidP="00A2594C">
            <w:pPr>
              <w:jc w:val="both"/>
              <w:rPr>
                <w:rFonts w:ascii="Arial" w:eastAsia="Times New Roman" w:hAnsi="Arial" w:cs="Arial"/>
                <w:color w:val="000000"/>
                <w:sz w:val="8"/>
                <w:szCs w:val="8"/>
              </w:rPr>
            </w:pPr>
          </w:p>
          <w:p w14:paraId="5E38A5BE"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h) Deverá possuir um visor na tampa, medindo, aproximadamente 15cm x 23cm - com no mínimo 05 linhas x 09 colunas e máximo 08 linhas x 09 colunas - gradeada para permitir a visualização da leitura do hidrômetro, verificação e fiscalização das conexões e possíveis vazamentos e irregularidades do sistema de medição;</w:t>
            </w:r>
          </w:p>
          <w:p w14:paraId="3E3B4CB4" w14:textId="77777777" w:rsidR="00425ED7" w:rsidRPr="00702672" w:rsidRDefault="00425ED7" w:rsidP="00A2594C">
            <w:pPr>
              <w:jc w:val="both"/>
              <w:rPr>
                <w:rFonts w:ascii="Arial" w:eastAsia="Times New Roman" w:hAnsi="Arial" w:cs="Arial"/>
                <w:color w:val="000000"/>
                <w:sz w:val="8"/>
                <w:szCs w:val="8"/>
              </w:rPr>
            </w:pPr>
          </w:p>
          <w:p w14:paraId="03FA77B3"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i) Possuir na tampa um parafuso lacre fenda vazado para a passagem do lacre em liga de latão de alta resistência;</w:t>
            </w:r>
          </w:p>
          <w:p w14:paraId="3ACECD7E" w14:textId="77777777" w:rsidR="00425ED7" w:rsidRPr="00702672" w:rsidRDefault="00425ED7" w:rsidP="00A2594C">
            <w:pPr>
              <w:jc w:val="both"/>
              <w:rPr>
                <w:rFonts w:ascii="Arial" w:eastAsia="Times New Roman" w:hAnsi="Arial" w:cs="Arial"/>
                <w:color w:val="000000"/>
                <w:sz w:val="8"/>
                <w:szCs w:val="8"/>
              </w:rPr>
            </w:pPr>
          </w:p>
          <w:p w14:paraId="2AAE2ED8"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j) Tampa desenvolvida e dimensionada para suportar vandalismo, impacto de objetos e intempéries;</w:t>
            </w:r>
          </w:p>
          <w:p w14:paraId="7747E6A9" w14:textId="77777777" w:rsidR="00425ED7" w:rsidRPr="00702672" w:rsidRDefault="00425ED7" w:rsidP="00A2594C">
            <w:pPr>
              <w:jc w:val="both"/>
              <w:rPr>
                <w:rFonts w:ascii="Arial" w:eastAsia="Times New Roman" w:hAnsi="Arial" w:cs="Arial"/>
                <w:color w:val="000000"/>
                <w:sz w:val="8"/>
                <w:szCs w:val="8"/>
              </w:rPr>
            </w:pPr>
          </w:p>
          <w:p w14:paraId="1C68EB91"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k) Identificação do fabricante;</w:t>
            </w:r>
          </w:p>
          <w:p w14:paraId="0021CB0F" w14:textId="77777777" w:rsidR="00425ED7" w:rsidRPr="00702672" w:rsidRDefault="00425ED7" w:rsidP="00A2594C">
            <w:pPr>
              <w:jc w:val="both"/>
              <w:rPr>
                <w:rFonts w:ascii="Arial" w:eastAsia="Times New Roman" w:hAnsi="Arial" w:cs="Arial"/>
                <w:color w:val="000000"/>
                <w:sz w:val="8"/>
                <w:szCs w:val="8"/>
              </w:rPr>
            </w:pPr>
          </w:p>
          <w:p w14:paraId="2B77A676"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l) As paredes laterais da caixa deverão ser rígidas com, no mínimo, 03 (três) nervuras externas de reforço com altura de, no mínimo, 6mm;</w:t>
            </w:r>
          </w:p>
          <w:p w14:paraId="2839D68F" w14:textId="77777777" w:rsidR="00425ED7" w:rsidRPr="00702672" w:rsidRDefault="00425ED7" w:rsidP="00A2594C">
            <w:pPr>
              <w:jc w:val="both"/>
              <w:rPr>
                <w:rFonts w:ascii="Arial" w:eastAsia="Times New Roman" w:hAnsi="Arial" w:cs="Arial"/>
                <w:color w:val="000000"/>
                <w:sz w:val="8"/>
                <w:szCs w:val="8"/>
              </w:rPr>
            </w:pPr>
          </w:p>
          <w:p w14:paraId="4DE8FE12"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m) A tampa de fechamento deverá ser com nervura tipo colmeia no máximo de 2cm x 2cm, devendo apresentar boa vedação nos encaixes. Os encaixes deverão ser do tipo ABA, para</w:t>
            </w:r>
            <w:r>
              <w:rPr>
                <w:rFonts w:ascii="Arial" w:eastAsia="Times New Roman" w:hAnsi="Arial" w:cs="Arial"/>
                <w:color w:val="000000"/>
                <w:sz w:val="16"/>
                <w:szCs w:val="16"/>
              </w:rPr>
              <w:t xml:space="preserve"> </w:t>
            </w:r>
            <w:r w:rsidRPr="00F11DBF">
              <w:rPr>
                <w:rFonts w:ascii="Arial" w:eastAsia="Times New Roman" w:hAnsi="Arial" w:cs="Arial"/>
                <w:color w:val="000000"/>
                <w:sz w:val="16"/>
                <w:szCs w:val="16"/>
              </w:rPr>
              <w:t>melhor travamento;</w:t>
            </w:r>
          </w:p>
          <w:p w14:paraId="7E67D55F" w14:textId="77777777" w:rsidR="00425ED7" w:rsidRPr="00702672" w:rsidRDefault="00425ED7" w:rsidP="00A2594C">
            <w:pPr>
              <w:jc w:val="both"/>
              <w:rPr>
                <w:rFonts w:ascii="Arial" w:eastAsia="Times New Roman" w:hAnsi="Arial" w:cs="Arial"/>
                <w:color w:val="000000"/>
                <w:sz w:val="8"/>
                <w:szCs w:val="8"/>
              </w:rPr>
            </w:pPr>
          </w:p>
          <w:p w14:paraId="70719FBC"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n) Os encaixes de fixação da tampa deverão ser apresentados com, no mínimo, 5 (cinco) pontos de trava;</w:t>
            </w:r>
          </w:p>
          <w:p w14:paraId="5209E3CF" w14:textId="77777777" w:rsidR="00425ED7" w:rsidRPr="002752DF" w:rsidRDefault="00425ED7" w:rsidP="00A2594C">
            <w:pPr>
              <w:jc w:val="both"/>
              <w:rPr>
                <w:rFonts w:ascii="Arial" w:eastAsia="Times New Roman" w:hAnsi="Arial" w:cs="Arial"/>
                <w:color w:val="000000"/>
                <w:sz w:val="8"/>
                <w:szCs w:val="8"/>
              </w:rPr>
            </w:pPr>
          </w:p>
          <w:p w14:paraId="6075676C" w14:textId="77777777" w:rsidR="00425ED7" w:rsidRPr="00F11DBF"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o) As aberturas de passagem das tubulações deverão ser vazadas com tampas removíveis.</w:t>
            </w:r>
          </w:p>
          <w:p w14:paraId="130D714E" w14:textId="77777777" w:rsidR="00425ED7" w:rsidRPr="00702672" w:rsidRDefault="00425ED7" w:rsidP="00A2594C">
            <w:pPr>
              <w:jc w:val="both"/>
              <w:rPr>
                <w:rFonts w:ascii="Arial" w:eastAsia="Times New Roman" w:hAnsi="Arial" w:cs="Arial"/>
                <w:color w:val="000000"/>
                <w:sz w:val="8"/>
                <w:szCs w:val="8"/>
              </w:rPr>
            </w:pPr>
          </w:p>
          <w:p w14:paraId="05C0735D" w14:textId="77777777" w:rsidR="00425ED7" w:rsidRPr="00F11DBF" w:rsidRDefault="00425ED7" w:rsidP="00A2594C">
            <w:pPr>
              <w:jc w:val="both"/>
              <w:rPr>
                <w:rFonts w:ascii="Arial" w:eastAsia="Times New Roman" w:hAnsi="Arial" w:cs="Arial"/>
                <w:b/>
                <w:bCs/>
                <w:color w:val="000000"/>
                <w:sz w:val="16"/>
                <w:szCs w:val="16"/>
              </w:rPr>
            </w:pPr>
            <w:r w:rsidRPr="002752DF">
              <w:rPr>
                <w:rFonts w:ascii="Arial" w:eastAsia="Times New Roman" w:hAnsi="Arial" w:cs="Arial"/>
                <w:b/>
                <w:bCs/>
                <w:color w:val="000000"/>
                <w:sz w:val="16"/>
                <w:szCs w:val="16"/>
                <w:highlight w:val="yellow"/>
              </w:rPr>
              <w:t>Obs.: Cota Principal – Item aberto para a participação de todos os interessados</w:t>
            </w:r>
            <w:r w:rsidRPr="002752DF">
              <w:rPr>
                <w:rFonts w:ascii="Arial" w:eastAsia="Times New Roman" w:hAnsi="Arial" w:cs="Arial"/>
                <w:b/>
                <w:bCs/>
                <w:color w:val="000000"/>
                <w:sz w:val="16"/>
                <w:szCs w:val="16"/>
              </w:rPr>
              <w:t>.</w:t>
            </w:r>
          </w:p>
        </w:tc>
        <w:tc>
          <w:tcPr>
            <w:tcW w:w="772" w:type="dxa"/>
            <w:tcBorders>
              <w:top w:val="nil"/>
              <w:left w:val="nil"/>
              <w:bottom w:val="nil"/>
              <w:right w:val="single" w:sz="4" w:space="0" w:color="auto"/>
            </w:tcBorders>
            <w:noWrap/>
            <w:vAlign w:val="center"/>
            <w:hideMark/>
          </w:tcPr>
          <w:p w14:paraId="431668D6" w14:textId="77777777" w:rsidR="00425ED7" w:rsidRPr="00F11DBF" w:rsidRDefault="00425ED7" w:rsidP="00A2594C">
            <w:pPr>
              <w:jc w:val="center"/>
              <w:rPr>
                <w:rFonts w:ascii="Arial" w:eastAsia="Times New Roman" w:hAnsi="Arial" w:cs="Arial"/>
                <w:color w:val="000000"/>
                <w:sz w:val="16"/>
                <w:szCs w:val="16"/>
              </w:rPr>
            </w:pPr>
            <w:r w:rsidRPr="00F11DBF">
              <w:rPr>
                <w:rFonts w:ascii="Arial" w:eastAsia="Times New Roman" w:hAnsi="Arial" w:cs="Arial"/>
                <w:color w:val="000000"/>
                <w:sz w:val="16"/>
                <w:szCs w:val="16"/>
              </w:rPr>
              <w:lastRenderedPageBreak/>
              <w:t>unidade</w:t>
            </w:r>
          </w:p>
        </w:tc>
        <w:tc>
          <w:tcPr>
            <w:tcW w:w="734" w:type="dxa"/>
            <w:tcBorders>
              <w:top w:val="nil"/>
              <w:left w:val="nil"/>
              <w:bottom w:val="nil"/>
              <w:right w:val="single" w:sz="4" w:space="0" w:color="auto"/>
            </w:tcBorders>
            <w:noWrap/>
            <w:vAlign w:val="center"/>
            <w:hideMark/>
          </w:tcPr>
          <w:p w14:paraId="4DC0C078" w14:textId="77777777" w:rsidR="00425ED7" w:rsidRPr="00F11DBF" w:rsidRDefault="00425ED7" w:rsidP="00A2594C">
            <w:pPr>
              <w:jc w:val="center"/>
              <w:rPr>
                <w:rFonts w:ascii="Arial" w:eastAsia="Times New Roman" w:hAnsi="Arial" w:cs="Arial"/>
                <w:color w:val="000000"/>
                <w:sz w:val="16"/>
                <w:szCs w:val="16"/>
              </w:rPr>
            </w:pPr>
            <w:r w:rsidRPr="00F11DBF">
              <w:rPr>
                <w:rFonts w:ascii="Arial" w:eastAsia="Times New Roman" w:hAnsi="Arial" w:cs="Arial"/>
                <w:color w:val="000000"/>
                <w:sz w:val="16"/>
                <w:szCs w:val="16"/>
              </w:rPr>
              <w:t>1</w:t>
            </w:r>
            <w:r>
              <w:rPr>
                <w:rFonts w:ascii="Arial" w:eastAsia="Times New Roman" w:hAnsi="Arial" w:cs="Arial"/>
                <w:color w:val="000000"/>
                <w:sz w:val="16"/>
                <w:szCs w:val="16"/>
              </w:rPr>
              <w:t>.404</w:t>
            </w:r>
          </w:p>
        </w:tc>
        <w:tc>
          <w:tcPr>
            <w:tcW w:w="1560" w:type="dxa"/>
            <w:tcBorders>
              <w:top w:val="nil"/>
              <w:left w:val="nil"/>
              <w:bottom w:val="nil"/>
              <w:right w:val="single" w:sz="4" w:space="0" w:color="auto"/>
            </w:tcBorders>
            <w:noWrap/>
            <w:vAlign w:val="center"/>
            <w:hideMark/>
          </w:tcPr>
          <w:p w14:paraId="76A4968E" w14:textId="77777777" w:rsidR="00425ED7" w:rsidRPr="00F11DBF" w:rsidRDefault="00425ED7" w:rsidP="00A2594C">
            <w:pPr>
              <w:jc w:val="center"/>
              <w:rPr>
                <w:rFonts w:ascii="Arial" w:eastAsia="Times New Roman" w:hAnsi="Arial" w:cs="Arial"/>
                <w:color w:val="000000"/>
                <w:sz w:val="16"/>
                <w:szCs w:val="16"/>
              </w:rPr>
            </w:pPr>
            <w:r>
              <w:rPr>
                <w:rFonts w:ascii="Arial" w:eastAsia="Times New Roman" w:hAnsi="Arial" w:cs="Arial"/>
                <w:color w:val="000000"/>
                <w:sz w:val="16"/>
                <w:szCs w:val="16"/>
              </w:rPr>
              <w:t>R$ ......................</w:t>
            </w:r>
          </w:p>
        </w:tc>
        <w:tc>
          <w:tcPr>
            <w:tcW w:w="1559" w:type="dxa"/>
            <w:tcBorders>
              <w:top w:val="nil"/>
              <w:left w:val="nil"/>
              <w:bottom w:val="nil"/>
              <w:right w:val="single" w:sz="8" w:space="0" w:color="auto"/>
            </w:tcBorders>
            <w:noWrap/>
            <w:vAlign w:val="center"/>
            <w:hideMark/>
          </w:tcPr>
          <w:p w14:paraId="2330B30F" w14:textId="77777777" w:rsidR="00425ED7" w:rsidRPr="00F11DBF" w:rsidRDefault="00425ED7" w:rsidP="00A2594C">
            <w:pPr>
              <w:jc w:val="center"/>
              <w:rPr>
                <w:rFonts w:ascii="Arial" w:eastAsia="Times New Roman" w:hAnsi="Arial" w:cs="Arial"/>
                <w:color w:val="000000"/>
                <w:sz w:val="16"/>
                <w:szCs w:val="16"/>
              </w:rPr>
            </w:pPr>
            <w:r>
              <w:rPr>
                <w:rFonts w:ascii="Arial" w:eastAsia="Times New Roman" w:hAnsi="Arial" w:cs="Arial"/>
                <w:color w:val="000000"/>
                <w:sz w:val="16"/>
                <w:szCs w:val="16"/>
              </w:rPr>
              <w:t>R$ ......................</w:t>
            </w:r>
          </w:p>
        </w:tc>
      </w:tr>
      <w:tr w:rsidR="00425ED7" w:rsidRPr="00F11DBF" w14:paraId="53E4FFBE" w14:textId="77777777" w:rsidTr="00A2594C">
        <w:trPr>
          <w:trHeight w:val="60"/>
          <w:jc w:val="center"/>
        </w:trPr>
        <w:tc>
          <w:tcPr>
            <w:tcW w:w="9346" w:type="dxa"/>
            <w:gridSpan w:val="6"/>
            <w:tcBorders>
              <w:top w:val="single" w:sz="8" w:space="0" w:color="auto"/>
              <w:left w:val="single" w:sz="8" w:space="0" w:color="auto"/>
              <w:bottom w:val="single" w:sz="8" w:space="0" w:color="auto"/>
              <w:right w:val="single" w:sz="8" w:space="0" w:color="000000"/>
            </w:tcBorders>
            <w:noWrap/>
            <w:vAlign w:val="center"/>
            <w:hideMark/>
          </w:tcPr>
          <w:p w14:paraId="4C1B71AE"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Valor Total do Lote 01: R$ ............................</w:t>
            </w:r>
          </w:p>
        </w:tc>
      </w:tr>
    </w:tbl>
    <w:p w14:paraId="2F888BDA" w14:textId="77777777" w:rsidR="004A5DD7" w:rsidRDefault="004A5DD7" w:rsidP="00785C6D">
      <w:pPr>
        <w:pStyle w:val="Textopadro"/>
        <w:widowControl/>
        <w:tabs>
          <w:tab w:val="left" w:pos="567"/>
        </w:tabs>
        <w:ind w:left="567" w:hanging="567"/>
        <w:jc w:val="both"/>
        <w:rPr>
          <w:rFonts w:ascii="Arial" w:hAnsi="Arial" w:cs="Arial"/>
          <w:b/>
          <w:sz w:val="20"/>
          <w:lang w:val="pt-BR"/>
        </w:rPr>
      </w:pPr>
    </w:p>
    <w:tbl>
      <w:tblPr>
        <w:tblW w:w="9346" w:type="dxa"/>
        <w:jc w:val="center"/>
        <w:tblCellMar>
          <w:left w:w="70" w:type="dxa"/>
          <w:right w:w="70" w:type="dxa"/>
        </w:tblCellMar>
        <w:tblLook w:val="04A0" w:firstRow="1" w:lastRow="0" w:firstColumn="1" w:lastColumn="0" w:noHBand="0" w:noVBand="1"/>
      </w:tblPr>
      <w:tblGrid>
        <w:gridCol w:w="469"/>
        <w:gridCol w:w="4252"/>
        <w:gridCol w:w="772"/>
        <w:gridCol w:w="734"/>
        <w:gridCol w:w="1560"/>
        <w:gridCol w:w="1559"/>
      </w:tblGrid>
      <w:tr w:rsidR="00425ED7" w:rsidRPr="00F11DBF" w14:paraId="5CDB39F9" w14:textId="77777777" w:rsidTr="00A2594C">
        <w:trPr>
          <w:trHeight w:val="60"/>
          <w:jc w:val="center"/>
        </w:trPr>
        <w:tc>
          <w:tcPr>
            <w:tcW w:w="9346"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95D56E5"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LOTE 0</w:t>
            </w:r>
            <w:r>
              <w:rPr>
                <w:rFonts w:ascii="Arial" w:eastAsia="Times New Roman" w:hAnsi="Arial" w:cs="Arial"/>
                <w:b/>
                <w:bCs/>
                <w:color w:val="000000"/>
                <w:sz w:val="16"/>
                <w:szCs w:val="16"/>
              </w:rPr>
              <w:t>2</w:t>
            </w:r>
          </w:p>
        </w:tc>
      </w:tr>
      <w:tr w:rsidR="00425ED7" w:rsidRPr="00F11DBF" w14:paraId="452B793E" w14:textId="77777777" w:rsidTr="00A2594C">
        <w:trPr>
          <w:trHeight w:val="60"/>
          <w:jc w:val="center"/>
        </w:trPr>
        <w:tc>
          <w:tcPr>
            <w:tcW w:w="469" w:type="dxa"/>
            <w:tcBorders>
              <w:top w:val="nil"/>
              <w:left w:val="single" w:sz="8" w:space="0" w:color="auto"/>
              <w:bottom w:val="single" w:sz="4" w:space="0" w:color="auto"/>
              <w:right w:val="single" w:sz="4" w:space="0" w:color="auto"/>
            </w:tcBorders>
            <w:shd w:val="clear" w:color="000000" w:fill="BFBFBF"/>
            <w:noWrap/>
            <w:vAlign w:val="center"/>
            <w:hideMark/>
          </w:tcPr>
          <w:p w14:paraId="614BFACB"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Item</w:t>
            </w:r>
          </w:p>
        </w:tc>
        <w:tc>
          <w:tcPr>
            <w:tcW w:w="4252" w:type="dxa"/>
            <w:tcBorders>
              <w:top w:val="nil"/>
              <w:left w:val="nil"/>
              <w:bottom w:val="single" w:sz="4" w:space="0" w:color="auto"/>
              <w:right w:val="single" w:sz="4" w:space="0" w:color="auto"/>
            </w:tcBorders>
            <w:shd w:val="clear" w:color="000000" w:fill="BFBFBF"/>
            <w:noWrap/>
            <w:vAlign w:val="center"/>
            <w:hideMark/>
          </w:tcPr>
          <w:p w14:paraId="3AE128D2"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Descrição do objeto</w:t>
            </w:r>
          </w:p>
        </w:tc>
        <w:tc>
          <w:tcPr>
            <w:tcW w:w="772" w:type="dxa"/>
            <w:tcBorders>
              <w:top w:val="nil"/>
              <w:left w:val="nil"/>
              <w:bottom w:val="single" w:sz="4" w:space="0" w:color="auto"/>
              <w:right w:val="single" w:sz="4" w:space="0" w:color="auto"/>
            </w:tcBorders>
            <w:shd w:val="clear" w:color="000000" w:fill="BFBFBF"/>
            <w:noWrap/>
            <w:vAlign w:val="center"/>
            <w:hideMark/>
          </w:tcPr>
          <w:p w14:paraId="6AE7C96B"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Unidade</w:t>
            </w:r>
          </w:p>
        </w:tc>
        <w:tc>
          <w:tcPr>
            <w:tcW w:w="734" w:type="dxa"/>
            <w:tcBorders>
              <w:top w:val="nil"/>
              <w:left w:val="nil"/>
              <w:bottom w:val="single" w:sz="4" w:space="0" w:color="auto"/>
              <w:right w:val="single" w:sz="4" w:space="0" w:color="auto"/>
            </w:tcBorders>
            <w:shd w:val="clear" w:color="000000" w:fill="BFBFBF"/>
            <w:noWrap/>
            <w:vAlign w:val="center"/>
            <w:hideMark/>
          </w:tcPr>
          <w:p w14:paraId="5926F280"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Quant</w:t>
            </w:r>
            <w:r>
              <w:rPr>
                <w:rFonts w:ascii="Arial" w:eastAsia="Times New Roman" w:hAnsi="Arial" w:cs="Arial"/>
                <w:b/>
                <w:bCs/>
                <w:color w:val="000000"/>
                <w:sz w:val="16"/>
                <w:szCs w:val="16"/>
              </w:rPr>
              <w:t>.</w:t>
            </w:r>
          </w:p>
        </w:tc>
        <w:tc>
          <w:tcPr>
            <w:tcW w:w="1560" w:type="dxa"/>
            <w:tcBorders>
              <w:top w:val="nil"/>
              <w:left w:val="nil"/>
              <w:bottom w:val="single" w:sz="4" w:space="0" w:color="auto"/>
              <w:right w:val="single" w:sz="4" w:space="0" w:color="auto"/>
            </w:tcBorders>
            <w:shd w:val="clear" w:color="000000" w:fill="BFBFBF"/>
            <w:vAlign w:val="center"/>
            <w:hideMark/>
          </w:tcPr>
          <w:p w14:paraId="4631F03E"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Valor Unitário (R$)</w:t>
            </w:r>
          </w:p>
        </w:tc>
        <w:tc>
          <w:tcPr>
            <w:tcW w:w="1559" w:type="dxa"/>
            <w:tcBorders>
              <w:top w:val="nil"/>
              <w:left w:val="nil"/>
              <w:bottom w:val="single" w:sz="4" w:space="0" w:color="auto"/>
              <w:right w:val="single" w:sz="8" w:space="0" w:color="auto"/>
            </w:tcBorders>
            <w:shd w:val="clear" w:color="000000" w:fill="BFBFBF"/>
            <w:vAlign w:val="center"/>
            <w:hideMark/>
          </w:tcPr>
          <w:p w14:paraId="04DA48E7"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Valor Total (R$)</w:t>
            </w:r>
          </w:p>
        </w:tc>
      </w:tr>
      <w:tr w:rsidR="00425ED7" w:rsidRPr="00F11DBF" w14:paraId="47BEAC8F" w14:textId="77777777" w:rsidTr="00A2594C">
        <w:trPr>
          <w:trHeight w:val="843"/>
          <w:jc w:val="center"/>
        </w:trPr>
        <w:tc>
          <w:tcPr>
            <w:tcW w:w="469" w:type="dxa"/>
            <w:tcBorders>
              <w:top w:val="nil"/>
              <w:left w:val="single" w:sz="8" w:space="0" w:color="auto"/>
              <w:bottom w:val="nil"/>
              <w:right w:val="single" w:sz="4" w:space="0" w:color="auto"/>
            </w:tcBorders>
            <w:noWrap/>
            <w:vAlign w:val="center"/>
            <w:hideMark/>
          </w:tcPr>
          <w:p w14:paraId="2FD729A0" w14:textId="77777777" w:rsidR="00425ED7" w:rsidRPr="00F11DBF" w:rsidRDefault="00425ED7" w:rsidP="00A2594C">
            <w:pPr>
              <w:jc w:val="center"/>
              <w:rPr>
                <w:rFonts w:ascii="Arial" w:eastAsia="Times New Roman" w:hAnsi="Arial" w:cs="Arial"/>
                <w:color w:val="000000"/>
                <w:sz w:val="16"/>
                <w:szCs w:val="16"/>
              </w:rPr>
            </w:pPr>
            <w:r>
              <w:rPr>
                <w:rFonts w:ascii="Arial" w:eastAsia="Times New Roman" w:hAnsi="Arial" w:cs="Arial"/>
                <w:color w:val="000000"/>
                <w:sz w:val="16"/>
                <w:szCs w:val="16"/>
              </w:rPr>
              <w:t>0</w:t>
            </w:r>
            <w:r w:rsidRPr="00F11DBF">
              <w:rPr>
                <w:rFonts w:ascii="Arial" w:eastAsia="Times New Roman" w:hAnsi="Arial" w:cs="Arial"/>
                <w:color w:val="000000"/>
                <w:sz w:val="16"/>
                <w:szCs w:val="16"/>
              </w:rPr>
              <w:t>1</w:t>
            </w:r>
          </w:p>
        </w:tc>
        <w:tc>
          <w:tcPr>
            <w:tcW w:w="4252" w:type="dxa"/>
            <w:tcBorders>
              <w:top w:val="nil"/>
              <w:left w:val="nil"/>
              <w:bottom w:val="nil"/>
              <w:right w:val="single" w:sz="4" w:space="0" w:color="auto"/>
            </w:tcBorders>
            <w:vAlign w:val="center"/>
            <w:hideMark/>
          </w:tcPr>
          <w:p w14:paraId="6C649A64" w14:textId="77777777" w:rsidR="00425ED7" w:rsidRPr="0098644F" w:rsidRDefault="00425ED7" w:rsidP="00A2594C">
            <w:pPr>
              <w:jc w:val="both"/>
              <w:rPr>
                <w:rFonts w:ascii="Arial" w:eastAsia="Times New Roman" w:hAnsi="Arial" w:cs="Arial"/>
                <w:b/>
                <w:bCs/>
                <w:sz w:val="16"/>
                <w:szCs w:val="16"/>
              </w:rPr>
            </w:pPr>
            <w:r w:rsidRPr="0098644F">
              <w:rPr>
                <w:rFonts w:ascii="Arial" w:eastAsia="Times New Roman" w:hAnsi="Arial" w:cs="Arial"/>
                <w:b/>
                <w:bCs/>
                <w:sz w:val="16"/>
                <w:szCs w:val="16"/>
              </w:rPr>
              <w:t>Caixas de proteção para hidrômetro horizontal e vertical, fabricada em polipropileno, para instalação em alvenaria, medindo aproximadamente 38,50cm x 35,00cm x 13,00cm, espessura da parede de no mínimo 4mm.</w:t>
            </w:r>
          </w:p>
          <w:p w14:paraId="6A83E22A" w14:textId="77777777" w:rsidR="00425ED7" w:rsidRPr="002752DF" w:rsidRDefault="00425ED7" w:rsidP="00A2594C">
            <w:pPr>
              <w:jc w:val="both"/>
              <w:rPr>
                <w:rFonts w:ascii="Arial" w:eastAsia="Times New Roman" w:hAnsi="Arial" w:cs="Arial"/>
                <w:b/>
                <w:bCs/>
                <w:color w:val="000000"/>
                <w:sz w:val="16"/>
                <w:szCs w:val="16"/>
              </w:rPr>
            </w:pPr>
          </w:p>
          <w:p w14:paraId="60885E91" w14:textId="77777777" w:rsidR="00425ED7" w:rsidRDefault="00425ED7" w:rsidP="00A2594C">
            <w:pPr>
              <w:jc w:val="both"/>
              <w:rPr>
                <w:rFonts w:ascii="Arial" w:eastAsia="Times New Roman" w:hAnsi="Arial" w:cs="Arial"/>
                <w:b/>
                <w:bCs/>
                <w:color w:val="000000"/>
                <w:sz w:val="16"/>
                <w:szCs w:val="16"/>
              </w:rPr>
            </w:pPr>
            <w:r>
              <w:rPr>
                <w:rFonts w:ascii="Arial" w:eastAsia="Times New Roman" w:hAnsi="Arial" w:cs="Arial"/>
                <w:b/>
                <w:bCs/>
                <w:color w:val="000000"/>
                <w:sz w:val="16"/>
                <w:szCs w:val="16"/>
              </w:rPr>
              <w:t>Observações:</w:t>
            </w:r>
          </w:p>
          <w:p w14:paraId="6AA0BD6F" w14:textId="77777777" w:rsidR="00425ED7" w:rsidRDefault="00425ED7" w:rsidP="00A2594C">
            <w:pPr>
              <w:jc w:val="both"/>
              <w:rPr>
                <w:rFonts w:ascii="Arial" w:eastAsia="Times New Roman" w:hAnsi="Arial" w:cs="Arial"/>
                <w:color w:val="000000"/>
                <w:sz w:val="16"/>
                <w:szCs w:val="16"/>
              </w:rPr>
            </w:pPr>
            <w:r>
              <w:rPr>
                <w:rFonts w:ascii="Arial" w:eastAsia="Times New Roman" w:hAnsi="Arial" w:cs="Arial"/>
                <w:color w:val="000000"/>
                <w:sz w:val="16"/>
                <w:szCs w:val="16"/>
              </w:rPr>
              <w:t>a) Deverão ser produzidas por processo de injeção em uma única peça (tipo monobloco), não sendo aceitas montagens para confecção do corpo da caixa;</w:t>
            </w:r>
          </w:p>
          <w:p w14:paraId="33904695" w14:textId="77777777" w:rsidR="00425ED7" w:rsidRPr="00702672" w:rsidRDefault="00425ED7" w:rsidP="00A2594C">
            <w:pPr>
              <w:jc w:val="both"/>
              <w:rPr>
                <w:rFonts w:ascii="Arial" w:eastAsia="Times New Roman" w:hAnsi="Arial" w:cs="Arial"/>
                <w:color w:val="000000"/>
                <w:sz w:val="8"/>
                <w:szCs w:val="8"/>
              </w:rPr>
            </w:pPr>
          </w:p>
          <w:p w14:paraId="40F09440"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b) Deverá ser prevista proteção contra raios solares UV (ultravioleta), sendo que garanta uma durabilidade de utilização em seu local de instalação mínima de 10 (dez) anos, livre de trincas, fissuras, escamação, porosidade e perda de resistência mecânica, exposta às intempéries naturais do ambiente de sua instalação;</w:t>
            </w:r>
          </w:p>
          <w:p w14:paraId="68743816" w14:textId="77777777" w:rsidR="00425ED7" w:rsidRPr="00702672" w:rsidRDefault="00425ED7" w:rsidP="00A2594C">
            <w:pPr>
              <w:jc w:val="both"/>
              <w:rPr>
                <w:rFonts w:ascii="Arial" w:eastAsia="Times New Roman" w:hAnsi="Arial" w:cs="Arial"/>
                <w:color w:val="000000"/>
                <w:sz w:val="8"/>
                <w:szCs w:val="8"/>
              </w:rPr>
            </w:pPr>
          </w:p>
          <w:p w14:paraId="4D987FDB"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 xml:space="preserve">c) As luvas laterais deverão ser injetadas no corpo da caixa e possuir roscas fêmeas, com insertos metálicos em toda sua extensão, com reforço nas paredes laterais neutralizando a flexibilidade quando se fixa o tubete; </w:t>
            </w:r>
            <w:r w:rsidRPr="00F11DBF">
              <w:rPr>
                <w:rFonts w:ascii="Arial" w:eastAsia="Times New Roman" w:hAnsi="Arial" w:cs="Arial"/>
                <w:color w:val="000000"/>
                <w:sz w:val="16"/>
                <w:szCs w:val="16"/>
              </w:rPr>
              <w:lastRenderedPageBreak/>
              <w:t>comprimento mínimo de 35mm, para conexão do tubete do hidrômetro e/ou conexão equivalente;</w:t>
            </w:r>
          </w:p>
          <w:p w14:paraId="6E6DC28E" w14:textId="77777777" w:rsidR="00425ED7" w:rsidRPr="00702672" w:rsidRDefault="00425ED7" w:rsidP="00A2594C">
            <w:pPr>
              <w:jc w:val="both"/>
              <w:rPr>
                <w:rFonts w:ascii="Arial" w:eastAsia="Times New Roman" w:hAnsi="Arial" w:cs="Arial"/>
                <w:color w:val="000000"/>
                <w:sz w:val="8"/>
                <w:szCs w:val="8"/>
              </w:rPr>
            </w:pPr>
          </w:p>
          <w:p w14:paraId="03CDC52A"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d) Os insertos metálicos deverão ser em liga de latão de alta resistência, DN-G-3/4", e seu dimensionamento e projeto deverão assegurar que, após a moldagem por injeção, não ocorra nenhum deslocamento axial ou radial no alojamento, quando submetidos a esforços de torção, e tampouco tenha fissuras entre os materiais, impossibilitando a penetração/vazamento de água ou outro fluído;</w:t>
            </w:r>
          </w:p>
          <w:p w14:paraId="08118E3D" w14:textId="77777777" w:rsidR="00425ED7" w:rsidRPr="00702672" w:rsidRDefault="00425ED7" w:rsidP="00A2594C">
            <w:pPr>
              <w:jc w:val="both"/>
              <w:rPr>
                <w:rFonts w:ascii="Arial" w:eastAsia="Times New Roman" w:hAnsi="Arial" w:cs="Arial"/>
                <w:color w:val="000000"/>
                <w:sz w:val="8"/>
                <w:szCs w:val="8"/>
              </w:rPr>
            </w:pPr>
          </w:p>
          <w:p w14:paraId="248A738F"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e) Deverá possuir espaçadores (fitas plásticas) entre a caixa e a tampa, na face superior, com espessura mínima de 1mm, para evitar que haja deformações da caixa na instalação, garantindo o perfeito encaixe da tampa na caixa após a conclusão da instalação;</w:t>
            </w:r>
          </w:p>
          <w:p w14:paraId="6E7FEDAB" w14:textId="77777777" w:rsidR="00425ED7" w:rsidRPr="00702672" w:rsidRDefault="00425ED7" w:rsidP="00A2594C">
            <w:pPr>
              <w:jc w:val="both"/>
              <w:rPr>
                <w:rFonts w:ascii="Arial" w:eastAsia="Times New Roman" w:hAnsi="Arial" w:cs="Arial"/>
                <w:color w:val="000000"/>
                <w:sz w:val="8"/>
                <w:szCs w:val="8"/>
              </w:rPr>
            </w:pPr>
          </w:p>
          <w:p w14:paraId="3CCDA638"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f) As caixas deverão conter o logotipo da SAECIL em alto relevo na parte externa da tampa, com dimensões de 20cm x 9cm;</w:t>
            </w:r>
          </w:p>
          <w:p w14:paraId="386E77CE" w14:textId="77777777" w:rsidR="00425ED7" w:rsidRPr="00702672" w:rsidRDefault="00425ED7" w:rsidP="00A2594C">
            <w:pPr>
              <w:jc w:val="both"/>
              <w:rPr>
                <w:rFonts w:ascii="Arial" w:eastAsia="Times New Roman" w:hAnsi="Arial" w:cs="Arial"/>
                <w:color w:val="000000"/>
                <w:sz w:val="8"/>
                <w:szCs w:val="8"/>
              </w:rPr>
            </w:pPr>
          </w:p>
          <w:p w14:paraId="00F6DBED"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g) Passagem inferior e superior do tubo camisa de PVC para tubo PEAD DN 20mm em dois pontos (superior e inferior e oposto a saída do hidrômetro que tem a rosca com inserto metálico em latão) com dimensão de 50mm de diâmetro aproximadamente;</w:t>
            </w:r>
          </w:p>
          <w:p w14:paraId="195FCE85" w14:textId="77777777" w:rsidR="00425ED7" w:rsidRPr="00702672" w:rsidRDefault="00425ED7" w:rsidP="00A2594C">
            <w:pPr>
              <w:jc w:val="both"/>
              <w:rPr>
                <w:rFonts w:ascii="Arial" w:eastAsia="Times New Roman" w:hAnsi="Arial" w:cs="Arial"/>
                <w:color w:val="000000"/>
                <w:sz w:val="8"/>
                <w:szCs w:val="8"/>
              </w:rPr>
            </w:pPr>
          </w:p>
          <w:p w14:paraId="0B82795F"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h) Deverá possuir um visor na tampa, medindo, aproximadamente 15cm x 23cm - com no mínimo 05 linhas x 09 colunas e máximo 08 linhas x 09 colunas - gradeada para permitir a visualização da leitura do hidrômetro, verificação e fiscalização das conexões e possíveis vazamentos e irregularidades do sistema de medição;</w:t>
            </w:r>
          </w:p>
          <w:p w14:paraId="2776E135" w14:textId="77777777" w:rsidR="00425ED7" w:rsidRPr="00702672" w:rsidRDefault="00425ED7" w:rsidP="00A2594C">
            <w:pPr>
              <w:jc w:val="both"/>
              <w:rPr>
                <w:rFonts w:ascii="Arial" w:eastAsia="Times New Roman" w:hAnsi="Arial" w:cs="Arial"/>
                <w:color w:val="000000"/>
                <w:sz w:val="8"/>
                <w:szCs w:val="8"/>
              </w:rPr>
            </w:pPr>
          </w:p>
          <w:p w14:paraId="16AA661E"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i) Possuir na tampa um parafuso lacre fenda vazado para a passagem do lacre em liga de latão de alta resistência;</w:t>
            </w:r>
          </w:p>
          <w:p w14:paraId="221C3D0B" w14:textId="77777777" w:rsidR="00425ED7" w:rsidRPr="00702672" w:rsidRDefault="00425ED7" w:rsidP="00A2594C">
            <w:pPr>
              <w:jc w:val="both"/>
              <w:rPr>
                <w:rFonts w:ascii="Arial" w:eastAsia="Times New Roman" w:hAnsi="Arial" w:cs="Arial"/>
                <w:color w:val="000000"/>
                <w:sz w:val="8"/>
                <w:szCs w:val="8"/>
              </w:rPr>
            </w:pPr>
          </w:p>
          <w:p w14:paraId="305E8A4E"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j) Tampa desenvolvida e dimensionada para suportar vandalismo, impacto de objetos e intempéries;</w:t>
            </w:r>
          </w:p>
          <w:p w14:paraId="35EC901E" w14:textId="77777777" w:rsidR="00425ED7" w:rsidRPr="00702672" w:rsidRDefault="00425ED7" w:rsidP="00A2594C">
            <w:pPr>
              <w:jc w:val="both"/>
              <w:rPr>
                <w:rFonts w:ascii="Arial" w:eastAsia="Times New Roman" w:hAnsi="Arial" w:cs="Arial"/>
                <w:color w:val="000000"/>
                <w:sz w:val="8"/>
                <w:szCs w:val="8"/>
              </w:rPr>
            </w:pPr>
          </w:p>
          <w:p w14:paraId="4F618C74"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k) Identificação do fabricante;</w:t>
            </w:r>
          </w:p>
          <w:p w14:paraId="6C560D1D" w14:textId="77777777" w:rsidR="00425ED7" w:rsidRPr="00702672" w:rsidRDefault="00425ED7" w:rsidP="00A2594C">
            <w:pPr>
              <w:jc w:val="both"/>
              <w:rPr>
                <w:rFonts w:ascii="Arial" w:eastAsia="Times New Roman" w:hAnsi="Arial" w:cs="Arial"/>
                <w:color w:val="000000"/>
                <w:sz w:val="8"/>
                <w:szCs w:val="8"/>
              </w:rPr>
            </w:pPr>
          </w:p>
          <w:p w14:paraId="3C41FC9C"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l) As paredes laterais da caixa deverão ser rígidas com, no mínimo, 03 (três) nervuras externas de reforço com altura de, no mínimo, 6mm;</w:t>
            </w:r>
          </w:p>
          <w:p w14:paraId="4A84B5E0" w14:textId="77777777" w:rsidR="00425ED7" w:rsidRPr="002752DF" w:rsidRDefault="00425ED7" w:rsidP="00A2594C">
            <w:pPr>
              <w:jc w:val="both"/>
              <w:rPr>
                <w:rFonts w:ascii="Arial" w:eastAsia="Times New Roman" w:hAnsi="Arial" w:cs="Arial"/>
                <w:color w:val="000000"/>
                <w:sz w:val="8"/>
                <w:szCs w:val="8"/>
              </w:rPr>
            </w:pPr>
          </w:p>
          <w:p w14:paraId="60423DF8"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m) A tampa de fechamento deverá ser com nervura tipo colmeia no máximo de 2cm x 2cm, devendo apresentar boa vedação nos encaixes. Os encaixes deverão ser do tipo ABA, para</w:t>
            </w:r>
            <w:r>
              <w:rPr>
                <w:rFonts w:ascii="Arial" w:eastAsia="Times New Roman" w:hAnsi="Arial" w:cs="Arial"/>
                <w:color w:val="000000"/>
                <w:sz w:val="16"/>
                <w:szCs w:val="16"/>
              </w:rPr>
              <w:t xml:space="preserve"> </w:t>
            </w:r>
            <w:r w:rsidRPr="00F11DBF">
              <w:rPr>
                <w:rFonts w:ascii="Arial" w:eastAsia="Times New Roman" w:hAnsi="Arial" w:cs="Arial"/>
                <w:color w:val="000000"/>
                <w:sz w:val="16"/>
                <w:szCs w:val="16"/>
              </w:rPr>
              <w:t>melhor travamento;</w:t>
            </w:r>
          </w:p>
          <w:p w14:paraId="68504D00" w14:textId="77777777" w:rsidR="00425ED7" w:rsidRPr="00702672" w:rsidRDefault="00425ED7" w:rsidP="00A2594C">
            <w:pPr>
              <w:jc w:val="both"/>
              <w:rPr>
                <w:rFonts w:ascii="Arial" w:eastAsia="Times New Roman" w:hAnsi="Arial" w:cs="Arial"/>
                <w:color w:val="000000"/>
                <w:sz w:val="8"/>
                <w:szCs w:val="8"/>
              </w:rPr>
            </w:pPr>
          </w:p>
          <w:p w14:paraId="6BA6E724" w14:textId="77777777" w:rsidR="00425ED7"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n) Os encaixes de fixação da tampa deverão ser apresentados com, no mínimo, 5 (cinco) pontos de trava;</w:t>
            </w:r>
          </w:p>
          <w:p w14:paraId="7CFE50BA" w14:textId="77777777" w:rsidR="00425ED7" w:rsidRPr="00702672" w:rsidRDefault="00425ED7" w:rsidP="00A2594C">
            <w:pPr>
              <w:jc w:val="both"/>
              <w:rPr>
                <w:rFonts w:ascii="Arial" w:eastAsia="Times New Roman" w:hAnsi="Arial" w:cs="Arial"/>
                <w:color w:val="000000"/>
                <w:sz w:val="8"/>
                <w:szCs w:val="8"/>
              </w:rPr>
            </w:pPr>
          </w:p>
          <w:p w14:paraId="436BEB21" w14:textId="77777777" w:rsidR="00425ED7" w:rsidRPr="00F11DBF" w:rsidRDefault="00425ED7" w:rsidP="00A2594C">
            <w:pPr>
              <w:jc w:val="both"/>
              <w:rPr>
                <w:rFonts w:ascii="Arial" w:eastAsia="Times New Roman" w:hAnsi="Arial" w:cs="Arial"/>
                <w:color w:val="000000"/>
                <w:sz w:val="16"/>
                <w:szCs w:val="16"/>
              </w:rPr>
            </w:pPr>
            <w:r w:rsidRPr="00F11DBF">
              <w:rPr>
                <w:rFonts w:ascii="Arial" w:eastAsia="Times New Roman" w:hAnsi="Arial" w:cs="Arial"/>
                <w:color w:val="000000"/>
                <w:sz w:val="16"/>
                <w:szCs w:val="16"/>
              </w:rPr>
              <w:t>o) As aberturas de passagem das tubulações deverão ser vazadas com tampas removíveis.</w:t>
            </w:r>
          </w:p>
          <w:p w14:paraId="1E2818B2" w14:textId="77777777" w:rsidR="00425ED7" w:rsidRPr="00702672" w:rsidRDefault="00425ED7" w:rsidP="00A2594C">
            <w:pPr>
              <w:jc w:val="both"/>
              <w:rPr>
                <w:rFonts w:ascii="Arial" w:eastAsia="Times New Roman" w:hAnsi="Arial" w:cs="Arial"/>
                <w:color w:val="000000"/>
                <w:sz w:val="8"/>
                <w:szCs w:val="8"/>
              </w:rPr>
            </w:pPr>
          </w:p>
          <w:p w14:paraId="034837FD" w14:textId="77777777" w:rsidR="00425ED7" w:rsidRPr="00F11DBF" w:rsidRDefault="00425ED7" w:rsidP="00A2594C">
            <w:pPr>
              <w:jc w:val="both"/>
              <w:rPr>
                <w:rFonts w:ascii="Arial" w:eastAsia="Times New Roman" w:hAnsi="Arial" w:cs="Arial"/>
                <w:b/>
                <w:bCs/>
                <w:color w:val="000000"/>
                <w:sz w:val="16"/>
                <w:szCs w:val="16"/>
              </w:rPr>
            </w:pPr>
            <w:r w:rsidRPr="002752DF">
              <w:rPr>
                <w:rFonts w:ascii="Arial" w:eastAsia="Times New Roman" w:hAnsi="Arial" w:cs="Arial"/>
                <w:b/>
                <w:bCs/>
                <w:color w:val="000000"/>
                <w:sz w:val="16"/>
                <w:szCs w:val="16"/>
                <w:highlight w:val="yellow"/>
              </w:rPr>
              <w:t>Obs.: Cota Reservada (10% do total original do objeto)</w:t>
            </w:r>
            <w:r w:rsidRPr="002752DF">
              <w:rPr>
                <w:rFonts w:ascii="Arial" w:eastAsia="Times New Roman" w:hAnsi="Arial" w:cs="Arial"/>
                <w:b/>
                <w:bCs/>
                <w:color w:val="000000"/>
                <w:sz w:val="16"/>
                <w:szCs w:val="16"/>
              </w:rPr>
              <w:t xml:space="preserve"> </w:t>
            </w:r>
            <w:r w:rsidRPr="002752DF">
              <w:rPr>
                <w:rFonts w:ascii="Arial" w:eastAsia="Times New Roman" w:hAnsi="Arial" w:cs="Arial"/>
                <w:b/>
                <w:bCs/>
                <w:color w:val="000000"/>
                <w:sz w:val="16"/>
                <w:szCs w:val="16"/>
                <w:highlight w:val="yellow"/>
              </w:rPr>
              <w:t>EXCLUSIVA para a participação de Microempresa (ME) e Empresa de Pequeno Porte (EPP)</w:t>
            </w:r>
            <w:r w:rsidRPr="002752DF">
              <w:rPr>
                <w:rFonts w:ascii="Arial" w:eastAsia="Times New Roman" w:hAnsi="Arial" w:cs="Arial"/>
                <w:b/>
                <w:bCs/>
                <w:color w:val="000000"/>
                <w:sz w:val="16"/>
                <w:szCs w:val="16"/>
              </w:rPr>
              <w:t>.</w:t>
            </w:r>
          </w:p>
        </w:tc>
        <w:tc>
          <w:tcPr>
            <w:tcW w:w="772" w:type="dxa"/>
            <w:tcBorders>
              <w:top w:val="nil"/>
              <w:left w:val="nil"/>
              <w:bottom w:val="nil"/>
              <w:right w:val="single" w:sz="4" w:space="0" w:color="auto"/>
            </w:tcBorders>
            <w:noWrap/>
            <w:vAlign w:val="center"/>
            <w:hideMark/>
          </w:tcPr>
          <w:p w14:paraId="049897CA" w14:textId="77777777" w:rsidR="00425ED7" w:rsidRPr="00F11DBF" w:rsidRDefault="00425ED7" w:rsidP="00A2594C">
            <w:pPr>
              <w:jc w:val="center"/>
              <w:rPr>
                <w:rFonts w:ascii="Arial" w:eastAsia="Times New Roman" w:hAnsi="Arial" w:cs="Arial"/>
                <w:color w:val="000000"/>
                <w:sz w:val="16"/>
                <w:szCs w:val="16"/>
              </w:rPr>
            </w:pPr>
            <w:r w:rsidRPr="00F11DBF">
              <w:rPr>
                <w:rFonts w:ascii="Arial" w:eastAsia="Times New Roman" w:hAnsi="Arial" w:cs="Arial"/>
                <w:color w:val="000000"/>
                <w:sz w:val="16"/>
                <w:szCs w:val="16"/>
              </w:rPr>
              <w:lastRenderedPageBreak/>
              <w:t>unidade</w:t>
            </w:r>
          </w:p>
        </w:tc>
        <w:tc>
          <w:tcPr>
            <w:tcW w:w="734" w:type="dxa"/>
            <w:tcBorders>
              <w:top w:val="nil"/>
              <w:left w:val="nil"/>
              <w:bottom w:val="nil"/>
              <w:right w:val="single" w:sz="4" w:space="0" w:color="auto"/>
            </w:tcBorders>
            <w:noWrap/>
            <w:vAlign w:val="center"/>
            <w:hideMark/>
          </w:tcPr>
          <w:p w14:paraId="6D03E0AC" w14:textId="4ADDBF1E" w:rsidR="00425ED7" w:rsidRPr="00F11DBF" w:rsidRDefault="00425ED7" w:rsidP="00A2594C">
            <w:pPr>
              <w:jc w:val="center"/>
              <w:rPr>
                <w:rFonts w:ascii="Arial" w:eastAsia="Times New Roman" w:hAnsi="Arial" w:cs="Arial"/>
                <w:color w:val="000000"/>
                <w:sz w:val="16"/>
                <w:szCs w:val="16"/>
              </w:rPr>
            </w:pPr>
            <w:r w:rsidRPr="00F11DBF">
              <w:rPr>
                <w:rFonts w:ascii="Arial" w:eastAsia="Times New Roman" w:hAnsi="Arial" w:cs="Arial"/>
                <w:color w:val="000000"/>
                <w:sz w:val="16"/>
                <w:szCs w:val="16"/>
              </w:rPr>
              <w:t>1</w:t>
            </w:r>
            <w:r w:rsidR="0039778A">
              <w:rPr>
                <w:rFonts w:ascii="Arial" w:eastAsia="Times New Roman" w:hAnsi="Arial" w:cs="Arial"/>
                <w:color w:val="000000"/>
                <w:sz w:val="16"/>
                <w:szCs w:val="16"/>
              </w:rPr>
              <w:t>56</w:t>
            </w:r>
          </w:p>
        </w:tc>
        <w:tc>
          <w:tcPr>
            <w:tcW w:w="1560" w:type="dxa"/>
            <w:tcBorders>
              <w:top w:val="nil"/>
              <w:left w:val="nil"/>
              <w:bottom w:val="nil"/>
              <w:right w:val="single" w:sz="4" w:space="0" w:color="auto"/>
            </w:tcBorders>
            <w:noWrap/>
            <w:vAlign w:val="center"/>
            <w:hideMark/>
          </w:tcPr>
          <w:p w14:paraId="48CF1179" w14:textId="77777777" w:rsidR="00425ED7" w:rsidRPr="00F11DBF" w:rsidRDefault="00425ED7" w:rsidP="00A2594C">
            <w:pPr>
              <w:jc w:val="center"/>
              <w:rPr>
                <w:rFonts w:ascii="Arial" w:eastAsia="Times New Roman" w:hAnsi="Arial" w:cs="Arial"/>
                <w:color w:val="000000"/>
                <w:sz w:val="16"/>
                <w:szCs w:val="16"/>
              </w:rPr>
            </w:pPr>
            <w:r>
              <w:rPr>
                <w:rFonts w:ascii="Arial" w:eastAsia="Times New Roman" w:hAnsi="Arial" w:cs="Arial"/>
                <w:color w:val="000000"/>
                <w:sz w:val="16"/>
                <w:szCs w:val="16"/>
              </w:rPr>
              <w:t>R$ ......................</w:t>
            </w:r>
          </w:p>
        </w:tc>
        <w:tc>
          <w:tcPr>
            <w:tcW w:w="1559" w:type="dxa"/>
            <w:tcBorders>
              <w:top w:val="nil"/>
              <w:left w:val="nil"/>
              <w:bottom w:val="nil"/>
              <w:right w:val="single" w:sz="8" w:space="0" w:color="auto"/>
            </w:tcBorders>
            <w:noWrap/>
            <w:vAlign w:val="center"/>
            <w:hideMark/>
          </w:tcPr>
          <w:p w14:paraId="4ADE2859" w14:textId="77777777" w:rsidR="00425ED7" w:rsidRPr="00F11DBF" w:rsidRDefault="00425ED7" w:rsidP="00A2594C">
            <w:pPr>
              <w:jc w:val="center"/>
              <w:rPr>
                <w:rFonts w:ascii="Arial" w:eastAsia="Times New Roman" w:hAnsi="Arial" w:cs="Arial"/>
                <w:color w:val="000000"/>
                <w:sz w:val="16"/>
                <w:szCs w:val="16"/>
              </w:rPr>
            </w:pPr>
            <w:r>
              <w:rPr>
                <w:rFonts w:ascii="Arial" w:eastAsia="Times New Roman" w:hAnsi="Arial" w:cs="Arial"/>
                <w:color w:val="000000"/>
                <w:sz w:val="16"/>
                <w:szCs w:val="16"/>
              </w:rPr>
              <w:t>R$ ......................</w:t>
            </w:r>
          </w:p>
        </w:tc>
      </w:tr>
      <w:tr w:rsidR="00425ED7" w:rsidRPr="00F11DBF" w14:paraId="78BD865D" w14:textId="77777777" w:rsidTr="00A2594C">
        <w:trPr>
          <w:trHeight w:val="60"/>
          <w:jc w:val="center"/>
        </w:trPr>
        <w:tc>
          <w:tcPr>
            <w:tcW w:w="9346" w:type="dxa"/>
            <w:gridSpan w:val="6"/>
            <w:tcBorders>
              <w:top w:val="single" w:sz="8" w:space="0" w:color="auto"/>
              <w:left w:val="single" w:sz="8" w:space="0" w:color="auto"/>
              <w:bottom w:val="single" w:sz="8" w:space="0" w:color="auto"/>
              <w:right w:val="single" w:sz="8" w:space="0" w:color="000000"/>
            </w:tcBorders>
            <w:noWrap/>
            <w:vAlign w:val="center"/>
            <w:hideMark/>
          </w:tcPr>
          <w:p w14:paraId="78EEB5B3" w14:textId="77777777" w:rsidR="00425ED7" w:rsidRPr="00F11DBF" w:rsidRDefault="00425ED7" w:rsidP="00A2594C">
            <w:pPr>
              <w:jc w:val="center"/>
              <w:rPr>
                <w:rFonts w:ascii="Arial" w:eastAsia="Times New Roman" w:hAnsi="Arial" w:cs="Arial"/>
                <w:b/>
                <w:bCs/>
                <w:color w:val="000000"/>
                <w:sz w:val="16"/>
                <w:szCs w:val="16"/>
              </w:rPr>
            </w:pPr>
            <w:r w:rsidRPr="00F11DBF">
              <w:rPr>
                <w:rFonts w:ascii="Arial" w:eastAsia="Times New Roman" w:hAnsi="Arial" w:cs="Arial"/>
                <w:b/>
                <w:bCs/>
                <w:color w:val="000000"/>
                <w:sz w:val="16"/>
                <w:szCs w:val="16"/>
              </w:rPr>
              <w:t>Valor Total do Lote 0</w:t>
            </w:r>
            <w:r>
              <w:rPr>
                <w:rFonts w:ascii="Arial" w:eastAsia="Times New Roman" w:hAnsi="Arial" w:cs="Arial"/>
                <w:b/>
                <w:bCs/>
                <w:color w:val="000000"/>
                <w:sz w:val="16"/>
                <w:szCs w:val="16"/>
              </w:rPr>
              <w:t>2</w:t>
            </w:r>
            <w:r w:rsidRPr="00F11DBF">
              <w:rPr>
                <w:rFonts w:ascii="Arial" w:eastAsia="Times New Roman" w:hAnsi="Arial" w:cs="Arial"/>
                <w:b/>
                <w:bCs/>
                <w:color w:val="000000"/>
                <w:sz w:val="16"/>
                <w:szCs w:val="16"/>
              </w:rPr>
              <w:t>: R$ ............................</w:t>
            </w:r>
          </w:p>
        </w:tc>
      </w:tr>
    </w:tbl>
    <w:p w14:paraId="4550CCE4" w14:textId="77777777" w:rsidR="00425ED7" w:rsidRDefault="00425ED7" w:rsidP="00785C6D">
      <w:pPr>
        <w:pStyle w:val="Textopadro"/>
        <w:widowControl/>
        <w:tabs>
          <w:tab w:val="left" w:pos="567"/>
        </w:tabs>
        <w:ind w:left="567" w:hanging="567"/>
        <w:jc w:val="both"/>
        <w:rPr>
          <w:rFonts w:ascii="Arial" w:hAnsi="Arial" w:cs="Arial"/>
          <w:b/>
          <w:sz w:val="20"/>
          <w:lang w:val="pt-BR"/>
        </w:rPr>
      </w:pPr>
    </w:p>
    <w:p w14:paraId="669DDCB9" w14:textId="7B2E0526" w:rsidR="00785C6D" w:rsidRDefault="008E3E16" w:rsidP="004A5DD7">
      <w:pPr>
        <w:pStyle w:val="Textopadro"/>
        <w:widowControl/>
        <w:tabs>
          <w:tab w:val="left" w:pos="567"/>
        </w:tabs>
        <w:ind w:left="567" w:hanging="567"/>
        <w:jc w:val="center"/>
        <w:rPr>
          <w:rFonts w:ascii="Arial" w:hAnsi="Arial" w:cs="Arial"/>
          <w:b/>
          <w:sz w:val="20"/>
          <w:lang w:val="pt-BR"/>
        </w:rPr>
      </w:pPr>
      <w:r w:rsidRPr="004A5DD7">
        <w:rPr>
          <w:rFonts w:ascii="Arial" w:hAnsi="Arial" w:cs="Arial"/>
          <w:b/>
          <w:sz w:val="20"/>
          <w:highlight w:val="yellow"/>
          <w:lang w:val="pt-BR"/>
        </w:rPr>
        <w:t xml:space="preserve">VALOR </w:t>
      </w:r>
      <w:r w:rsidR="00383CC6" w:rsidRPr="004A5DD7">
        <w:rPr>
          <w:rFonts w:ascii="Arial" w:hAnsi="Arial" w:cs="Arial"/>
          <w:b/>
          <w:sz w:val="20"/>
          <w:highlight w:val="yellow"/>
          <w:lang w:val="pt-BR"/>
        </w:rPr>
        <w:t>GLOBAL</w:t>
      </w:r>
      <w:r w:rsidR="00896E05" w:rsidRPr="004A5DD7">
        <w:rPr>
          <w:rFonts w:ascii="Arial" w:hAnsi="Arial" w:cs="Arial"/>
          <w:b/>
          <w:sz w:val="20"/>
          <w:highlight w:val="yellow"/>
          <w:lang w:val="pt-BR"/>
        </w:rPr>
        <w:t xml:space="preserve"> D</w:t>
      </w:r>
      <w:r w:rsidR="007573EF" w:rsidRPr="004A5DD7">
        <w:rPr>
          <w:rFonts w:ascii="Arial" w:hAnsi="Arial" w:cs="Arial"/>
          <w:b/>
          <w:sz w:val="20"/>
          <w:highlight w:val="yellow"/>
          <w:lang w:val="pt-BR"/>
        </w:rPr>
        <w:t>A PROPOSTA</w:t>
      </w:r>
      <w:r w:rsidR="00896E05" w:rsidRPr="004A5DD7">
        <w:rPr>
          <w:rFonts w:ascii="Arial" w:hAnsi="Arial" w:cs="Arial"/>
          <w:b/>
          <w:sz w:val="20"/>
          <w:highlight w:val="yellow"/>
          <w:lang w:val="pt-BR"/>
        </w:rPr>
        <w:t>:</w:t>
      </w:r>
      <w:r w:rsidR="00BF0061" w:rsidRPr="004A5DD7">
        <w:rPr>
          <w:rFonts w:ascii="Arial" w:hAnsi="Arial" w:cs="Arial"/>
          <w:b/>
          <w:sz w:val="20"/>
          <w:highlight w:val="yellow"/>
          <w:lang w:val="pt-BR"/>
        </w:rPr>
        <w:t xml:space="preserve"> </w:t>
      </w:r>
      <w:r w:rsidRPr="004A5DD7">
        <w:rPr>
          <w:rFonts w:ascii="Arial" w:hAnsi="Arial" w:cs="Arial"/>
          <w:b/>
          <w:sz w:val="20"/>
          <w:highlight w:val="yellow"/>
          <w:lang w:val="pt-BR"/>
        </w:rPr>
        <w:t>R$ ......................................................................</w:t>
      </w:r>
    </w:p>
    <w:p w14:paraId="512994ED" w14:textId="77777777" w:rsidR="00392693" w:rsidRDefault="00392693" w:rsidP="0095109B">
      <w:pPr>
        <w:pStyle w:val="xl22"/>
        <w:tabs>
          <w:tab w:val="left" w:pos="567"/>
        </w:tabs>
        <w:spacing w:before="0" w:after="0"/>
        <w:ind w:right="361"/>
        <w:jc w:val="both"/>
        <w:rPr>
          <w:b w:val="0"/>
          <w:sz w:val="20"/>
        </w:rPr>
      </w:pPr>
    </w:p>
    <w:p w14:paraId="02C3E597" w14:textId="77777777" w:rsidR="007573EF" w:rsidRDefault="007573EF" w:rsidP="00785C6D">
      <w:pPr>
        <w:pStyle w:val="Textopadro"/>
        <w:widowControl/>
        <w:tabs>
          <w:tab w:val="left" w:pos="567"/>
        </w:tabs>
        <w:ind w:left="567" w:hanging="567"/>
        <w:jc w:val="both"/>
        <w:rPr>
          <w:rFonts w:ascii="Arial" w:hAnsi="Arial" w:cs="Arial"/>
          <w:b/>
          <w:sz w:val="20"/>
          <w:u w:val="single"/>
          <w:lang w:val="pt-BR"/>
        </w:rPr>
      </w:pPr>
    </w:p>
    <w:p w14:paraId="0079F160" w14:textId="77777777" w:rsidR="00785C6D" w:rsidRPr="008E3E16" w:rsidRDefault="008E3E16" w:rsidP="00785C6D">
      <w:pPr>
        <w:pStyle w:val="Textopadro"/>
        <w:widowControl/>
        <w:tabs>
          <w:tab w:val="left" w:pos="567"/>
        </w:tabs>
        <w:ind w:left="567" w:hanging="567"/>
        <w:jc w:val="both"/>
        <w:rPr>
          <w:rFonts w:ascii="Arial" w:hAnsi="Arial" w:cs="Arial"/>
          <w:b/>
          <w:sz w:val="20"/>
          <w:u w:val="single"/>
          <w:lang w:val="pt-BR"/>
        </w:rPr>
      </w:pPr>
      <w:r w:rsidRPr="008E3E16">
        <w:rPr>
          <w:rFonts w:ascii="Arial" w:hAnsi="Arial" w:cs="Arial"/>
          <w:b/>
          <w:sz w:val="20"/>
          <w:u w:val="single"/>
          <w:lang w:val="pt-BR"/>
        </w:rPr>
        <w:t>CONDIÇÕES GERAIS:</w:t>
      </w:r>
    </w:p>
    <w:p w14:paraId="612D920A" w14:textId="77777777" w:rsidR="00785C6D" w:rsidRPr="00482365" w:rsidRDefault="00785C6D" w:rsidP="00785C6D">
      <w:pPr>
        <w:pStyle w:val="Textopadro"/>
        <w:widowControl/>
        <w:tabs>
          <w:tab w:val="left" w:pos="0"/>
        </w:tabs>
        <w:jc w:val="both"/>
        <w:rPr>
          <w:rFonts w:ascii="Arial" w:hAnsi="Arial" w:cs="Arial"/>
          <w:sz w:val="20"/>
          <w:lang w:val="pt-BR"/>
        </w:rPr>
      </w:pPr>
    </w:p>
    <w:p w14:paraId="2C48833E" w14:textId="1B80A48D" w:rsidR="00785C6D" w:rsidRPr="00482365" w:rsidRDefault="00785C6D" w:rsidP="00785C6D">
      <w:pPr>
        <w:pStyle w:val="Textopadro"/>
        <w:widowControl/>
        <w:tabs>
          <w:tab w:val="left" w:pos="0"/>
        </w:tabs>
        <w:jc w:val="both"/>
        <w:rPr>
          <w:rFonts w:ascii="Arial" w:hAnsi="Arial" w:cs="Arial"/>
          <w:sz w:val="20"/>
          <w:lang w:val="pt-BR"/>
        </w:rPr>
      </w:pPr>
      <w:r w:rsidRPr="00482365">
        <w:rPr>
          <w:rFonts w:ascii="Arial" w:hAnsi="Arial" w:cs="Arial"/>
          <w:sz w:val="20"/>
          <w:lang w:val="pt-BR"/>
        </w:rPr>
        <w:t>A proponente declara conhecer os termos do instrumento convocatório que rege a presente licitação.</w:t>
      </w:r>
    </w:p>
    <w:p w14:paraId="74DFBF41" w14:textId="77777777" w:rsidR="00785C6D" w:rsidRPr="00482365" w:rsidRDefault="00785C6D" w:rsidP="00785C6D">
      <w:pPr>
        <w:pStyle w:val="xl22"/>
        <w:tabs>
          <w:tab w:val="left" w:pos="567"/>
        </w:tabs>
        <w:spacing w:before="0" w:after="0"/>
        <w:ind w:right="361"/>
        <w:jc w:val="both"/>
        <w:rPr>
          <w:b w:val="0"/>
          <w:sz w:val="20"/>
          <w:szCs w:val="20"/>
        </w:rPr>
      </w:pPr>
    </w:p>
    <w:p w14:paraId="46B929BB" w14:textId="6A37BE9A" w:rsidR="00785C6D" w:rsidRPr="00482365" w:rsidRDefault="009363E6" w:rsidP="00785C6D">
      <w:pPr>
        <w:keepLines/>
        <w:jc w:val="both"/>
        <w:rPr>
          <w:rFonts w:ascii="Arial" w:hAnsi="Arial" w:cs="Arial"/>
          <w:sz w:val="20"/>
          <w:szCs w:val="20"/>
        </w:rPr>
      </w:pPr>
      <w:r w:rsidRPr="0029243B">
        <w:rPr>
          <w:rFonts w:ascii="Arial" w:hAnsi="Arial" w:cs="Arial"/>
          <w:sz w:val="20"/>
          <w:szCs w:val="20"/>
        </w:rPr>
        <w:t>O prazo de fornecimento</w:t>
      </w:r>
      <w:r>
        <w:rPr>
          <w:rFonts w:ascii="Arial" w:hAnsi="Arial" w:cs="Arial"/>
          <w:sz w:val="20"/>
          <w:szCs w:val="20"/>
        </w:rPr>
        <w:t xml:space="preserve"> e entrega </w:t>
      </w:r>
      <w:r w:rsidRPr="0029243B">
        <w:rPr>
          <w:rFonts w:ascii="Arial" w:hAnsi="Arial" w:cs="Arial"/>
          <w:sz w:val="20"/>
          <w:szCs w:val="20"/>
        </w:rPr>
        <w:t>do objeto ocorre de acordo com o determinado no Termo de Referência (Anexo I) do Edital</w:t>
      </w:r>
      <w:r w:rsidR="00785C6D" w:rsidRPr="00482365">
        <w:rPr>
          <w:rFonts w:ascii="Arial" w:hAnsi="Arial" w:cs="Arial"/>
          <w:sz w:val="20"/>
          <w:szCs w:val="20"/>
        </w:rPr>
        <w:t>.</w:t>
      </w:r>
    </w:p>
    <w:p w14:paraId="4882D45C" w14:textId="77777777" w:rsidR="00785C6D" w:rsidRDefault="00785C6D" w:rsidP="00785C6D">
      <w:pPr>
        <w:keepLines/>
        <w:jc w:val="both"/>
        <w:rPr>
          <w:rFonts w:ascii="Arial" w:hAnsi="Arial" w:cs="Arial"/>
          <w:sz w:val="20"/>
          <w:szCs w:val="20"/>
        </w:rPr>
      </w:pPr>
    </w:p>
    <w:p w14:paraId="5E1996B3" w14:textId="5C19F1E9" w:rsidR="00785C6D" w:rsidRPr="00482365" w:rsidRDefault="00785C6D" w:rsidP="00785C6D">
      <w:pPr>
        <w:pStyle w:val="Textopadro"/>
        <w:widowControl/>
        <w:tabs>
          <w:tab w:val="left" w:pos="0"/>
        </w:tabs>
        <w:jc w:val="both"/>
        <w:rPr>
          <w:rFonts w:ascii="Arial" w:hAnsi="Arial" w:cs="Arial"/>
          <w:sz w:val="20"/>
          <w:lang w:val="pt-BR"/>
        </w:rPr>
      </w:pPr>
      <w:r w:rsidRPr="00482365">
        <w:rPr>
          <w:rFonts w:ascii="Arial" w:hAnsi="Arial" w:cs="Arial"/>
          <w:sz w:val="20"/>
          <w:lang w:val="pt-BR"/>
        </w:rPr>
        <w:lastRenderedPageBreak/>
        <w:t xml:space="preserve">O preço proposto acima contempla todas as despesas necessárias </w:t>
      </w:r>
      <w:r>
        <w:rPr>
          <w:rFonts w:ascii="Arial" w:hAnsi="Arial" w:cs="Arial"/>
          <w:sz w:val="20"/>
          <w:lang w:val="pt-BR"/>
        </w:rPr>
        <w:t>à execução do objeto</w:t>
      </w:r>
      <w:r w:rsidRPr="00482365">
        <w:rPr>
          <w:rFonts w:ascii="Arial" w:hAnsi="Arial" w:cs="Arial"/>
          <w:sz w:val="20"/>
          <w:lang w:val="pt-BR"/>
        </w:rPr>
        <w:t xml:space="preserve">, tais como os encargos (obrigações sociais, impostos, taxas, etc.), cotados separados e incidentes sobre o fornecimento. </w:t>
      </w:r>
    </w:p>
    <w:p w14:paraId="16B74398" w14:textId="77777777" w:rsidR="00785C6D" w:rsidRPr="00482365" w:rsidRDefault="00785C6D" w:rsidP="00785C6D">
      <w:pPr>
        <w:pStyle w:val="Textopadro"/>
        <w:widowControl/>
        <w:tabs>
          <w:tab w:val="left" w:pos="567"/>
        </w:tabs>
        <w:jc w:val="both"/>
        <w:rPr>
          <w:rFonts w:ascii="Arial" w:hAnsi="Arial" w:cs="Arial"/>
          <w:b/>
          <w:sz w:val="20"/>
          <w:lang w:val="pt-BR"/>
        </w:rPr>
      </w:pPr>
    </w:p>
    <w:p w14:paraId="0FA8EDA5" w14:textId="594A0ECE" w:rsidR="00785C6D" w:rsidRPr="00482365" w:rsidRDefault="00785C6D" w:rsidP="00785C6D">
      <w:pPr>
        <w:pStyle w:val="Textopadro"/>
        <w:widowControl/>
        <w:tabs>
          <w:tab w:val="left" w:pos="567"/>
        </w:tabs>
        <w:jc w:val="both"/>
        <w:rPr>
          <w:rFonts w:ascii="Arial" w:hAnsi="Arial" w:cs="Arial"/>
          <w:sz w:val="20"/>
          <w:lang w:val="pt-BR"/>
        </w:rPr>
      </w:pPr>
      <w:r w:rsidRPr="00482365">
        <w:rPr>
          <w:rFonts w:ascii="Arial" w:hAnsi="Arial" w:cs="Arial"/>
          <w:b/>
          <w:sz w:val="20"/>
          <w:lang w:val="pt-BR"/>
        </w:rPr>
        <w:t xml:space="preserve">Validade da Proposta: </w:t>
      </w:r>
      <w:r w:rsidRPr="00482365">
        <w:rPr>
          <w:rFonts w:ascii="Arial" w:hAnsi="Arial" w:cs="Arial"/>
          <w:sz w:val="20"/>
          <w:lang w:val="pt-BR"/>
        </w:rPr>
        <w:t>60 (sessenta) dias.</w:t>
      </w:r>
    </w:p>
    <w:p w14:paraId="5EB19B19" w14:textId="77777777" w:rsidR="00785C6D" w:rsidRPr="00482365" w:rsidRDefault="00785C6D" w:rsidP="00785C6D">
      <w:pPr>
        <w:jc w:val="both"/>
        <w:rPr>
          <w:rFonts w:ascii="Arial" w:hAnsi="Arial" w:cs="Arial"/>
          <w:sz w:val="20"/>
          <w:szCs w:val="20"/>
        </w:rPr>
      </w:pPr>
    </w:p>
    <w:p w14:paraId="5E97E4D9" w14:textId="77777777" w:rsidR="00785C6D" w:rsidRPr="00482365" w:rsidRDefault="00785C6D" w:rsidP="00785C6D">
      <w:pPr>
        <w:jc w:val="both"/>
        <w:rPr>
          <w:rFonts w:ascii="Arial" w:hAnsi="Arial" w:cs="Arial"/>
          <w:sz w:val="20"/>
          <w:szCs w:val="20"/>
        </w:rPr>
      </w:pPr>
      <w:r w:rsidRPr="00482365">
        <w:rPr>
          <w:rFonts w:ascii="Arial" w:hAnsi="Arial" w:cs="Arial"/>
          <w:sz w:val="20"/>
          <w:szCs w:val="20"/>
        </w:rPr>
        <w:t>(local e data)</w:t>
      </w:r>
    </w:p>
    <w:p w14:paraId="04333FB6" w14:textId="77777777" w:rsidR="00785C6D" w:rsidRPr="00482365" w:rsidRDefault="00785C6D" w:rsidP="00785C6D">
      <w:pPr>
        <w:jc w:val="both"/>
        <w:rPr>
          <w:rFonts w:ascii="Arial" w:hAnsi="Arial" w:cs="Arial"/>
          <w:sz w:val="20"/>
          <w:szCs w:val="20"/>
        </w:rPr>
      </w:pPr>
    </w:p>
    <w:p w14:paraId="3D1FEBA7" w14:textId="77777777" w:rsidR="00F769BE" w:rsidRPr="00806F6B" w:rsidRDefault="00785C6D" w:rsidP="0095109B">
      <w:pPr>
        <w:jc w:val="both"/>
      </w:pPr>
      <w:r w:rsidRPr="00482365">
        <w:rPr>
          <w:rFonts w:ascii="Arial" w:hAnsi="Arial" w:cs="Arial"/>
          <w:sz w:val="20"/>
          <w:szCs w:val="20"/>
        </w:rPr>
        <w:t>(assinatura e carimbo da proponente/r</w:t>
      </w:r>
      <w:r w:rsidRPr="00482365">
        <w:rPr>
          <w:rFonts w:ascii="Arial" w:hAnsi="Arial" w:cs="Arial"/>
          <w:bCs/>
          <w:iCs/>
          <w:sz w:val="20"/>
          <w:szCs w:val="20"/>
        </w:rPr>
        <w:t>epresentante legal da empresa)</w:t>
      </w:r>
    </w:p>
    <w:sectPr w:rsidR="00F769BE" w:rsidRPr="00806F6B" w:rsidSect="00800C40">
      <w:footerReference w:type="default" r:id="rId8"/>
      <w:pgSz w:w="11906" w:h="16838" w:code="9"/>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B037" w14:textId="77777777" w:rsidR="00D45726" w:rsidRDefault="00D45726" w:rsidP="005117C6">
      <w:r>
        <w:separator/>
      </w:r>
    </w:p>
  </w:endnote>
  <w:endnote w:type="continuationSeparator" w:id="0">
    <w:p w14:paraId="314529DB" w14:textId="77777777" w:rsidR="00D45726" w:rsidRDefault="00D45726" w:rsidP="0051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szCs w:val="22"/>
      </w:rPr>
      <w:id w:val="1896700104"/>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860082579"/>
          <w:docPartObj>
            <w:docPartGallery w:val="Page Numbers (Top of Page)"/>
            <w:docPartUnique/>
          </w:docPartObj>
        </w:sdtPr>
        <w:sdtContent>
          <w:p w14:paraId="5A24F279" w14:textId="77777777" w:rsidR="007F1881" w:rsidRPr="00D57CEA" w:rsidRDefault="007F1881">
            <w:pPr>
              <w:pStyle w:val="Rodap"/>
              <w:jc w:val="right"/>
              <w:rPr>
                <w:rFonts w:ascii="Arial" w:hAnsi="Arial" w:cs="Arial"/>
                <w:sz w:val="20"/>
                <w:szCs w:val="20"/>
              </w:rPr>
            </w:pPr>
            <w:r w:rsidRPr="00D57CEA">
              <w:rPr>
                <w:rFonts w:ascii="Arial" w:hAnsi="Arial" w:cs="Arial"/>
                <w:sz w:val="20"/>
                <w:szCs w:val="20"/>
              </w:rPr>
              <w:t xml:space="preserve">Página </w:t>
            </w:r>
            <w:r w:rsidRPr="00D57CEA">
              <w:rPr>
                <w:rFonts w:ascii="Arial" w:hAnsi="Arial" w:cs="Arial"/>
                <w:b/>
                <w:bCs/>
                <w:sz w:val="20"/>
                <w:szCs w:val="20"/>
              </w:rPr>
              <w:fldChar w:fldCharType="begin"/>
            </w:r>
            <w:r w:rsidRPr="00D57CEA">
              <w:rPr>
                <w:rFonts w:ascii="Arial" w:hAnsi="Arial" w:cs="Arial"/>
                <w:b/>
                <w:bCs/>
                <w:sz w:val="20"/>
                <w:szCs w:val="20"/>
              </w:rPr>
              <w:instrText>PAGE</w:instrText>
            </w:r>
            <w:r w:rsidRPr="00D57CEA">
              <w:rPr>
                <w:rFonts w:ascii="Arial" w:hAnsi="Arial" w:cs="Arial"/>
                <w:b/>
                <w:bCs/>
                <w:sz w:val="20"/>
                <w:szCs w:val="20"/>
              </w:rPr>
              <w:fldChar w:fldCharType="separate"/>
            </w:r>
            <w:r w:rsidR="00AC5B79">
              <w:rPr>
                <w:rFonts w:ascii="Arial" w:hAnsi="Arial" w:cs="Arial"/>
                <w:b/>
                <w:bCs/>
                <w:noProof/>
                <w:sz w:val="20"/>
                <w:szCs w:val="20"/>
              </w:rPr>
              <w:t>2</w:t>
            </w:r>
            <w:r w:rsidRPr="00D57CEA">
              <w:rPr>
                <w:rFonts w:ascii="Arial" w:hAnsi="Arial" w:cs="Arial"/>
                <w:b/>
                <w:bCs/>
                <w:sz w:val="20"/>
                <w:szCs w:val="20"/>
              </w:rPr>
              <w:fldChar w:fldCharType="end"/>
            </w:r>
            <w:r w:rsidRPr="00D57CEA">
              <w:rPr>
                <w:rFonts w:ascii="Arial" w:hAnsi="Arial" w:cs="Arial"/>
                <w:sz w:val="20"/>
                <w:szCs w:val="20"/>
              </w:rPr>
              <w:t xml:space="preserve"> de </w:t>
            </w:r>
            <w:r w:rsidRPr="00D57CEA">
              <w:rPr>
                <w:rFonts w:ascii="Arial" w:hAnsi="Arial" w:cs="Arial"/>
                <w:b/>
                <w:bCs/>
                <w:sz w:val="20"/>
                <w:szCs w:val="20"/>
              </w:rPr>
              <w:fldChar w:fldCharType="begin"/>
            </w:r>
            <w:r w:rsidRPr="00D57CEA">
              <w:rPr>
                <w:rFonts w:ascii="Arial" w:hAnsi="Arial" w:cs="Arial"/>
                <w:b/>
                <w:bCs/>
                <w:sz w:val="20"/>
                <w:szCs w:val="20"/>
              </w:rPr>
              <w:instrText>NUMPAGES</w:instrText>
            </w:r>
            <w:r w:rsidRPr="00D57CEA">
              <w:rPr>
                <w:rFonts w:ascii="Arial" w:hAnsi="Arial" w:cs="Arial"/>
                <w:b/>
                <w:bCs/>
                <w:sz w:val="20"/>
                <w:szCs w:val="20"/>
              </w:rPr>
              <w:fldChar w:fldCharType="separate"/>
            </w:r>
            <w:r w:rsidR="00AC5B79">
              <w:rPr>
                <w:rFonts w:ascii="Arial" w:hAnsi="Arial" w:cs="Arial"/>
                <w:b/>
                <w:bCs/>
                <w:noProof/>
                <w:sz w:val="20"/>
                <w:szCs w:val="20"/>
              </w:rPr>
              <w:t>2</w:t>
            </w:r>
            <w:r w:rsidRPr="00D57CEA">
              <w:rPr>
                <w:rFonts w:ascii="Arial" w:hAnsi="Arial" w:cs="Arial"/>
                <w:b/>
                <w:bCs/>
                <w:sz w:val="20"/>
                <w:szCs w:val="20"/>
              </w:rPr>
              <w:fldChar w:fldCharType="end"/>
            </w:r>
          </w:p>
        </w:sdtContent>
      </w:sdt>
    </w:sdtContent>
  </w:sdt>
  <w:p w14:paraId="5677032B" w14:textId="77777777" w:rsidR="007F1881" w:rsidRDefault="007F18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FABF" w14:textId="77777777" w:rsidR="00D45726" w:rsidRDefault="00D45726" w:rsidP="005117C6">
      <w:r>
        <w:separator/>
      </w:r>
    </w:p>
  </w:footnote>
  <w:footnote w:type="continuationSeparator" w:id="0">
    <w:p w14:paraId="0E338CD0" w14:textId="77777777" w:rsidR="00D45726" w:rsidRDefault="00D45726" w:rsidP="00511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visibility:visible;mso-wrap-style:square" o:bullet="t">
        <v:imagedata r:id="rId1" o:title=""/>
      </v:shape>
    </w:pict>
  </w:numPicBullet>
  <w:abstractNum w:abstractNumId="0" w15:restartNumberingAfterBreak="0">
    <w:nsid w:val="08EA28A0"/>
    <w:multiLevelType w:val="hybridMultilevel"/>
    <w:tmpl w:val="5322B27A"/>
    <w:lvl w:ilvl="0" w:tplc="205A7322">
      <w:start w:val="2"/>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DD84399"/>
    <w:multiLevelType w:val="hybridMultilevel"/>
    <w:tmpl w:val="DB0AC41C"/>
    <w:lvl w:ilvl="0" w:tplc="67DE1520">
      <w:start w:val="1"/>
      <w:numFmt w:val="decimal"/>
      <w:lvlText w:val="%1)"/>
      <w:lvlJc w:val="left"/>
      <w:pPr>
        <w:ind w:left="386" w:hanging="360"/>
      </w:pPr>
      <w:rPr>
        <w:rFonts w:hint="default"/>
      </w:rPr>
    </w:lvl>
    <w:lvl w:ilvl="1" w:tplc="04160019" w:tentative="1">
      <w:start w:val="1"/>
      <w:numFmt w:val="lowerLetter"/>
      <w:lvlText w:val="%2."/>
      <w:lvlJc w:val="left"/>
      <w:pPr>
        <w:ind w:left="1106" w:hanging="360"/>
      </w:pPr>
    </w:lvl>
    <w:lvl w:ilvl="2" w:tplc="0416001B" w:tentative="1">
      <w:start w:val="1"/>
      <w:numFmt w:val="lowerRoman"/>
      <w:lvlText w:val="%3."/>
      <w:lvlJc w:val="right"/>
      <w:pPr>
        <w:ind w:left="1826" w:hanging="180"/>
      </w:pPr>
    </w:lvl>
    <w:lvl w:ilvl="3" w:tplc="0416000F" w:tentative="1">
      <w:start w:val="1"/>
      <w:numFmt w:val="decimal"/>
      <w:lvlText w:val="%4."/>
      <w:lvlJc w:val="left"/>
      <w:pPr>
        <w:ind w:left="2546" w:hanging="360"/>
      </w:pPr>
    </w:lvl>
    <w:lvl w:ilvl="4" w:tplc="04160019" w:tentative="1">
      <w:start w:val="1"/>
      <w:numFmt w:val="lowerLetter"/>
      <w:lvlText w:val="%5."/>
      <w:lvlJc w:val="left"/>
      <w:pPr>
        <w:ind w:left="3266" w:hanging="360"/>
      </w:pPr>
    </w:lvl>
    <w:lvl w:ilvl="5" w:tplc="0416001B" w:tentative="1">
      <w:start w:val="1"/>
      <w:numFmt w:val="lowerRoman"/>
      <w:lvlText w:val="%6."/>
      <w:lvlJc w:val="right"/>
      <w:pPr>
        <w:ind w:left="3986" w:hanging="180"/>
      </w:pPr>
    </w:lvl>
    <w:lvl w:ilvl="6" w:tplc="0416000F" w:tentative="1">
      <w:start w:val="1"/>
      <w:numFmt w:val="decimal"/>
      <w:lvlText w:val="%7."/>
      <w:lvlJc w:val="left"/>
      <w:pPr>
        <w:ind w:left="4706" w:hanging="360"/>
      </w:pPr>
    </w:lvl>
    <w:lvl w:ilvl="7" w:tplc="04160019" w:tentative="1">
      <w:start w:val="1"/>
      <w:numFmt w:val="lowerLetter"/>
      <w:lvlText w:val="%8."/>
      <w:lvlJc w:val="left"/>
      <w:pPr>
        <w:ind w:left="5426" w:hanging="360"/>
      </w:pPr>
    </w:lvl>
    <w:lvl w:ilvl="8" w:tplc="0416001B" w:tentative="1">
      <w:start w:val="1"/>
      <w:numFmt w:val="lowerRoman"/>
      <w:lvlText w:val="%9."/>
      <w:lvlJc w:val="right"/>
      <w:pPr>
        <w:ind w:left="6146" w:hanging="180"/>
      </w:pPr>
    </w:lvl>
  </w:abstractNum>
  <w:abstractNum w:abstractNumId="2" w15:restartNumberingAfterBreak="0">
    <w:nsid w:val="19131127"/>
    <w:multiLevelType w:val="hybridMultilevel"/>
    <w:tmpl w:val="99A85358"/>
    <w:lvl w:ilvl="0" w:tplc="DDDA8E0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B4E2634"/>
    <w:multiLevelType w:val="hybridMultilevel"/>
    <w:tmpl w:val="CA781A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D61ED1"/>
    <w:multiLevelType w:val="hybridMultilevel"/>
    <w:tmpl w:val="A982860A"/>
    <w:lvl w:ilvl="0" w:tplc="9CBA2738">
      <w:start w:val="1"/>
      <w:numFmt w:val="lowerLetter"/>
      <w:lvlText w:val="%1)"/>
      <w:lvlJc w:val="left"/>
      <w:pPr>
        <w:tabs>
          <w:tab w:val="num" w:pos="720"/>
        </w:tabs>
        <w:ind w:left="720" w:hanging="360"/>
      </w:pPr>
      <w:rPr>
        <w:rFonts w:ascii="Arial" w:eastAsia="Times New Roman" w:hAnsi="Arial" w:cs="Arial"/>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77CE6"/>
    <w:multiLevelType w:val="hybridMultilevel"/>
    <w:tmpl w:val="941A2B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7C00F9"/>
    <w:multiLevelType w:val="hybridMultilevel"/>
    <w:tmpl w:val="FD2E77C0"/>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7" w15:restartNumberingAfterBreak="0">
    <w:nsid w:val="2899392C"/>
    <w:multiLevelType w:val="hybridMultilevel"/>
    <w:tmpl w:val="E654B6CE"/>
    <w:lvl w:ilvl="0" w:tplc="AABA31B6">
      <w:start w:val="1"/>
      <w:numFmt w:val="decimal"/>
      <w:lvlText w:val="%1."/>
      <w:lvlJc w:val="left"/>
      <w:pPr>
        <w:tabs>
          <w:tab w:val="num" w:pos="-6"/>
        </w:tabs>
        <w:ind w:left="357" w:hanging="363"/>
      </w:pPr>
      <w:rPr>
        <w:rFonts w:ascii="Times New Roman" w:hAnsi="Times New Roman" w:cs="Times New Roman" w:hint="default"/>
        <w:b/>
        <w:i w:val="0"/>
        <w:sz w:val="24"/>
        <w:szCs w:val="2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8E75039"/>
    <w:multiLevelType w:val="hybridMultilevel"/>
    <w:tmpl w:val="C18CB086"/>
    <w:lvl w:ilvl="0" w:tplc="7096B1AC">
      <w:start w:val="1"/>
      <w:numFmt w:val="decimal"/>
      <w:lvlText w:val="%1)"/>
      <w:lvlJc w:val="left"/>
      <w:pPr>
        <w:ind w:left="1033"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B0531B"/>
    <w:multiLevelType w:val="multilevel"/>
    <w:tmpl w:val="1480C9FE"/>
    <w:lvl w:ilvl="0">
      <w:start w:val="1"/>
      <w:numFmt w:val="decimalZero"/>
      <w:lvlText w:val="%1."/>
      <w:lvlJc w:val="left"/>
      <w:pPr>
        <w:ind w:left="1050" w:hanging="1050"/>
      </w:pPr>
      <w:rPr>
        <w:rFonts w:hint="default"/>
      </w:rPr>
    </w:lvl>
    <w:lvl w:ilvl="1">
      <w:start w:val="1"/>
      <w:numFmt w:val="decimalZero"/>
      <w:lvlText w:val="%1.%2."/>
      <w:lvlJc w:val="left"/>
      <w:pPr>
        <w:ind w:left="1050" w:hanging="1050"/>
      </w:pPr>
      <w:rPr>
        <w:rFonts w:hint="default"/>
      </w:rPr>
    </w:lvl>
    <w:lvl w:ilvl="2">
      <w:start w:val="1"/>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D07CD9"/>
    <w:multiLevelType w:val="hybridMultilevel"/>
    <w:tmpl w:val="91D8AF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19B2062"/>
    <w:multiLevelType w:val="hybridMultilevel"/>
    <w:tmpl w:val="F0E668E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CE75ED"/>
    <w:multiLevelType w:val="hybridMultilevel"/>
    <w:tmpl w:val="84A2D6D6"/>
    <w:lvl w:ilvl="0" w:tplc="C9CAE074">
      <w:start w:val="19"/>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C25A17"/>
    <w:multiLevelType w:val="hybridMultilevel"/>
    <w:tmpl w:val="7E26FC62"/>
    <w:lvl w:ilvl="0" w:tplc="75104FC4">
      <w:start w:val="19"/>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F20051"/>
    <w:multiLevelType w:val="hybridMultilevel"/>
    <w:tmpl w:val="9684EF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2431AEB"/>
    <w:multiLevelType w:val="hybridMultilevel"/>
    <w:tmpl w:val="B58C45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46E477A"/>
    <w:multiLevelType w:val="hybridMultilevel"/>
    <w:tmpl w:val="F7B0B9DC"/>
    <w:lvl w:ilvl="0" w:tplc="C3704A0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839400A"/>
    <w:multiLevelType w:val="hybridMultilevel"/>
    <w:tmpl w:val="35B0F6D8"/>
    <w:lvl w:ilvl="0" w:tplc="8DCAFED8">
      <w:start w:val="1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167A42"/>
    <w:multiLevelType w:val="hybridMultilevel"/>
    <w:tmpl w:val="92228DF8"/>
    <w:lvl w:ilvl="0" w:tplc="04160007">
      <w:start w:val="1"/>
      <w:numFmt w:val="bullet"/>
      <w:lvlText w:val=""/>
      <w:lvlPicBulletId w:val="0"/>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8747FF2"/>
    <w:multiLevelType w:val="hybridMultilevel"/>
    <w:tmpl w:val="D6D8CA66"/>
    <w:lvl w:ilvl="0" w:tplc="7ECA755C">
      <w:start w:val="1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A342226"/>
    <w:multiLevelType w:val="hybridMultilevel"/>
    <w:tmpl w:val="7EE8F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3D57BE3"/>
    <w:multiLevelType w:val="hybridMultilevel"/>
    <w:tmpl w:val="A76EBF0C"/>
    <w:lvl w:ilvl="0" w:tplc="21621652">
      <w:start w:val="19"/>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9C65DD"/>
    <w:multiLevelType w:val="hybridMultilevel"/>
    <w:tmpl w:val="7C24F24A"/>
    <w:lvl w:ilvl="0" w:tplc="A59863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9421667">
    <w:abstractNumId w:val="1"/>
  </w:num>
  <w:num w:numId="2" w16cid:durableId="1950356905">
    <w:abstractNumId w:val="18"/>
  </w:num>
  <w:num w:numId="3" w16cid:durableId="1347637029">
    <w:abstractNumId w:val="3"/>
  </w:num>
  <w:num w:numId="4" w16cid:durableId="1689216653">
    <w:abstractNumId w:val="5"/>
  </w:num>
  <w:num w:numId="5" w16cid:durableId="1273244644">
    <w:abstractNumId w:val="7"/>
  </w:num>
  <w:num w:numId="6" w16cid:durableId="46805942">
    <w:abstractNumId w:val="20"/>
  </w:num>
  <w:num w:numId="7" w16cid:durableId="1149589697">
    <w:abstractNumId w:val="15"/>
  </w:num>
  <w:num w:numId="8" w16cid:durableId="845443366">
    <w:abstractNumId w:val="14"/>
  </w:num>
  <w:num w:numId="9" w16cid:durableId="1609702431">
    <w:abstractNumId w:val="4"/>
  </w:num>
  <w:num w:numId="10" w16cid:durableId="312876446">
    <w:abstractNumId w:val="11"/>
  </w:num>
  <w:num w:numId="11" w16cid:durableId="318389938">
    <w:abstractNumId w:val="6"/>
  </w:num>
  <w:num w:numId="12" w16cid:durableId="877813525">
    <w:abstractNumId w:val="22"/>
  </w:num>
  <w:num w:numId="13" w16cid:durableId="901140560">
    <w:abstractNumId w:val="16"/>
  </w:num>
  <w:num w:numId="14" w16cid:durableId="886992089">
    <w:abstractNumId w:val="2"/>
  </w:num>
  <w:num w:numId="15" w16cid:durableId="822820901">
    <w:abstractNumId w:val="0"/>
  </w:num>
  <w:num w:numId="16" w16cid:durableId="2104716892">
    <w:abstractNumId w:val="8"/>
  </w:num>
  <w:num w:numId="17" w16cid:durableId="1863204760">
    <w:abstractNumId w:val="10"/>
  </w:num>
  <w:num w:numId="18" w16cid:durableId="1091856236">
    <w:abstractNumId w:val="9"/>
  </w:num>
  <w:num w:numId="19" w16cid:durableId="1384937767">
    <w:abstractNumId w:val="17"/>
  </w:num>
  <w:num w:numId="20" w16cid:durableId="91516886">
    <w:abstractNumId w:val="19"/>
  </w:num>
  <w:num w:numId="21" w16cid:durableId="1796562323">
    <w:abstractNumId w:val="13"/>
  </w:num>
  <w:num w:numId="22" w16cid:durableId="35470818">
    <w:abstractNumId w:val="21"/>
  </w:num>
  <w:num w:numId="23" w16cid:durableId="2048984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02"/>
    <w:rsid w:val="000032BF"/>
    <w:rsid w:val="00010C51"/>
    <w:rsid w:val="00013A8D"/>
    <w:rsid w:val="000140B3"/>
    <w:rsid w:val="00020741"/>
    <w:rsid w:val="00023B33"/>
    <w:rsid w:val="00033771"/>
    <w:rsid w:val="000415E8"/>
    <w:rsid w:val="0004167B"/>
    <w:rsid w:val="00045C17"/>
    <w:rsid w:val="0005244C"/>
    <w:rsid w:val="0005458E"/>
    <w:rsid w:val="00060E42"/>
    <w:rsid w:val="00070B1B"/>
    <w:rsid w:val="00071C59"/>
    <w:rsid w:val="00081B1B"/>
    <w:rsid w:val="00085D48"/>
    <w:rsid w:val="00093799"/>
    <w:rsid w:val="000A0141"/>
    <w:rsid w:val="000A3E41"/>
    <w:rsid w:val="000A5C7C"/>
    <w:rsid w:val="000B01B1"/>
    <w:rsid w:val="000B0680"/>
    <w:rsid w:val="000B0ABB"/>
    <w:rsid w:val="000B42B4"/>
    <w:rsid w:val="000D1722"/>
    <w:rsid w:val="000D346D"/>
    <w:rsid w:val="000D5AC5"/>
    <w:rsid w:val="000D6646"/>
    <w:rsid w:val="000E25AD"/>
    <w:rsid w:val="000E5367"/>
    <w:rsid w:val="000E536F"/>
    <w:rsid w:val="000E6E0D"/>
    <w:rsid w:val="000E7583"/>
    <w:rsid w:val="001060C9"/>
    <w:rsid w:val="00125676"/>
    <w:rsid w:val="00126C3C"/>
    <w:rsid w:val="00133BF2"/>
    <w:rsid w:val="00145E9C"/>
    <w:rsid w:val="0015387E"/>
    <w:rsid w:val="00165709"/>
    <w:rsid w:val="00167527"/>
    <w:rsid w:val="001814C2"/>
    <w:rsid w:val="00181A8F"/>
    <w:rsid w:val="0018581F"/>
    <w:rsid w:val="00193896"/>
    <w:rsid w:val="001970B1"/>
    <w:rsid w:val="001A0E67"/>
    <w:rsid w:val="001B1E8F"/>
    <w:rsid w:val="001B5C0F"/>
    <w:rsid w:val="001C1E22"/>
    <w:rsid w:val="001C4513"/>
    <w:rsid w:val="001D3708"/>
    <w:rsid w:val="001D7A2D"/>
    <w:rsid w:val="001E2F28"/>
    <w:rsid w:val="001E4A97"/>
    <w:rsid w:val="001E6CE4"/>
    <w:rsid w:val="001F019E"/>
    <w:rsid w:val="001F0F9E"/>
    <w:rsid w:val="001F1263"/>
    <w:rsid w:val="00213C4D"/>
    <w:rsid w:val="002172DB"/>
    <w:rsid w:val="002328A0"/>
    <w:rsid w:val="002400EF"/>
    <w:rsid w:val="002411FC"/>
    <w:rsid w:val="0024387E"/>
    <w:rsid w:val="00247FC5"/>
    <w:rsid w:val="0026389E"/>
    <w:rsid w:val="00271620"/>
    <w:rsid w:val="00272E09"/>
    <w:rsid w:val="00273E57"/>
    <w:rsid w:val="0027500D"/>
    <w:rsid w:val="00281BE2"/>
    <w:rsid w:val="00293C9B"/>
    <w:rsid w:val="0029751D"/>
    <w:rsid w:val="002A1148"/>
    <w:rsid w:val="002A1FC5"/>
    <w:rsid w:val="002A2630"/>
    <w:rsid w:val="002A6026"/>
    <w:rsid w:val="002A7A3E"/>
    <w:rsid w:val="002B09CE"/>
    <w:rsid w:val="002B4480"/>
    <w:rsid w:val="002C21D7"/>
    <w:rsid w:val="002D0B13"/>
    <w:rsid w:val="002D4468"/>
    <w:rsid w:val="002D5123"/>
    <w:rsid w:val="002D516F"/>
    <w:rsid w:val="002D6309"/>
    <w:rsid w:val="002D7602"/>
    <w:rsid w:val="002E4DF1"/>
    <w:rsid w:val="002E5824"/>
    <w:rsid w:val="002E6212"/>
    <w:rsid w:val="002E6D32"/>
    <w:rsid w:val="002F0E1B"/>
    <w:rsid w:val="002F1BA9"/>
    <w:rsid w:val="002F6D91"/>
    <w:rsid w:val="0030463B"/>
    <w:rsid w:val="00312659"/>
    <w:rsid w:val="00313073"/>
    <w:rsid w:val="003178A9"/>
    <w:rsid w:val="00323870"/>
    <w:rsid w:val="00326BCD"/>
    <w:rsid w:val="00341C9F"/>
    <w:rsid w:val="00343B79"/>
    <w:rsid w:val="003654A2"/>
    <w:rsid w:val="00366E69"/>
    <w:rsid w:val="003712E0"/>
    <w:rsid w:val="003822FC"/>
    <w:rsid w:val="003823C4"/>
    <w:rsid w:val="00383CC6"/>
    <w:rsid w:val="00383FB3"/>
    <w:rsid w:val="00385859"/>
    <w:rsid w:val="003858F1"/>
    <w:rsid w:val="00391C73"/>
    <w:rsid w:val="003923BA"/>
    <w:rsid w:val="00392693"/>
    <w:rsid w:val="003949DB"/>
    <w:rsid w:val="0039778A"/>
    <w:rsid w:val="003B7543"/>
    <w:rsid w:val="003C77E9"/>
    <w:rsid w:val="003F1215"/>
    <w:rsid w:val="003F2DBE"/>
    <w:rsid w:val="003F7B97"/>
    <w:rsid w:val="00415163"/>
    <w:rsid w:val="004211E0"/>
    <w:rsid w:val="00421AA6"/>
    <w:rsid w:val="00424E28"/>
    <w:rsid w:val="00425ED7"/>
    <w:rsid w:val="00430F25"/>
    <w:rsid w:val="00450044"/>
    <w:rsid w:val="004512F0"/>
    <w:rsid w:val="00457383"/>
    <w:rsid w:val="00462D89"/>
    <w:rsid w:val="004648BC"/>
    <w:rsid w:val="00465183"/>
    <w:rsid w:val="00482365"/>
    <w:rsid w:val="00492DD4"/>
    <w:rsid w:val="00495E1A"/>
    <w:rsid w:val="004A5B71"/>
    <w:rsid w:val="004A5DD7"/>
    <w:rsid w:val="004B3CB3"/>
    <w:rsid w:val="004B676F"/>
    <w:rsid w:val="004B7599"/>
    <w:rsid w:val="004C0992"/>
    <w:rsid w:val="004C4CD3"/>
    <w:rsid w:val="004E6C11"/>
    <w:rsid w:val="004F4179"/>
    <w:rsid w:val="0050199D"/>
    <w:rsid w:val="00501D97"/>
    <w:rsid w:val="00505D6F"/>
    <w:rsid w:val="00506E87"/>
    <w:rsid w:val="005117C6"/>
    <w:rsid w:val="005138AE"/>
    <w:rsid w:val="00516EEB"/>
    <w:rsid w:val="005437DE"/>
    <w:rsid w:val="00551884"/>
    <w:rsid w:val="0055230E"/>
    <w:rsid w:val="00562CE9"/>
    <w:rsid w:val="00585CEB"/>
    <w:rsid w:val="005862D6"/>
    <w:rsid w:val="005A6E79"/>
    <w:rsid w:val="005A7A8E"/>
    <w:rsid w:val="005B20BB"/>
    <w:rsid w:val="005C7969"/>
    <w:rsid w:val="005E081C"/>
    <w:rsid w:val="005E3256"/>
    <w:rsid w:val="005F7802"/>
    <w:rsid w:val="005F7A4D"/>
    <w:rsid w:val="0060414A"/>
    <w:rsid w:val="0062572F"/>
    <w:rsid w:val="006260E1"/>
    <w:rsid w:val="00636673"/>
    <w:rsid w:val="0064324E"/>
    <w:rsid w:val="006511E0"/>
    <w:rsid w:val="0067094F"/>
    <w:rsid w:val="00676A58"/>
    <w:rsid w:val="006770F2"/>
    <w:rsid w:val="006865E4"/>
    <w:rsid w:val="006925AA"/>
    <w:rsid w:val="00692E73"/>
    <w:rsid w:val="00695DD9"/>
    <w:rsid w:val="006A14E2"/>
    <w:rsid w:val="006A2DF4"/>
    <w:rsid w:val="006A3379"/>
    <w:rsid w:val="006A38E4"/>
    <w:rsid w:val="006B78C4"/>
    <w:rsid w:val="006B7A00"/>
    <w:rsid w:val="006C0EAB"/>
    <w:rsid w:val="006C42D9"/>
    <w:rsid w:val="006C4F2D"/>
    <w:rsid w:val="006D0AB5"/>
    <w:rsid w:val="006E2E1A"/>
    <w:rsid w:val="006F4041"/>
    <w:rsid w:val="006F6151"/>
    <w:rsid w:val="006F6FEB"/>
    <w:rsid w:val="007016D7"/>
    <w:rsid w:val="00703EAC"/>
    <w:rsid w:val="007041F3"/>
    <w:rsid w:val="00711A9D"/>
    <w:rsid w:val="00711CC6"/>
    <w:rsid w:val="007149CA"/>
    <w:rsid w:val="00717002"/>
    <w:rsid w:val="0071720A"/>
    <w:rsid w:val="00721D9B"/>
    <w:rsid w:val="00732D47"/>
    <w:rsid w:val="0074250F"/>
    <w:rsid w:val="0075441F"/>
    <w:rsid w:val="00755082"/>
    <w:rsid w:val="007573EF"/>
    <w:rsid w:val="00766AE4"/>
    <w:rsid w:val="0077093F"/>
    <w:rsid w:val="00773125"/>
    <w:rsid w:val="00773937"/>
    <w:rsid w:val="00775DA5"/>
    <w:rsid w:val="00785C6D"/>
    <w:rsid w:val="00787AB6"/>
    <w:rsid w:val="00791106"/>
    <w:rsid w:val="007911ED"/>
    <w:rsid w:val="007A424F"/>
    <w:rsid w:val="007A59C6"/>
    <w:rsid w:val="007B2D02"/>
    <w:rsid w:val="007B7826"/>
    <w:rsid w:val="007B7872"/>
    <w:rsid w:val="007C2449"/>
    <w:rsid w:val="007C769C"/>
    <w:rsid w:val="007D1B70"/>
    <w:rsid w:val="007D2548"/>
    <w:rsid w:val="007F1881"/>
    <w:rsid w:val="00800C40"/>
    <w:rsid w:val="00806F6B"/>
    <w:rsid w:val="0083204E"/>
    <w:rsid w:val="00835FBC"/>
    <w:rsid w:val="0085184B"/>
    <w:rsid w:val="00860993"/>
    <w:rsid w:val="008632E5"/>
    <w:rsid w:val="0087123D"/>
    <w:rsid w:val="00872BC2"/>
    <w:rsid w:val="00874D83"/>
    <w:rsid w:val="00881811"/>
    <w:rsid w:val="00885CB7"/>
    <w:rsid w:val="008902A1"/>
    <w:rsid w:val="00892B8E"/>
    <w:rsid w:val="008950DC"/>
    <w:rsid w:val="00896C0F"/>
    <w:rsid w:val="00896E05"/>
    <w:rsid w:val="008978FC"/>
    <w:rsid w:val="008A623D"/>
    <w:rsid w:val="008B0E96"/>
    <w:rsid w:val="008B4A93"/>
    <w:rsid w:val="008C039E"/>
    <w:rsid w:val="008C1570"/>
    <w:rsid w:val="008C2F3F"/>
    <w:rsid w:val="008E27C1"/>
    <w:rsid w:val="008E3E16"/>
    <w:rsid w:val="008E6687"/>
    <w:rsid w:val="008F0280"/>
    <w:rsid w:val="008F6DCE"/>
    <w:rsid w:val="008F77F6"/>
    <w:rsid w:val="00901C10"/>
    <w:rsid w:val="00905020"/>
    <w:rsid w:val="00906A9D"/>
    <w:rsid w:val="00910DD9"/>
    <w:rsid w:val="00912DB6"/>
    <w:rsid w:val="0091738E"/>
    <w:rsid w:val="00925C25"/>
    <w:rsid w:val="009363E6"/>
    <w:rsid w:val="00942FC6"/>
    <w:rsid w:val="0094443D"/>
    <w:rsid w:val="0095109B"/>
    <w:rsid w:val="00953705"/>
    <w:rsid w:val="009566B1"/>
    <w:rsid w:val="00960388"/>
    <w:rsid w:val="00960FFF"/>
    <w:rsid w:val="009631F0"/>
    <w:rsid w:val="00966733"/>
    <w:rsid w:val="00975D36"/>
    <w:rsid w:val="00985185"/>
    <w:rsid w:val="0098644F"/>
    <w:rsid w:val="0098694D"/>
    <w:rsid w:val="00991C30"/>
    <w:rsid w:val="009A1D77"/>
    <w:rsid w:val="009A3BB0"/>
    <w:rsid w:val="009A54C8"/>
    <w:rsid w:val="009A6091"/>
    <w:rsid w:val="009A6D23"/>
    <w:rsid w:val="009B4DE1"/>
    <w:rsid w:val="009B523F"/>
    <w:rsid w:val="009B64A3"/>
    <w:rsid w:val="009C3C28"/>
    <w:rsid w:val="009D3E6F"/>
    <w:rsid w:val="009D4A46"/>
    <w:rsid w:val="009E09AA"/>
    <w:rsid w:val="009F25D4"/>
    <w:rsid w:val="009F45D5"/>
    <w:rsid w:val="009F5C49"/>
    <w:rsid w:val="00A21861"/>
    <w:rsid w:val="00A22926"/>
    <w:rsid w:val="00A347AF"/>
    <w:rsid w:val="00A360A0"/>
    <w:rsid w:val="00A3679E"/>
    <w:rsid w:val="00A42607"/>
    <w:rsid w:val="00A45F6F"/>
    <w:rsid w:val="00A51FCF"/>
    <w:rsid w:val="00A60FC5"/>
    <w:rsid w:val="00A623DD"/>
    <w:rsid w:val="00A66550"/>
    <w:rsid w:val="00A672C3"/>
    <w:rsid w:val="00A83007"/>
    <w:rsid w:val="00A83073"/>
    <w:rsid w:val="00A83323"/>
    <w:rsid w:val="00A91E95"/>
    <w:rsid w:val="00A96178"/>
    <w:rsid w:val="00AA11AC"/>
    <w:rsid w:val="00AA5604"/>
    <w:rsid w:val="00AB0E5F"/>
    <w:rsid w:val="00AB5AD2"/>
    <w:rsid w:val="00AB7DE5"/>
    <w:rsid w:val="00AC0E4D"/>
    <w:rsid w:val="00AC1101"/>
    <w:rsid w:val="00AC4B50"/>
    <w:rsid w:val="00AC5B79"/>
    <w:rsid w:val="00AC610B"/>
    <w:rsid w:val="00AD724D"/>
    <w:rsid w:val="00AE565C"/>
    <w:rsid w:val="00AE6479"/>
    <w:rsid w:val="00AF016F"/>
    <w:rsid w:val="00AF4C87"/>
    <w:rsid w:val="00B047F9"/>
    <w:rsid w:val="00B0619B"/>
    <w:rsid w:val="00B0748A"/>
    <w:rsid w:val="00B16761"/>
    <w:rsid w:val="00B17112"/>
    <w:rsid w:val="00B17432"/>
    <w:rsid w:val="00B26D92"/>
    <w:rsid w:val="00B53C2D"/>
    <w:rsid w:val="00B55ABB"/>
    <w:rsid w:val="00B72A98"/>
    <w:rsid w:val="00B75C51"/>
    <w:rsid w:val="00B803B2"/>
    <w:rsid w:val="00B87DC0"/>
    <w:rsid w:val="00B921AB"/>
    <w:rsid w:val="00B94FC8"/>
    <w:rsid w:val="00B95516"/>
    <w:rsid w:val="00B975A2"/>
    <w:rsid w:val="00BA3352"/>
    <w:rsid w:val="00BA4777"/>
    <w:rsid w:val="00BA4973"/>
    <w:rsid w:val="00BB3F6F"/>
    <w:rsid w:val="00BB728C"/>
    <w:rsid w:val="00BC41FF"/>
    <w:rsid w:val="00BC48CF"/>
    <w:rsid w:val="00BC7C58"/>
    <w:rsid w:val="00BC7C79"/>
    <w:rsid w:val="00BD612E"/>
    <w:rsid w:val="00BE6A23"/>
    <w:rsid w:val="00BF0061"/>
    <w:rsid w:val="00C22279"/>
    <w:rsid w:val="00C40FEC"/>
    <w:rsid w:val="00C52F88"/>
    <w:rsid w:val="00C85057"/>
    <w:rsid w:val="00C90386"/>
    <w:rsid w:val="00C93877"/>
    <w:rsid w:val="00CB556B"/>
    <w:rsid w:val="00CB57A5"/>
    <w:rsid w:val="00CC2283"/>
    <w:rsid w:val="00CC3C35"/>
    <w:rsid w:val="00CE37BA"/>
    <w:rsid w:val="00CE6678"/>
    <w:rsid w:val="00CE7DED"/>
    <w:rsid w:val="00CF1D0D"/>
    <w:rsid w:val="00D01BC0"/>
    <w:rsid w:val="00D116AA"/>
    <w:rsid w:val="00D211AE"/>
    <w:rsid w:val="00D26A91"/>
    <w:rsid w:val="00D33170"/>
    <w:rsid w:val="00D4183E"/>
    <w:rsid w:val="00D45726"/>
    <w:rsid w:val="00D47E3F"/>
    <w:rsid w:val="00D57CEA"/>
    <w:rsid w:val="00D757C1"/>
    <w:rsid w:val="00D80434"/>
    <w:rsid w:val="00D9024A"/>
    <w:rsid w:val="00DA7EA8"/>
    <w:rsid w:val="00DB2C7E"/>
    <w:rsid w:val="00DB46E4"/>
    <w:rsid w:val="00DB7D9A"/>
    <w:rsid w:val="00DC0DB3"/>
    <w:rsid w:val="00DC2314"/>
    <w:rsid w:val="00DE02AC"/>
    <w:rsid w:val="00DF4EC6"/>
    <w:rsid w:val="00DF7F62"/>
    <w:rsid w:val="00E03B5B"/>
    <w:rsid w:val="00E063A9"/>
    <w:rsid w:val="00E12CAE"/>
    <w:rsid w:val="00E131BA"/>
    <w:rsid w:val="00E15E72"/>
    <w:rsid w:val="00E2187D"/>
    <w:rsid w:val="00E24844"/>
    <w:rsid w:val="00E26765"/>
    <w:rsid w:val="00E26DA9"/>
    <w:rsid w:val="00E31D72"/>
    <w:rsid w:val="00E370E9"/>
    <w:rsid w:val="00E441EA"/>
    <w:rsid w:val="00E604D3"/>
    <w:rsid w:val="00E60D8F"/>
    <w:rsid w:val="00E6303E"/>
    <w:rsid w:val="00E715B4"/>
    <w:rsid w:val="00E717E1"/>
    <w:rsid w:val="00E7188F"/>
    <w:rsid w:val="00E72E86"/>
    <w:rsid w:val="00E74808"/>
    <w:rsid w:val="00E819AD"/>
    <w:rsid w:val="00E87138"/>
    <w:rsid w:val="00E95715"/>
    <w:rsid w:val="00E97821"/>
    <w:rsid w:val="00EA137F"/>
    <w:rsid w:val="00EC117D"/>
    <w:rsid w:val="00ED51EE"/>
    <w:rsid w:val="00EE625D"/>
    <w:rsid w:val="00EF12A9"/>
    <w:rsid w:val="00EF22B4"/>
    <w:rsid w:val="00F16F37"/>
    <w:rsid w:val="00F36A7B"/>
    <w:rsid w:val="00F40249"/>
    <w:rsid w:val="00F43A43"/>
    <w:rsid w:val="00F50F6E"/>
    <w:rsid w:val="00F64252"/>
    <w:rsid w:val="00F653F9"/>
    <w:rsid w:val="00F66239"/>
    <w:rsid w:val="00F769BE"/>
    <w:rsid w:val="00F84E34"/>
    <w:rsid w:val="00F87D61"/>
    <w:rsid w:val="00F96A2F"/>
    <w:rsid w:val="00F97329"/>
    <w:rsid w:val="00F97425"/>
    <w:rsid w:val="00FA55D2"/>
    <w:rsid w:val="00FB07B4"/>
    <w:rsid w:val="00FB470D"/>
    <w:rsid w:val="00FB4D48"/>
    <w:rsid w:val="00FC1BFE"/>
    <w:rsid w:val="00FC1FAA"/>
    <w:rsid w:val="00FC745A"/>
    <w:rsid w:val="00FE284C"/>
    <w:rsid w:val="00FE6C90"/>
    <w:rsid w:val="00FE7559"/>
    <w:rsid w:val="00FF1960"/>
    <w:rsid w:val="00FF4E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C6E3"/>
  <w15:docId w15:val="{B5E5CA1C-5EC4-4938-98FE-E0A07ABC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EB"/>
    <w:pPr>
      <w:spacing w:after="0" w:line="240" w:lineRule="auto"/>
    </w:pPr>
    <w:rPr>
      <w:rFonts w:eastAsiaTheme="minorEastAsia"/>
      <w:sz w:val="24"/>
      <w:szCs w:val="24"/>
    </w:rPr>
  </w:style>
  <w:style w:type="paragraph" w:styleId="Ttulo1">
    <w:name w:val="heading 1"/>
    <w:basedOn w:val="Normal"/>
    <w:next w:val="Normal"/>
    <w:link w:val="Ttulo1Char"/>
    <w:qFormat/>
    <w:rsid w:val="00717002"/>
    <w:pPr>
      <w:keepNext/>
      <w:jc w:val="center"/>
      <w:outlineLvl w:val="0"/>
    </w:pPr>
    <w:rPr>
      <w:rFonts w:ascii="Times New Roman" w:eastAsia="Times New Roman" w:hAnsi="Times New Roman" w:cs="Times New Roman"/>
      <w:b/>
      <w:szCs w:val="20"/>
      <w:lang w:eastAsia="pt-BR"/>
    </w:rPr>
  </w:style>
  <w:style w:type="paragraph" w:styleId="Ttulo3">
    <w:name w:val="heading 3"/>
    <w:basedOn w:val="Normal"/>
    <w:next w:val="Normal"/>
    <w:link w:val="Ttulo3Char"/>
    <w:uiPriority w:val="9"/>
    <w:unhideWhenUsed/>
    <w:qFormat/>
    <w:rsid w:val="0083204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002"/>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717002"/>
    <w:rPr>
      <w:color w:val="0000FF" w:themeColor="hyperlink"/>
      <w:u w:val="single"/>
    </w:rPr>
  </w:style>
  <w:style w:type="paragraph" w:customStyle="1" w:styleId="WW-Recuodecorpodetexto3">
    <w:name w:val="WW-Recuo de corpo de texto 3"/>
    <w:basedOn w:val="Normal"/>
    <w:rsid w:val="00717002"/>
    <w:pPr>
      <w:ind w:left="709" w:hanging="709"/>
      <w:jc w:val="both"/>
    </w:pPr>
    <w:rPr>
      <w:rFonts w:ascii="Times New Roman" w:eastAsia="Times New Roman" w:hAnsi="Times New Roman" w:cs="Times New Roman"/>
      <w:szCs w:val="20"/>
      <w:lang w:eastAsia="ar-SA"/>
    </w:rPr>
  </w:style>
  <w:style w:type="paragraph" w:styleId="Corpodetexto">
    <w:name w:val="Body Text"/>
    <w:basedOn w:val="Normal"/>
    <w:link w:val="CorpodetextoChar"/>
    <w:rsid w:val="00717002"/>
    <w:pPr>
      <w:jc w:val="both"/>
    </w:pPr>
    <w:rPr>
      <w:rFonts w:ascii="Times New Roman" w:eastAsia="Times New Roman" w:hAnsi="Times New Roman" w:cs="Times New Roman"/>
      <w:sz w:val="22"/>
      <w:szCs w:val="20"/>
      <w:lang w:eastAsia="pt-BR"/>
    </w:rPr>
  </w:style>
  <w:style w:type="character" w:customStyle="1" w:styleId="CorpodetextoChar">
    <w:name w:val="Corpo de texto Char"/>
    <w:basedOn w:val="Fontepargpadro"/>
    <w:link w:val="Corpodetexto"/>
    <w:rsid w:val="00717002"/>
    <w:rPr>
      <w:rFonts w:ascii="Times New Roman" w:eastAsia="Times New Roman" w:hAnsi="Times New Roman" w:cs="Times New Roman"/>
      <w:szCs w:val="20"/>
      <w:lang w:eastAsia="pt-BR"/>
    </w:rPr>
  </w:style>
  <w:style w:type="paragraph" w:customStyle="1" w:styleId="Textopadro">
    <w:name w:val="Texto padrão"/>
    <w:basedOn w:val="Normal"/>
    <w:rsid w:val="00717002"/>
    <w:pPr>
      <w:widowControl w:val="0"/>
    </w:pPr>
    <w:rPr>
      <w:rFonts w:ascii="Times New Roman" w:eastAsia="Times New Roman" w:hAnsi="Times New Roman" w:cs="Times New Roman"/>
      <w:snapToGrid w:val="0"/>
      <w:szCs w:val="20"/>
      <w:lang w:val="en-US" w:eastAsia="pt-BR"/>
    </w:rPr>
  </w:style>
  <w:style w:type="paragraph" w:styleId="Cabealho">
    <w:name w:val="header"/>
    <w:basedOn w:val="Normal"/>
    <w:link w:val="CabealhoChar"/>
    <w:uiPriority w:val="99"/>
    <w:unhideWhenUsed/>
    <w:rsid w:val="005117C6"/>
    <w:pPr>
      <w:tabs>
        <w:tab w:val="center" w:pos="4252"/>
        <w:tab w:val="right" w:pos="8504"/>
      </w:tabs>
    </w:pPr>
  </w:style>
  <w:style w:type="character" w:customStyle="1" w:styleId="CabealhoChar">
    <w:name w:val="Cabeçalho Char"/>
    <w:basedOn w:val="Fontepargpadro"/>
    <w:link w:val="Cabealho"/>
    <w:uiPriority w:val="99"/>
    <w:rsid w:val="005117C6"/>
    <w:rPr>
      <w:rFonts w:eastAsiaTheme="minorEastAsia"/>
      <w:sz w:val="24"/>
      <w:szCs w:val="24"/>
    </w:rPr>
  </w:style>
  <w:style w:type="paragraph" w:styleId="Rodap">
    <w:name w:val="footer"/>
    <w:basedOn w:val="Normal"/>
    <w:link w:val="RodapChar"/>
    <w:uiPriority w:val="99"/>
    <w:unhideWhenUsed/>
    <w:rsid w:val="005117C6"/>
    <w:pPr>
      <w:tabs>
        <w:tab w:val="center" w:pos="4252"/>
        <w:tab w:val="right" w:pos="8504"/>
      </w:tabs>
    </w:pPr>
  </w:style>
  <w:style w:type="character" w:customStyle="1" w:styleId="RodapChar">
    <w:name w:val="Rodapé Char"/>
    <w:basedOn w:val="Fontepargpadro"/>
    <w:link w:val="Rodap"/>
    <w:uiPriority w:val="99"/>
    <w:rsid w:val="005117C6"/>
    <w:rPr>
      <w:rFonts w:eastAsiaTheme="minorEastAsia"/>
      <w:sz w:val="24"/>
      <w:szCs w:val="24"/>
    </w:rPr>
  </w:style>
  <w:style w:type="paragraph" w:styleId="PargrafodaLista">
    <w:name w:val="List Paragraph"/>
    <w:basedOn w:val="Normal"/>
    <w:uiPriority w:val="34"/>
    <w:qFormat/>
    <w:rsid w:val="005117C6"/>
    <w:pPr>
      <w:ind w:left="720"/>
      <w:contextualSpacing/>
    </w:pPr>
  </w:style>
  <w:style w:type="paragraph" w:styleId="Recuodecorpodetexto">
    <w:name w:val="Body Text Indent"/>
    <w:basedOn w:val="Normal"/>
    <w:link w:val="RecuodecorpodetextoChar"/>
    <w:uiPriority w:val="99"/>
    <w:semiHidden/>
    <w:unhideWhenUsed/>
    <w:rsid w:val="005117C6"/>
    <w:pPr>
      <w:spacing w:after="120"/>
      <w:ind w:left="283"/>
    </w:pPr>
  </w:style>
  <w:style w:type="character" w:customStyle="1" w:styleId="RecuodecorpodetextoChar">
    <w:name w:val="Recuo de corpo de texto Char"/>
    <w:basedOn w:val="Fontepargpadro"/>
    <w:link w:val="Recuodecorpodetexto"/>
    <w:uiPriority w:val="99"/>
    <w:semiHidden/>
    <w:rsid w:val="005117C6"/>
    <w:rPr>
      <w:rFonts w:eastAsiaTheme="minorEastAsia"/>
      <w:sz w:val="24"/>
      <w:szCs w:val="24"/>
    </w:rPr>
  </w:style>
  <w:style w:type="paragraph" w:styleId="Corpodetexto3">
    <w:name w:val="Body Text 3"/>
    <w:basedOn w:val="Normal"/>
    <w:link w:val="Corpodetexto3Char"/>
    <w:uiPriority w:val="99"/>
    <w:semiHidden/>
    <w:unhideWhenUsed/>
    <w:rsid w:val="00E74808"/>
    <w:pPr>
      <w:spacing w:after="120"/>
    </w:pPr>
    <w:rPr>
      <w:sz w:val="16"/>
      <w:szCs w:val="16"/>
    </w:rPr>
  </w:style>
  <w:style w:type="character" w:customStyle="1" w:styleId="Corpodetexto3Char">
    <w:name w:val="Corpo de texto 3 Char"/>
    <w:basedOn w:val="Fontepargpadro"/>
    <w:link w:val="Corpodetexto3"/>
    <w:uiPriority w:val="99"/>
    <w:semiHidden/>
    <w:rsid w:val="00E74808"/>
    <w:rPr>
      <w:rFonts w:eastAsiaTheme="minorEastAsia"/>
      <w:sz w:val="16"/>
      <w:szCs w:val="16"/>
    </w:rPr>
  </w:style>
  <w:style w:type="character" w:customStyle="1" w:styleId="Ttulo3Char">
    <w:name w:val="Título 3 Char"/>
    <w:basedOn w:val="Fontepargpadro"/>
    <w:link w:val="Ttulo3"/>
    <w:uiPriority w:val="9"/>
    <w:rsid w:val="0083204E"/>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83204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3204E"/>
    <w:rPr>
      <w:rFonts w:eastAsiaTheme="minorEastAsia"/>
      <w:sz w:val="24"/>
      <w:szCs w:val="24"/>
    </w:rPr>
  </w:style>
  <w:style w:type="paragraph" w:customStyle="1" w:styleId="WW-Corpodetexto3">
    <w:name w:val="WW-Corpo de texto 3"/>
    <w:basedOn w:val="Normal"/>
    <w:rsid w:val="0083204E"/>
    <w:pPr>
      <w:jc w:val="both"/>
    </w:pPr>
    <w:rPr>
      <w:rFonts w:ascii="Times New Roman" w:eastAsia="Times New Roman" w:hAnsi="Times New Roman" w:cs="Times New Roman"/>
      <w:szCs w:val="20"/>
      <w:lang w:eastAsia="ar-SA"/>
    </w:rPr>
  </w:style>
  <w:style w:type="paragraph" w:styleId="Pr-formataoHTML">
    <w:name w:val="HTML Preformatted"/>
    <w:basedOn w:val="Normal"/>
    <w:link w:val="Pr-formataoHTMLChar"/>
    <w:rsid w:val="0083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83204E"/>
    <w:rPr>
      <w:rFonts w:ascii="Courier New" w:eastAsia="Times New Roman" w:hAnsi="Courier New" w:cs="Courier New"/>
      <w:sz w:val="20"/>
      <w:szCs w:val="20"/>
      <w:lang w:eastAsia="pt-BR"/>
    </w:rPr>
  </w:style>
  <w:style w:type="paragraph" w:styleId="Subttulo">
    <w:name w:val="Subtitle"/>
    <w:basedOn w:val="Ttulo"/>
    <w:next w:val="Corpodetexto"/>
    <w:link w:val="SubttuloChar"/>
    <w:qFormat/>
    <w:rsid w:val="000E7583"/>
    <w:pPr>
      <w:keepNext/>
      <w:pBdr>
        <w:bottom w:val="none" w:sz="0" w:space="0" w:color="auto"/>
      </w:pBdr>
      <w:suppressAutoHyphens/>
      <w:autoSpaceDE w:val="0"/>
      <w:autoSpaceDN w:val="0"/>
      <w:spacing w:before="240" w:after="120"/>
      <w:contextualSpacing w:val="0"/>
      <w:jc w:val="center"/>
    </w:pPr>
    <w:rPr>
      <w:rFonts w:ascii="Albany" w:eastAsia="Times New Roman" w:hAnsi="Albany" w:cs="Times New Roman"/>
      <w:i/>
      <w:iCs/>
      <w:color w:val="auto"/>
      <w:spacing w:val="0"/>
      <w:kern w:val="0"/>
      <w:sz w:val="28"/>
      <w:szCs w:val="28"/>
      <w:lang w:eastAsia="pt-BR"/>
    </w:rPr>
  </w:style>
  <w:style w:type="character" w:customStyle="1" w:styleId="SubttuloChar">
    <w:name w:val="Subtítulo Char"/>
    <w:basedOn w:val="Fontepargpadro"/>
    <w:link w:val="Subttulo"/>
    <w:rsid w:val="000E7583"/>
    <w:rPr>
      <w:rFonts w:ascii="Albany" w:eastAsia="Times New Roman" w:hAnsi="Albany" w:cs="Times New Roman"/>
      <w:i/>
      <w:iCs/>
      <w:sz w:val="28"/>
      <w:szCs w:val="28"/>
      <w:lang w:eastAsia="pt-BR"/>
    </w:rPr>
  </w:style>
  <w:style w:type="paragraph" w:styleId="Ttulo">
    <w:name w:val="Title"/>
    <w:basedOn w:val="Normal"/>
    <w:next w:val="Normal"/>
    <w:link w:val="TtuloChar"/>
    <w:uiPriority w:val="10"/>
    <w:qFormat/>
    <w:rsid w:val="000E75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0E7583"/>
    <w:rPr>
      <w:rFonts w:asciiTheme="majorHAnsi" w:eastAsiaTheme="majorEastAsia" w:hAnsiTheme="majorHAnsi" w:cstheme="majorBidi"/>
      <w:color w:val="17365D" w:themeColor="text2" w:themeShade="BF"/>
      <w:spacing w:val="5"/>
      <w:kern w:val="28"/>
      <w:sz w:val="52"/>
      <w:szCs w:val="52"/>
    </w:rPr>
  </w:style>
  <w:style w:type="paragraph" w:customStyle="1" w:styleId="Corpo">
    <w:name w:val="Corpo"/>
    <w:rsid w:val="00F769BE"/>
    <w:pPr>
      <w:spacing w:after="0" w:line="240" w:lineRule="auto"/>
    </w:pPr>
    <w:rPr>
      <w:rFonts w:ascii="Times New Roman" w:eastAsia="Times New Roman" w:hAnsi="Times New Roman" w:cs="Times New Roman"/>
      <w:color w:val="000000"/>
      <w:sz w:val="20"/>
      <w:szCs w:val="20"/>
      <w:lang w:eastAsia="pt-BR"/>
    </w:rPr>
  </w:style>
  <w:style w:type="paragraph" w:customStyle="1" w:styleId="xl22">
    <w:name w:val="xl22"/>
    <w:basedOn w:val="Normal"/>
    <w:rsid w:val="00F769BE"/>
    <w:pPr>
      <w:spacing w:before="280" w:after="280"/>
    </w:pPr>
    <w:rPr>
      <w:rFonts w:ascii="Arial" w:eastAsia="Arial Unicode MS" w:hAnsi="Arial" w:cs="Arial"/>
      <w:b/>
      <w:bCs/>
      <w:lang w:eastAsia="ar-SA"/>
    </w:rPr>
  </w:style>
  <w:style w:type="paragraph" w:styleId="Textodebalo">
    <w:name w:val="Balloon Text"/>
    <w:basedOn w:val="Normal"/>
    <w:link w:val="TextodebaloChar"/>
    <w:uiPriority w:val="99"/>
    <w:semiHidden/>
    <w:unhideWhenUsed/>
    <w:rsid w:val="00DB46E4"/>
    <w:rPr>
      <w:rFonts w:ascii="Tahoma" w:hAnsi="Tahoma" w:cs="Tahoma"/>
      <w:sz w:val="16"/>
      <w:szCs w:val="16"/>
    </w:rPr>
  </w:style>
  <w:style w:type="character" w:customStyle="1" w:styleId="TextodebaloChar">
    <w:name w:val="Texto de balão Char"/>
    <w:basedOn w:val="Fontepargpadro"/>
    <w:link w:val="Textodebalo"/>
    <w:uiPriority w:val="99"/>
    <w:semiHidden/>
    <w:rsid w:val="00DB46E4"/>
    <w:rPr>
      <w:rFonts w:ascii="Tahoma" w:eastAsiaTheme="minorEastAsia" w:hAnsi="Tahoma" w:cs="Tahoma"/>
      <w:sz w:val="16"/>
      <w:szCs w:val="16"/>
    </w:rPr>
  </w:style>
  <w:style w:type="table" w:styleId="Tabelacomgrade">
    <w:name w:val="Table Grid"/>
    <w:basedOn w:val="Tabelanormal"/>
    <w:uiPriority w:val="59"/>
    <w:rsid w:val="00F1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0388"/>
    <w:pPr>
      <w:spacing w:before="100" w:beforeAutospacing="1" w:after="100" w:afterAutospacing="1"/>
    </w:pPr>
    <w:rPr>
      <w:rFonts w:ascii="Times New Roman" w:eastAsia="Times New Roman" w:hAnsi="Times New Roman" w:cs="Times New Roman"/>
      <w:lang w:eastAsia="pt-BR"/>
    </w:rPr>
  </w:style>
  <w:style w:type="paragraph" w:styleId="SemEspaamento">
    <w:name w:val="No Spacing"/>
    <w:uiPriority w:val="1"/>
    <w:qFormat/>
    <w:rsid w:val="00896E05"/>
    <w:pPr>
      <w:spacing w:after="0" w:line="240" w:lineRule="auto"/>
    </w:pPr>
    <w:rPr>
      <w:rFonts w:eastAsiaTheme="minorEastAsia"/>
      <w:sz w:val="24"/>
      <w:szCs w:val="24"/>
    </w:rPr>
  </w:style>
  <w:style w:type="character" w:styleId="HiperlinkVisitado">
    <w:name w:val="FollowedHyperlink"/>
    <w:basedOn w:val="Fontepargpadro"/>
    <w:uiPriority w:val="99"/>
    <w:semiHidden/>
    <w:unhideWhenUsed/>
    <w:rsid w:val="007D1B70"/>
    <w:rPr>
      <w:color w:val="954F72"/>
      <w:u w:val="single"/>
    </w:rPr>
  </w:style>
  <w:style w:type="paragraph" w:customStyle="1" w:styleId="msonormal0">
    <w:name w:val="msonormal"/>
    <w:basedOn w:val="Normal"/>
    <w:rsid w:val="007D1B70"/>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7D1B70"/>
    <w:pPr>
      <w:spacing w:before="100" w:beforeAutospacing="1" w:after="100" w:afterAutospacing="1"/>
      <w:textAlignment w:val="center"/>
    </w:pPr>
    <w:rPr>
      <w:rFonts w:ascii="Arial" w:eastAsia="Times New Roman" w:hAnsi="Arial" w:cs="Arial"/>
      <w:sz w:val="16"/>
      <w:szCs w:val="16"/>
      <w:lang w:eastAsia="pt-BR"/>
    </w:rPr>
  </w:style>
  <w:style w:type="paragraph" w:customStyle="1" w:styleId="xl64">
    <w:name w:val="xl64"/>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5">
    <w:name w:val="xl65"/>
    <w:basedOn w:val="Normal"/>
    <w:rsid w:val="007D1B7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6">
    <w:name w:val="xl66"/>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7">
    <w:name w:val="xl67"/>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pt-BR"/>
    </w:rPr>
  </w:style>
  <w:style w:type="paragraph" w:customStyle="1" w:styleId="xl68">
    <w:name w:val="xl68"/>
    <w:basedOn w:val="Normal"/>
    <w:rsid w:val="007D1B70"/>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9">
    <w:name w:val="xl69"/>
    <w:basedOn w:val="Normal"/>
    <w:rsid w:val="007D1B7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0">
    <w:name w:val="xl70"/>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eastAsia="pt-BR"/>
    </w:rPr>
  </w:style>
  <w:style w:type="paragraph" w:customStyle="1" w:styleId="xl71">
    <w:name w:val="xl71"/>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2">
    <w:name w:val="xl72"/>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3">
    <w:name w:val="xl73"/>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4">
    <w:name w:val="xl74"/>
    <w:basedOn w:val="Normal"/>
    <w:rsid w:val="007D1B7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5">
    <w:name w:val="xl75"/>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pt-BR"/>
    </w:rPr>
  </w:style>
  <w:style w:type="paragraph" w:customStyle="1" w:styleId="xl76">
    <w:name w:val="xl76"/>
    <w:basedOn w:val="Normal"/>
    <w:rsid w:val="007D1B7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77">
    <w:name w:val="xl77"/>
    <w:basedOn w:val="Normal"/>
    <w:rsid w:val="007D1B70"/>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78">
    <w:name w:val="xl78"/>
    <w:basedOn w:val="Normal"/>
    <w:rsid w:val="007D1B7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79">
    <w:name w:val="xl79"/>
    <w:basedOn w:val="Normal"/>
    <w:rsid w:val="007D1B7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0">
    <w:name w:val="xl80"/>
    <w:basedOn w:val="Normal"/>
    <w:rsid w:val="007D1B70"/>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1">
    <w:name w:val="xl81"/>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16"/>
      <w:szCs w:val="16"/>
      <w:lang w:eastAsia="pt-BR"/>
    </w:rPr>
  </w:style>
  <w:style w:type="paragraph" w:customStyle="1" w:styleId="xl82">
    <w:name w:val="xl82"/>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3">
    <w:name w:val="xl83"/>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4">
    <w:name w:val="xl84"/>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5">
    <w:name w:val="xl85"/>
    <w:basedOn w:val="Normal"/>
    <w:rsid w:val="007D1B7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6">
    <w:name w:val="xl86"/>
    <w:basedOn w:val="Normal"/>
    <w:rsid w:val="007D1B70"/>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7">
    <w:name w:val="xl87"/>
    <w:basedOn w:val="Normal"/>
    <w:rsid w:val="007D1B70"/>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8">
    <w:name w:val="xl88"/>
    <w:basedOn w:val="Normal"/>
    <w:rsid w:val="007D1B70"/>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9">
    <w:name w:val="xl89"/>
    <w:basedOn w:val="Normal"/>
    <w:rsid w:val="007D1B70"/>
    <w:pPr>
      <w:pBdr>
        <w:top w:val="single" w:sz="8"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90">
    <w:name w:val="xl90"/>
    <w:basedOn w:val="Normal"/>
    <w:rsid w:val="007D1B70"/>
    <w:pPr>
      <w:pBdr>
        <w:top w:val="single" w:sz="8" w:space="0" w:color="auto"/>
        <w:bottom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91">
    <w:name w:val="xl91"/>
    <w:basedOn w:val="Normal"/>
    <w:rsid w:val="007D1B70"/>
    <w:pPr>
      <w:pBdr>
        <w:top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92">
    <w:name w:val="xl92"/>
    <w:basedOn w:val="Normal"/>
    <w:rsid w:val="007D1B70"/>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sz w:val="16"/>
      <w:szCs w:val="16"/>
      <w:u w:val="single"/>
      <w:lang w:eastAsia="pt-BR"/>
    </w:rPr>
  </w:style>
  <w:style w:type="paragraph" w:customStyle="1" w:styleId="xl93">
    <w:name w:val="xl93"/>
    <w:basedOn w:val="Normal"/>
    <w:rsid w:val="007D1B70"/>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sz w:val="16"/>
      <w:szCs w:val="16"/>
      <w:u w:val="single"/>
      <w:lang w:eastAsia="pt-BR"/>
    </w:rPr>
  </w:style>
  <w:style w:type="paragraph" w:customStyle="1" w:styleId="xl94">
    <w:name w:val="xl94"/>
    <w:basedOn w:val="Normal"/>
    <w:rsid w:val="007D1B70"/>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sz w:val="16"/>
      <w:szCs w:val="16"/>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640">
      <w:bodyDiv w:val="1"/>
      <w:marLeft w:val="0"/>
      <w:marRight w:val="0"/>
      <w:marTop w:val="0"/>
      <w:marBottom w:val="0"/>
      <w:divBdr>
        <w:top w:val="none" w:sz="0" w:space="0" w:color="auto"/>
        <w:left w:val="none" w:sz="0" w:space="0" w:color="auto"/>
        <w:bottom w:val="none" w:sz="0" w:space="0" w:color="auto"/>
        <w:right w:val="none" w:sz="0" w:space="0" w:color="auto"/>
      </w:divBdr>
    </w:div>
    <w:div w:id="78478871">
      <w:bodyDiv w:val="1"/>
      <w:marLeft w:val="0"/>
      <w:marRight w:val="0"/>
      <w:marTop w:val="0"/>
      <w:marBottom w:val="0"/>
      <w:divBdr>
        <w:top w:val="none" w:sz="0" w:space="0" w:color="auto"/>
        <w:left w:val="none" w:sz="0" w:space="0" w:color="auto"/>
        <w:bottom w:val="none" w:sz="0" w:space="0" w:color="auto"/>
        <w:right w:val="none" w:sz="0" w:space="0" w:color="auto"/>
      </w:divBdr>
    </w:div>
    <w:div w:id="101413330">
      <w:bodyDiv w:val="1"/>
      <w:marLeft w:val="0"/>
      <w:marRight w:val="0"/>
      <w:marTop w:val="0"/>
      <w:marBottom w:val="0"/>
      <w:divBdr>
        <w:top w:val="none" w:sz="0" w:space="0" w:color="auto"/>
        <w:left w:val="none" w:sz="0" w:space="0" w:color="auto"/>
        <w:bottom w:val="none" w:sz="0" w:space="0" w:color="auto"/>
        <w:right w:val="none" w:sz="0" w:space="0" w:color="auto"/>
      </w:divBdr>
    </w:div>
    <w:div w:id="565839328">
      <w:bodyDiv w:val="1"/>
      <w:marLeft w:val="0"/>
      <w:marRight w:val="0"/>
      <w:marTop w:val="0"/>
      <w:marBottom w:val="0"/>
      <w:divBdr>
        <w:top w:val="none" w:sz="0" w:space="0" w:color="auto"/>
        <w:left w:val="none" w:sz="0" w:space="0" w:color="auto"/>
        <w:bottom w:val="none" w:sz="0" w:space="0" w:color="auto"/>
        <w:right w:val="none" w:sz="0" w:space="0" w:color="auto"/>
      </w:divBdr>
    </w:div>
    <w:div w:id="843319602">
      <w:bodyDiv w:val="1"/>
      <w:marLeft w:val="0"/>
      <w:marRight w:val="0"/>
      <w:marTop w:val="0"/>
      <w:marBottom w:val="0"/>
      <w:divBdr>
        <w:top w:val="none" w:sz="0" w:space="0" w:color="auto"/>
        <w:left w:val="none" w:sz="0" w:space="0" w:color="auto"/>
        <w:bottom w:val="none" w:sz="0" w:space="0" w:color="auto"/>
        <w:right w:val="none" w:sz="0" w:space="0" w:color="auto"/>
      </w:divBdr>
    </w:div>
    <w:div w:id="871381092">
      <w:bodyDiv w:val="1"/>
      <w:marLeft w:val="0"/>
      <w:marRight w:val="0"/>
      <w:marTop w:val="0"/>
      <w:marBottom w:val="0"/>
      <w:divBdr>
        <w:top w:val="none" w:sz="0" w:space="0" w:color="auto"/>
        <w:left w:val="none" w:sz="0" w:space="0" w:color="auto"/>
        <w:bottom w:val="none" w:sz="0" w:space="0" w:color="auto"/>
        <w:right w:val="none" w:sz="0" w:space="0" w:color="auto"/>
      </w:divBdr>
    </w:div>
    <w:div w:id="1226456454">
      <w:bodyDiv w:val="1"/>
      <w:marLeft w:val="0"/>
      <w:marRight w:val="0"/>
      <w:marTop w:val="0"/>
      <w:marBottom w:val="0"/>
      <w:divBdr>
        <w:top w:val="none" w:sz="0" w:space="0" w:color="auto"/>
        <w:left w:val="none" w:sz="0" w:space="0" w:color="auto"/>
        <w:bottom w:val="none" w:sz="0" w:space="0" w:color="auto"/>
        <w:right w:val="none" w:sz="0" w:space="0" w:color="auto"/>
      </w:divBdr>
    </w:div>
    <w:div w:id="1626696034">
      <w:bodyDiv w:val="1"/>
      <w:marLeft w:val="0"/>
      <w:marRight w:val="0"/>
      <w:marTop w:val="0"/>
      <w:marBottom w:val="0"/>
      <w:divBdr>
        <w:top w:val="none" w:sz="0" w:space="0" w:color="auto"/>
        <w:left w:val="none" w:sz="0" w:space="0" w:color="auto"/>
        <w:bottom w:val="none" w:sz="0" w:space="0" w:color="auto"/>
        <w:right w:val="none" w:sz="0" w:space="0" w:color="auto"/>
      </w:divBdr>
    </w:div>
    <w:div w:id="16555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FD538-FA4B-424E-B3ED-F51648EF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1317</Words>
  <Characters>7116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A C</cp:lastModifiedBy>
  <cp:revision>29</cp:revision>
  <cp:lastPrinted>2025-07-16T16:51:00Z</cp:lastPrinted>
  <dcterms:created xsi:type="dcterms:W3CDTF">2025-05-26T12:43:00Z</dcterms:created>
  <dcterms:modified xsi:type="dcterms:W3CDTF">2025-10-09T19:26:00Z</dcterms:modified>
</cp:coreProperties>
</file>