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A31513">
        <w:rPr>
          <w:rFonts w:ascii="Arial" w:hAnsi="Arial" w:cs="Arial"/>
          <w:b/>
        </w:rPr>
        <w:t>-</w:t>
      </w:r>
      <w:r w:rsidR="002F1BA9" w:rsidRPr="003E1B5B">
        <w:rPr>
          <w:rFonts w:ascii="Arial" w:hAnsi="Arial" w:cs="Arial"/>
          <w:b/>
        </w:rPr>
        <w:t>A</w:t>
      </w:r>
      <w:r w:rsidR="00291729" w:rsidRPr="00291729">
        <w:rPr>
          <w:rFonts w:ascii="Arial" w:hAnsi="Arial" w:cs="Arial"/>
          <w:b/>
          <w:color w:val="FF0000"/>
          <w:highlight w:val="yellow"/>
        </w:rPr>
        <w:t xml:space="preserve"> </w:t>
      </w:r>
    </w:p>
    <w:p w:rsidR="00F3712E" w:rsidRDefault="00F3712E" w:rsidP="000E7583">
      <w:pPr>
        <w:pStyle w:val="Pr-formataoHTML"/>
        <w:jc w:val="center"/>
        <w:rPr>
          <w:rFonts w:ascii="Arial" w:hAnsi="Arial" w:cs="Arial"/>
          <w:b/>
        </w:rPr>
      </w:pPr>
    </w:p>
    <w:p w:rsidR="00F3712E" w:rsidRPr="00892C60" w:rsidRDefault="00F3712E" w:rsidP="000E7583">
      <w:pPr>
        <w:pStyle w:val="Pr-formataoHTML"/>
        <w:jc w:val="center"/>
        <w:rPr>
          <w:rFonts w:ascii="Arial" w:hAnsi="Arial" w:cs="Arial"/>
          <w:b/>
          <w:color w:val="FF0000"/>
        </w:rPr>
      </w:pPr>
      <w:r w:rsidRPr="00A31513">
        <w:rPr>
          <w:rFonts w:ascii="Arial" w:hAnsi="Arial" w:cs="Arial"/>
          <w:b/>
        </w:rPr>
        <w:t>MINUTA</w:t>
      </w:r>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w:t>
      </w:r>
      <w:proofErr w:type="gramStart"/>
      <w:r w:rsidR="001D3B1D">
        <w:rPr>
          <w:rFonts w:ascii="Arial" w:hAnsi="Arial" w:cs="Arial"/>
          <w:b/>
          <w:sz w:val="20"/>
          <w:szCs w:val="20"/>
        </w:rPr>
        <w:t>..</w:t>
      </w:r>
      <w:proofErr w:type="gramEnd"/>
      <w:r w:rsidR="001D3B1D">
        <w:rPr>
          <w:rFonts w:ascii="Arial" w:hAnsi="Arial" w:cs="Arial"/>
          <w:b/>
          <w:sz w:val="20"/>
          <w:szCs w:val="20"/>
        </w:rPr>
        <w:t>/20</w:t>
      </w:r>
      <w:r w:rsidR="00697FC6">
        <w:rPr>
          <w:rFonts w:ascii="Arial" w:hAnsi="Arial" w:cs="Arial"/>
          <w:b/>
          <w:sz w:val="20"/>
          <w:szCs w:val="20"/>
        </w:rPr>
        <w:t>21</w:t>
      </w:r>
    </w:p>
    <w:p w:rsidR="00D450D8" w:rsidRDefault="00D450D8"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Pr>
          <w:rFonts w:ascii="Arial" w:hAnsi="Arial" w:cs="Arial"/>
          <w:b/>
          <w:sz w:val="20"/>
          <w:szCs w:val="20"/>
        </w:rPr>
        <w:t xml:space="preserve"> </w:t>
      </w:r>
      <w:proofErr w:type="gramStart"/>
      <w:r>
        <w:rPr>
          <w:rFonts w:ascii="Arial" w:hAnsi="Arial" w:cs="Arial"/>
          <w:b/>
          <w:sz w:val="20"/>
          <w:szCs w:val="20"/>
        </w:rPr>
        <w:t>..</w:t>
      </w:r>
      <w:proofErr w:type="gramEnd"/>
      <w:r>
        <w:rPr>
          <w:rFonts w:ascii="Arial" w:hAnsi="Arial" w:cs="Arial"/>
          <w:b/>
          <w:sz w:val="20"/>
          <w:szCs w:val="20"/>
        </w:rPr>
        <w:t>/2021</w:t>
      </w:r>
    </w:p>
    <w:p w:rsidR="00966733" w:rsidRPr="0042647A" w:rsidRDefault="00966733" w:rsidP="00966733">
      <w:pPr>
        <w:jc w:val="both"/>
        <w:rPr>
          <w:rFonts w:ascii="Arial" w:hAnsi="Arial" w:cs="Arial"/>
          <w:b/>
          <w:sz w:val="20"/>
          <w:szCs w:val="20"/>
        </w:rPr>
      </w:pPr>
    </w:p>
    <w:p w:rsidR="003E1B5B" w:rsidRPr="003E1B5B" w:rsidRDefault="00966733" w:rsidP="003E1B5B">
      <w:pPr>
        <w:pStyle w:val="WW-Recuodecorpodetexto3"/>
        <w:ind w:left="30" w:right="-48" w:hanging="4"/>
        <w:rPr>
          <w:rFonts w:ascii="Arial" w:hAnsi="Arial" w:cs="Arial"/>
          <w:sz w:val="20"/>
        </w:rPr>
      </w:pPr>
      <w:r>
        <w:rPr>
          <w:rFonts w:ascii="Arial" w:hAnsi="Arial" w:cs="Arial"/>
          <w:b/>
          <w:sz w:val="20"/>
        </w:rPr>
        <w:t xml:space="preserve">OBJETO: </w:t>
      </w:r>
      <w:r w:rsidR="0043425B">
        <w:rPr>
          <w:rFonts w:ascii="Arial" w:hAnsi="Arial" w:cs="Arial"/>
          <w:sz w:val="20"/>
        </w:rPr>
        <w:t>R</w:t>
      </w:r>
      <w:r w:rsidR="0043425B" w:rsidRPr="007F1881">
        <w:rPr>
          <w:rFonts w:ascii="Arial" w:hAnsi="Arial" w:cs="Arial"/>
          <w:sz w:val="20"/>
        </w:rPr>
        <w:t xml:space="preserve">egistro de preços </w:t>
      </w:r>
      <w:r w:rsidR="0043425B" w:rsidRPr="00BA06D2">
        <w:rPr>
          <w:rFonts w:ascii="Arial" w:hAnsi="Arial" w:cs="Arial"/>
          <w:sz w:val="20"/>
        </w:rPr>
        <w:t xml:space="preserve">para </w:t>
      </w:r>
      <w:r w:rsidR="00CB52D1">
        <w:rPr>
          <w:rFonts w:ascii="Arial" w:hAnsi="Arial" w:cs="Arial"/>
          <w:sz w:val="20"/>
        </w:rPr>
        <w:t xml:space="preserve">a </w:t>
      </w:r>
      <w:r w:rsidR="0043425B" w:rsidRPr="00BA06D2">
        <w:rPr>
          <w:rFonts w:ascii="Arial" w:hAnsi="Arial" w:cs="Arial"/>
          <w:sz w:val="20"/>
        </w:rPr>
        <w:t xml:space="preserve">aquisição </w:t>
      </w:r>
      <w:r w:rsidR="00000A20" w:rsidRPr="00BA06D2">
        <w:rPr>
          <w:rFonts w:ascii="Arial" w:hAnsi="Arial" w:cs="Arial"/>
          <w:sz w:val="20"/>
        </w:rPr>
        <w:t xml:space="preserve">de </w:t>
      </w:r>
      <w:r w:rsidR="00000A20">
        <w:rPr>
          <w:rFonts w:ascii="Arial" w:hAnsi="Arial" w:cs="Arial"/>
          <w:sz w:val="20"/>
        </w:rPr>
        <w:t>hidrômetros</w:t>
      </w:r>
      <w:r w:rsidR="00000A20" w:rsidRPr="002F154A">
        <w:rPr>
          <w:rFonts w:ascii="Arial" w:hAnsi="Arial" w:cs="Arial"/>
          <w:sz w:val="20"/>
        </w:rPr>
        <w:t>, conforme especificações</w:t>
      </w:r>
      <w:r w:rsidR="00000A20">
        <w:rPr>
          <w:rFonts w:ascii="Arial" w:hAnsi="Arial" w:cs="Arial"/>
          <w:sz w:val="20"/>
        </w:rPr>
        <w:t xml:space="preserve"> </w:t>
      </w:r>
      <w:r w:rsidR="00000A20" w:rsidRPr="0090235A">
        <w:rPr>
          <w:rFonts w:ascii="Arial" w:hAnsi="Arial" w:cs="Arial"/>
          <w:sz w:val="20"/>
        </w:rPr>
        <w:t xml:space="preserve">e quantidades do Anexo I </w:t>
      </w:r>
      <w:r w:rsidR="00000A20">
        <w:rPr>
          <w:rFonts w:ascii="Arial" w:hAnsi="Arial" w:cs="Arial"/>
          <w:sz w:val="20"/>
        </w:rPr>
        <w:t>-</w:t>
      </w:r>
      <w:r w:rsidR="00000A20" w:rsidRPr="0090235A">
        <w:rPr>
          <w:rFonts w:ascii="Arial" w:hAnsi="Arial" w:cs="Arial"/>
          <w:sz w:val="20"/>
        </w:rPr>
        <w:t xml:space="preserve"> Termo de Referência</w:t>
      </w:r>
      <w:r w:rsidR="003E1B5B" w:rsidRPr="003E1B5B">
        <w:rPr>
          <w:rFonts w:ascii="Arial" w:hAnsi="Arial" w:cs="Arial"/>
          <w:sz w:val="20"/>
        </w:rPr>
        <w:t>.</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r w:rsidRPr="0042647A">
        <w:rPr>
          <w:rFonts w:ascii="Arial" w:hAnsi="Arial" w:cs="Arial"/>
          <w:sz w:val="20"/>
          <w:szCs w:val="20"/>
        </w:rPr>
        <w:t>Aos ... dias do mês de ............ do ano de 20</w:t>
      </w:r>
      <w:r w:rsidR="00500EB0">
        <w:rPr>
          <w:rFonts w:ascii="Arial" w:hAnsi="Arial" w:cs="Arial"/>
          <w:sz w:val="20"/>
          <w:szCs w:val="20"/>
        </w:rPr>
        <w:t>2</w:t>
      </w:r>
      <w:r w:rsidR="00697FC6">
        <w:rPr>
          <w:rFonts w:ascii="Arial" w:hAnsi="Arial" w:cs="Arial"/>
          <w:sz w:val="20"/>
          <w:szCs w:val="20"/>
        </w:rPr>
        <w:t>1</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F51FEB">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Diretor-Presidente, </w:t>
      </w:r>
      <w:r w:rsidR="005F037E" w:rsidRPr="00767EBD">
        <w:rPr>
          <w:rFonts w:ascii="Arial" w:hAnsi="Arial" w:cs="Arial"/>
          <w:b/>
          <w:sz w:val="20"/>
          <w:szCs w:val="20"/>
        </w:rPr>
        <w:t xml:space="preserve">Sr. MAURÍCIO RODRIGUES RAMOS, </w:t>
      </w:r>
      <w:r w:rsidR="005F037E" w:rsidRPr="00767EBD">
        <w:rPr>
          <w:rFonts w:ascii="Arial" w:hAnsi="Arial" w:cs="Arial"/>
          <w:sz w:val="20"/>
          <w:szCs w:val="20"/>
        </w:rPr>
        <w:t>portador do RG nº. 15.571.944-0 SSP/SP e do CPF nº. 057.302.598-32</w:t>
      </w:r>
      <w:r w:rsidRPr="001E0434">
        <w:rPr>
          <w:rFonts w:ascii="Arial" w:hAnsi="Arial" w:cs="Arial"/>
          <w:sz w:val="20"/>
          <w:szCs w:val="20"/>
        </w:rPr>
        <w:t xml:space="preserve">, de ora em diante denominada </w:t>
      </w:r>
      <w:r w:rsidRPr="001E0434">
        <w:rPr>
          <w:rFonts w:ascii="Arial" w:hAnsi="Arial" w:cs="Arial"/>
          <w:b/>
          <w:sz w:val="20"/>
          <w:szCs w:val="20"/>
        </w:rPr>
        <w:t>GERENCIADORA DA ATA/CONTRATANTE</w:t>
      </w:r>
      <w:r w:rsidRPr="001E0434">
        <w:rPr>
          <w:rFonts w:ascii="Arial" w:hAnsi="Arial" w:cs="Arial"/>
          <w:sz w:val="20"/>
          <w:szCs w:val="20"/>
        </w:rPr>
        <w:t xml:space="preserve">, tendo em vista o que 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w:t>
      </w:r>
      <w:proofErr w:type="gramStart"/>
      <w:r w:rsidRPr="0042647A">
        <w:rPr>
          <w:rFonts w:ascii="Arial" w:hAnsi="Arial" w:cs="Arial"/>
          <w:sz w:val="20"/>
          <w:szCs w:val="20"/>
        </w:rPr>
        <w:t>e</w:t>
      </w:r>
      <w:proofErr w:type="gramEnd"/>
      <w:r w:rsidRPr="0042647A">
        <w:rPr>
          <w:rFonts w:ascii="Arial" w:hAnsi="Arial" w:cs="Arial"/>
          <w:sz w:val="20"/>
          <w:szCs w:val="20"/>
        </w:rPr>
        <w:t xml:space="preserv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 xml:space="preserve">a aquisição </w:t>
      </w:r>
      <w:r w:rsidR="00000A20" w:rsidRPr="00BA06D2">
        <w:rPr>
          <w:rFonts w:ascii="Arial" w:hAnsi="Arial" w:cs="Arial"/>
          <w:sz w:val="20"/>
        </w:rPr>
        <w:t xml:space="preserve">de </w:t>
      </w:r>
      <w:r w:rsidR="00000A20">
        <w:rPr>
          <w:rFonts w:ascii="Arial" w:hAnsi="Arial" w:cs="Arial"/>
          <w:sz w:val="20"/>
        </w:rPr>
        <w:t>hidrômetros</w:t>
      </w:r>
      <w:r w:rsidR="00000A20" w:rsidRPr="002F154A">
        <w:rPr>
          <w:rFonts w:ascii="Arial" w:hAnsi="Arial" w:cs="Arial"/>
          <w:sz w:val="20"/>
        </w:rPr>
        <w:t xml:space="preserve">, </w:t>
      </w:r>
      <w:r w:rsidRPr="0042647A">
        <w:rPr>
          <w:rFonts w:ascii="Arial" w:hAnsi="Arial" w:cs="Arial"/>
          <w:sz w:val="20"/>
          <w:szCs w:val="20"/>
        </w:rPr>
        <w:t xml:space="preserve">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4A106A" w:rsidRDefault="004A106A"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4A106A" w:rsidRDefault="004A106A" w:rsidP="00966733">
      <w:pPr>
        <w:jc w:val="both"/>
        <w:rPr>
          <w:rFonts w:ascii="Arial" w:hAnsi="Arial" w:cs="Arial"/>
          <w:sz w:val="20"/>
          <w:szCs w:val="20"/>
        </w:rPr>
      </w:pPr>
    </w:p>
    <w:p w:rsidR="00CB52D1" w:rsidRDefault="00966733" w:rsidP="00CB52D1">
      <w:pPr>
        <w:pStyle w:val="Textopadro"/>
        <w:widowControl/>
        <w:jc w:val="both"/>
        <w:rPr>
          <w:rFonts w:ascii="Arial" w:hAnsi="Arial" w:cs="Arial"/>
          <w:sz w:val="20"/>
          <w:lang w:val="pt-BR"/>
        </w:rPr>
      </w:pPr>
      <w:r w:rsidRPr="004E4CAA">
        <w:rPr>
          <w:rFonts w:ascii="Arial" w:hAnsi="Arial" w:cs="Arial"/>
          <w:sz w:val="20"/>
        </w:rPr>
        <w:t xml:space="preserve">1.1) A </w:t>
      </w:r>
      <w:proofErr w:type="spellStart"/>
      <w:r w:rsidRPr="004E4CAA">
        <w:rPr>
          <w:rFonts w:ascii="Arial" w:hAnsi="Arial" w:cs="Arial"/>
          <w:sz w:val="20"/>
        </w:rPr>
        <w:t>presente</w:t>
      </w:r>
      <w:proofErr w:type="spellEnd"/>
      <w:r w:rsidRPr="004E4CAA">
        <w:rPr>
          <w:rFonts w:ascii="Arial" w:hAnsi="Arial" w:cs="Arial"/>
          <w:sz w:val="20"/>
        </w:rPr>
        <w:t xml:space="preserve"> Ata tem </w:t>
      </w:r>
      <w:proofErr w:type="spellStart"/>
      <w:r w:rsidRPr="004E4CAA">
        <w:rPr>
          <w:rFonts w:ascii="Arial" w:hAnsi="Arial" w:cs="Arial"/>
          <w:sz w:val="20"/>
        </w:rPr>
        <w:t>por</w:t>
      </w:r>
      <w:proofErr w:type="spellEnd"/>
      <w:r w:rsidRPr="004E4CAA">
        <w:rPr>
          <w:rFonts w:ascii="Arial" w:hAnsi="Arial" w:cs="Arial"/>
          <w:sz w:val="20"/>
        </w:rPr>
        <w:t xml:space="preserve"> </w:t>
      </w:r>
      <w:proofErr w:type="spellStart"/>
      <w:r w:rsidRPr="004E4CAA">
        <w:rPr>
          <w:rFonts w:ascii="Arial" w:hAnsi="Arial" w:cs="Arial"/>
          <w:sz w:val="20"/>
        </w:rPr>
        <w:t>objeto</w:t>
      </w:r>
      <w:proofErr w:type="spellEnd"/>
      <w:r w:rsidRPr="004E4CAA">
        <w:rPr>
          <w:rFonts w:ascii="Arial" w:hAnsi="Arial" w:cs="Arial"/>
          <w:sz w:val="20"/>
        </w:rPr>
        <w:t xml:space="preserve"> </w:t>
      </w:r>
      <w:r w:rsidR="0043425B">
        <w:rPr>
          <w:rFonts w:ascii="Arial" w:hAnsi="Arial" w:cs="Arial"/>
          <w:sz w:val="20"/>
        </w:rPr>
        <w:t xml:space="preserve">o </w:t>
      </w:r>
      <w:r w:rsidR="00CB52D1" w:rsidRPr="007F1881">
        <w:rPr>
          <w:rFonts w:ascii="Arial" w:hAnsi="Arial" w:cs="Arial"/>
          <w:sz w:val="20"/>
          <w:lang w:val="pt-BR"/>
        </w:rPr>
        <w:t xml:space="preserve">registro de preços </w:t>
      </w:r>
      <w:r w:rsidR="00CB52D1" w:rsidRPr="00BA06D2">
        <w:rPr>
          <w:rFonts w:ascii="Arial" w:hAnsi="Arial" w:cs="Arial"/>
          <w:sz w:val="20"/>
        </w:rPr>
        <w:t xml:space="preserve">para </w:t>
      </w:r>
      <w:r w:rsidR="00CB52D1">
        <w:rPr>
          <w:rFonts w:ascii="Arial" w:hAnsi="Arial" w:cs="Arial"/>
          <w:sz w:val="20"/>
        </w:rPr>
        <w:t xml:space="preserve">a </w:t>
      </w:r>
      <w:proofErr w:type="spellStart"/>
      <w:r w:rsidR="00000A20" w:rsidRPr="00BA06D2">
        <w:rPr>
          <w:rFonts w:ascii="Arial" w:hAnsi="Arial" w:cs="Arial"/>
          <w:sz w:val="20"/>
        </w:rPr>
        <w:t>aquisição</w:t>
      </w:r>
      <w:proofErr w:type="spellEnd"/>
      <w:r w:rsidR="00000A20" w:rsidRPr="00BA06D2">
        <w:rPr>
          <w:rFonts w:ascii="Arial" w:hAnsi="Arial" w:cs="Arial"/>
          <w:sz w:val="20"/>
        </w:rPr>
        <w:t xml:space="preserve"> de </w:t>
      </w:r>
      <w:proofErr w:type="spellStart"/>
      <w:r w:rsidR="00000A20">
        <w:rPr>
          <w:rFonts w:ascii="Arial" w:hAnsi="Arial" w:cs="Arial"/>
          <w:sz w:val="20"/>
        </w:rPr>
        <w:t>hidrômetros</w:t>
      </w:r>
      <w:proofErr w:type="spellEnd"/>
      <w:r w:rsidR="00000A20" w:rsidRPr="002F154A">
        <w:rPr>
          <w:rFonts w:ascii="Arial" w:hAnsi="Arial" w:cs="Arial"/>
          <w:sz w:val="20"/>
        </w:rPr>
        <w:t xml:space="preserve">, </w:t>
      </w:r>
      <w:proofErr w:type="spellStart"/>
      <w:r w:rsidR="00000A20" w:rsidRPr="002F154A">
        <w:rPr>
          <w:rFonts w:ascii="Arial" w:hAnsi="Arial" w:cs="Arial"/>
          <w:sz w:val="20"/>
        </w:rPr>
        <w:t>conforme</w:t>
      </w:r>
      <w:proofErr w:type="spellEnd"/>
      <w:r w:rsidR="00000A20" w:rsidRPr="002F154A">
        <w:rPr>
          <w:rFonts w:ascii="Arial" w:hAnsi="Arial" w:cs="Arial"/>
          <w:sz w:val="20"/>
        </w:rPr>
        <w:t xml:space="preserve"> </w:t>
      </w:r>
      <w:proofErr w:type="spellStart"/>
      <w:r w:rsidR="00000A20" w:rsidRPr="002F154A">
        <w:rPr>
          <w:rFonts w:ascii="Arial" w:hAnsi="Arial" w:cs="Arial"/>
          <w:sz w:val="20"/>
        </w:rPr>
        <w:t>especificações</w:t>
      </w:r>
      <w:proofErr w:type="spellEnd"/>
      <w:r w:rsidR="00000A20">
        <w:rPr>
          <w:rFonts w:ascii="Arial" w:hAnsi="Arial" w:cs="Arial"/>
          <w:sz w:val="20"/>
        </w:rPr>
        <w:t xml:space="preserve"> </w:t>
      </w:r>
      <w:r w:rsidR="00000A20" w:rsidRPr="0090235A">
        <w:rPr>
          <w:rFonts w:ascii="Arial" w:hAnsi="Arial" w:cs="Arial"/>
          <w:sz w:val="20"/>
        </w:rPr>
        <w:t xml:space="preserve">e </w:t>
      </w:r>
      <w:proofErr w:type="spellStart"/>
      <w:r w:rsidR="00000A20" w:rsidRPr="0090235A">
        <w:rPr>
          <w:rFonts w:ascii="Arial" w:hAnsi="Arial" w:cs="Arial"/>
          <w:sz w:val="20"/>
        </w:rPr>
        <w:t>quantidades</w:t>
      </w:r>
      <w:proofErr w:type="spellEnd"/>
      <w:r w:rsidR="00000A20" w:rsidRPr="0090235A">
        <w:rPr>
          <w:rFonts w:ascii="Arial" w:hAnsi="Arial" w:cs="Arial"/>
          <w:sz w:val="20"/>
        </w:rPr>
        <w:t xml:space="preserve"> do </w:t>
      </w:r>
      <w:proofErr w:type="spellStart"/>
      <w:r w:rsidR="00000A20" w:rsidRPr="0090235A">
        <w:rPr>
          <w:rFonts w:ascii="Arial" w:hAnsi="Arial" w:cs="Arial"/>
          <w:sz w:val="20"/>
        </w:rPr>
        <w:t>Anexo</w:t>
      </w:r>
      <w:proofErr w:type="spellEnd"/>
      <w:r w:rsidR="00000A20" w:rsidRPr="0090235A">
        <w:rPr>
          <w:rFonts w:ascii="Arial" w:hAnsi="Arial" w:cs="Arial"/>
          <w:sz w:val="20"/>
        </w:rPr>
        <w:t xml:space="preserve"> I </w:t>
      </w:r>
      <w:r w:rsidR="00000A20">
        <w:rPr>
          <w:rFonts w:ascii="Arial" w:hAnsi="Arial" w:cs="Arial"/>
          <w:sz w:val="20"/>
        </w:rPr>
        <w:t>-</w:t>
      </w:r>
      <w:r w:rsidR="00000A20" w:rsidRPr="0090235A">
        <w:rPr>
          <w:rFonts w:ascii="Arial" w:hAnsi="Arial" w:cs="Arial"/>
          <w:sz w:val="20"/>
        </w:rPr>
        <w:t xml:space="preserve"> </w:t>
      </w:r>
      <w:proofErr w:type="spellStart"/>
      <w:r w:rsidR="00000A20" w:rsidRPr="0090235A">
        <w:rPr>
          <w:rFonts w:ascii="Arial" w:hAnsi="Arial" w:cs="Arial"/>
          <w:sz w:val="20"/>
        </w:rPr>
        <w:t>Termo</w:t>
      </w:r>
      <w:proofErr w:type="spellEnd"/>
      <w:r w:rsidR="00000A20" w:rsidRPr="0090235A">
        <w:rPr>
          <w:rFonts w:ascii="Arial" w:hAnsi="Arial" w:cs="Arial"/>
          <w:sz w:val="20"/>
        </w:rPr>
        <w:t xml:space="preserve"> de </w:t>
      </w:r>
      <w:proofErr w:type="spellStart"/>
      <w:r w:rsidR="00000A20" w:rsidRPr="0090235A">
        <w:rPr>
          <w:rFonts w:ascii="Arial" w:hAnsi="Arial" w:cs="Arial"/>
          <w:sz w:val="20"/>
        </w:rPr>
        <w:t>Referência</w:t>
      </w:r>
      <w:proofErr w:type="spellEnd"/>
      <w:r w:rsidR="00CB52D1" w:rsidRPr="007F1881">
        <w:rPr>
          <w:rFonts w:ascii="Arial" w:hAnsi="Arial" w:cs="Arial"/>
          <w:sz w:val="20"/>
          <w:lang w:val="pt-BR"/>
        </w:rPr>
        <w:t xml:space="preserve">, </w:t>
      </w:r>
      <w:r w:rsidR="00CB52D1">
        <w:rPr>
          <w:rFonts w:ascii="Arial" w:hAnsi="Arial" w:cs="Arial"/>
          <w:sz w:val="20"/>
          <w:lang w:val="pt-BR"/>
        </w:rPr>
        <w:t>e relação a seguir:</w:t>
      </w:r>
    </w:p>
    <w:p w:rsidR="00CB52D1" w:rsidRDefault="00CB52D1" w:rsidP="00CB52D1">
      <w:pPr>
        <w:pStyle w:val="Textopadro"/>
        <w:widowControl/>
        <w:jc w:val="both"/>
        <w:rPr>
          <w:rFonts w:ascii="Arial" w:hAnsi="Arial" w:cs="Arial"/>
          <w:sz w:val="20"/>
          <w:lang w:val="pt-BR"/>
        </w:rPr>
      </w:pPr>
    </w:p>
    <w:p w:rsidR="004A106A" w:rsidRDefault="004A106A" w:rsidP="00CB52D1">
      <w:pPr>
        <w:pStyle w:val="Textopadro"/>
        <w:widowControl/>
        <w:jc w:val="both"/>
        <w:rPr>
          <w:rFonts w:ascii="Arial" w:hAnsi="Arial" w:cs="Arial"/>
          <w:sz w:val="20"/>
          <w:lang w:val="pt-BR"/>
        </w:rPr>
      </w:pPr>
    </w:p>
    <w:tbl>
      <w:tblPr>
        <w:tblStyle w:val="Tabelacomgrade"/>
        <w:tblW w:w="0" w:type="auto"/>
        <w:tblLayout w:type="fixed"/>
        <w:tblLook w:val="04A0" w:firstRow="1" w:lastRow="0" w:firstColumn="1" w:lastColumn="0" w:noHBand="0" w:noVBand="1"/>
      </w:tblPr>
      <w:tblGrid>
        <w:gridCol w:w="817"/>
        <w:gridCol w:w="6662"/>
        <w:gridCol w:w="851"/>
        <w:gridCol w:w="850"/>
      </w:tblGrid>
      <w:tr w:rsidR="00000A20" w:rsidRPr="005035D8" w:rsidTr="00006CCA">
        <w:tc>
          <w:tcPr>
            <w:tcW w:w="817" w:type="dxa"/>
            <w:shd w:val="clear" w:color="auto" w:fill="D9D9D9" w:themeFill="background1" w:themeFillShade="D9"/>
            <w:vAlign w:val="center"/>
          </w:tcPr>
          <w:p w:rsidR="00000A20" w:rsidRPr="005035D8" w:rsidRDefault="00000A20" w:rsidP="00006CCA">
            <w:pPr>
              <w:jc w:val="center"/>
              <w:rPr>
                <w:rFonts w:ascii="Arial" w:hAnsi="Arial" w:cs="Arial"/>
                <w:b/>
                <w:sz w:val="16"/>
                <w:szCs w:val="16"/>
              </w:rPr>
            </w:pPr>
            <w:r w:rsidRPr="005035D8">
              <w:rPr>
                <w:rFonts w:ascii="Arial" w:hAnsi="Arial" w:cs="Arial"/>
                <w:b/>
                <w:sz w:val="16"/>
                <w:szCs w:val="16"/>
              </w:rPr>
              <w:t>Item</w:t>
            </w:r>
          </w:p>
        </w:tc>
        <w:tc>
          <w:tcPr>
            <w:tcW w:w="6662" w:type="dxa"/>
            <w:shd w:val="clear" w:color="auto" w:fill="D9D9D9" w:themeFill="background1" w:themeFillShade="D9"/>
            <w:vAlign w:val="center"/>
          </w:tcPr>
          <w:p w:rsidR="00000A20" w:rsidRPr="005035D8" w:rsidRDefault="00000A20" w:rsidP="00006CCA">
            <w:pPr>
              <w:jc w:val="center"/>
              <w:rPr>
                <w:rFonts w:ascii="Arial" w:hAnsi="Arial" w:cs="Arial"/>
                <w:b/>
                <w:sz w:val="16"/>
                <w:szCs w:val="16"/>
              </w:rPr>
            </w:pPr>
            <w:r w:rsidRPr="005035D8">
              <w:rPr>
                <w:rFonts w:ascii="Arial" w:hAnsi="Arial" w:cs="Arial"/>
                <w:b/>
                <w:sz w:val="16"/>
                <w:szCs w:val="16"/>
              </w:rPr>
              <w:t>Descrição do Objeto</w:t>
            </w:r>
          </w:p>
        </w:tc>
        <w:tc>
          <w:tcPr>
            <w:tcW w:w="851" w:type="dxa"/>
            <w:shd w:val="clear" w:color="auto" w:fill="D9D9D9" w:themeFill="background1" w:themeFillShade="D9"/>
            <w:vAlign w:val="center"/>
          </w:tcPr>
          <w:p w:rsidR="00000A20" w:rsidRPr="005035D8" w:rsidRDefault="00000A20" w:rsidP="00006CCA">
            <w:pPr>
              <w:jc w:val="center"/>
              <w:rPr>
                <w:rFonts w:ascii="Arial" w:hAnsi="Arial" w:cs="Arial"/>
                <w:b/>
                <w:sz w:val="16"/>
                <w:szCs w:val="16"/>
              </w:rPr>
            </w:pPr>
            <w:r w:rsidRPr="005035D8">
              <w:rPr>
                <w:rFonts w:ascii="Arial" w:hAnsi="Arial" w:cs="Arial"/>
                <w:b/>
                <w:sz w:val="16"/>
                <w:szCs w:val="16"/>
              </w:rPr>
              <w:t>Unid.</w:t>
            </w:r>
          </w:p>
        </w:tc>
        <w:tc>
          <w:tcPr>
            <w:tcW w:w="850" w:type="dxa"/>
            <w:shd w:val="clear" w:color="auto" w:fill="D9D9D9" w:themeFill="background1" w:themeFillShade="D9"/>
            <w:vAlign w:val="center"/>
          </w:tcPr>
          <w:p w:rsidR="00000A20" w:rsidRPr="005035D8" w:rsidRDefault="00000A20" w:rsidP="00006CCA">
            <w:pPr>
              <w:jc w:val="center"/>
              <w:rPr>
                <w:rFonts w:ascii="Arial" w:hAnsi="Arial" w:cs="Arial"/>
                <w:b/>
                <w:sz w:val="16"/>
                <w:szCs w:val="16"/>
              </w:rPr>
            </w:pPr>
            <w:r w:rsidRPr="005035D8">
              <w:rPr>
                <w:rFonts w:ascii="Arial" w:hAnsi="Arial" w:cs="Arial"/>
                <w:b/>
                <w:sz w:val="16"/>
                <w:szCs w:val="16"/>
              </w:rPr>
              <w:t>Quant.</w:t>
            </w:r>
          </w:p>
        </w:tc>
      </w:tr>
      <w:tr w:rsidR="00000A20" w:rsidRPr="005035D8" w:rsidTr="00006CCA">
        <w:tc>
          <w:tcPr>
            <w:tcW w:w="817"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01</w:t>
            </w:r>
          </w:p>
        </w:tc>
        <w:tc>
          <w:tcPr>
            <w:tcW w:w="6662" w:type="dxa"/>
            <w:vAlign w:val="center"/>
          </w:tcPr>
          <w:p w:rsidR="00000A20" w:rsidRDefault="00000A20" w:rsidP="00006CCA">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000A20" w:rsidRDefault="00000A20" w:rsidP="00006CCA">
            <w:pPr>
              <w:jc w:val="both"/>
              <w:rPr>
                <w:rFonts w:ascii="Arial" w:hAnsi="Arial" w:cs="Arial"/>
                <w:bCs/>
                <w:sz w:val="16"/>
                <w:szCs w:val="16"/>
              </w:rPr>
            </w:pPr>
          </w:p>
          <w:p w:rsidR="00000A20" w:rsidRPr="005035D8" w:rsidRDefault="00000A20" w:rsidP="00006CCA">
            <w:pPr>
              <w:jc w:val="both"/>
              <w:rPr>
                <w:rFonts w:ascii="Arial" w:hAnsi="Arial" w:cs="Arial"/>
                <w:sz w:val="16"/>
                <w:szCs w:val="16"/>
              </w:rPr>
            </w:pPr>
            <w:r w:rsidRPr="00157A0E">
              <w:rPr>
                <w:rFonts w:ascii="Arial" w:hAnsi="Arial" w:cs="Arial"/>
                <w:b/>
                <w:bCs/>
                <w:sz w:val="14"/>
                <w:szCs w:val="14"/>
              </w:rPr>
              <w:t>Obs.: Cota principal - item aberto para a participação de todos os interessados.</w:t>
            </w:r>
          </w:p>
        </w:tc>
        <w:tc>
          <w:tcPr>
            <w:tcW w:w="851"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000A20" w:rsidRPr="005035D8" w:rsidRDefault="00000A20" w:rsidP="00006CCA">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r>
      <w:tr w:rsidR="00000A20" w:rsidRPr="005035D8" w:rsidTr="00006CCA">
        <w:tc>
          <w:tcPr>
            <w:tcW w:w="817"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02</w:t>
            </w:r>
          </w:p>
        </w:tc>
        <w:tc>
          <w:tcPr>
            <w:tcW w:w="6662" w:type="dxa"/>
            <w:vAlign w:val="center"/>
          </w:tcPr>
          <w:p w:rsidR="00000A20" w:rsidRDefault="00000A20" w:rsidP="00006CCA">
            <w:pPr>
              <w:jc w:val="both"/>
              <w:rPr>
                <w:rFonts w:ascii="Arial" w:hAnsi="Arial" w:cs="Arial"/>
                <w:bCs/>
                <w:sz w:val="16"/>
                <w:szCs w:val="16"/>
              </w:rPr>
            </w:pPr>
            <w:r w:rsidRPr="005035D8">
              <w:rPr>
                <w:rFonts w:ascii="Arial" w:hAnsi="Arial" w:cs="Arial"/>
                <w:bCs/>
                <w:sz w:val="16"/>
                <w:szCs w:val="16"/>
              </w:rPr>
              <w:t>Hidrômetros Classe B multijato de 1 polegada</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 xml:space="preserve">064 e de acordo com ABNT NM 212/99 Mercosul. Todos os hidrômetros deverão ser compatíveis com instalações horizontais e deverão possuir numeração sequencial e crescente para cadastramento individual e distinto dos mesmos. </w:t>
            </w:r>
          </w:p>
          <w:p w:rsidR="00000A20" w:rsidRDefault="00000A20" w:rsidP="00006CCA">
            <w:pPr>
              <w:jc w:val="both"/>
              <w:rPr>
                <w:rFonts w:ascii="Arial" w:hAnsi="Arial" w:cs="Arial"/>
                <w:bCs/>
                <w:sz w:val="16"/>
                <w:szCs w:val="16"/>
              </w:rPr>
            </w:pPr>
          </w:p>
          <w:p w:rsidR="00000A20" w:rsidRPr="005035D8" w:rsidRDefault="00000A20"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25</w:t>
            </w:r>
          </w:p>
        </w:tc>
      </w:tr>
      <w:tr w:rsidR="00000A20" w:rsidRPr="005035D8" w:rsidTr="00006CCA">
        <w:tc>
          <w:tcPr>
            <w:tcW w:w="817"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lastRenderedPageBreak/>
              <w:t>03</w:t>
            </w:r>
          </w:p>
        </w:tc>
        <w:tc>
          <w:tcPr>
            <w:tcW w:w="6662" w:type="dxa"/>
            <w:vAlign w:val="center"/>
          </w:tcPr>
          <w:p w:rsidR="00000A20" w:rsidRDefault="00000A20" w:rsidP="00006CCA">
            <w:pPr>
              <w:jc w:val="both"/>
              <w:rPr>
                <w:rFonts w:ascii="Arial" w:hAnsi="Arial" w:cs="Arial"/>
                <w:bCs/>
                <w:sz w:val="16"/>
                <w:szCs w:val="16"/>
              </w:rPr>
            </w:pPr>
            <w:r w:rsidRPr="005035D8">
              <w:rPr>
                <w:rFonts w:ascii="Arial" w:hAnsi="Arial" w:cs="Arial"/>
                <w:bCs/>
                <w:sz w:val="16"/>
                <w:szCs w:val="16"/>
              </w:rPr>
              <w:t>Hidrômetros Classe B multijato de 1.1/2 polegadas</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000A20" w:rsidRDefault="00000A20" w:rsidP="00006CCA">
            <w:pPr>
              <w:jc w:val="both"/>
              <w:rPr>
                <w:rFonts w:ascii="Arial" w:hAnsi="Arial" w:cs="Arial"/>
                <w:bCs/>
                <w:sz w:val="16"/>
                <w:szCs w:val="16"/>
              </w:rPr>
            </w:pPr>
          </w:p>
          <w:p w:rsidR="00000A20" w:rsidRPr="005035D8" w:rsidRDefault="00000A20"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45</w:t>
            </w:r>
          </w:p>
        </w:tc>
      </w:tr>
      <w:tr w:rsidR="00000A20" w:rsidRPr="005035D8" w:rsidTr="00006CCA">
        <w:tc>
          <w:tcPr>
            <w:tcW w:w="817"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04</w:t>
            </w:r>
          </w:p>
        </w:tc>
        <w:tc>
          <w:tcPr>
            <w:tcW w:w="6662" w:type="dxa"/>
            <w:vAlign w:val="center"/>
          </w:tcPr>
          <w:p w:rsidR="00000A20" w:rsidRDefault="00000A20" w:rsidP="00006CCA">
            <w:pPr>
              <w:jc w:val="both"/>
              <w:rPr>
                <w:rFonts w:ascii="Arial" w:hAnsi="Arial" w:cs="Arial"/>
                <w:bCs/>
                <w:sz w:val="16"/>
                <w:szCs w:val="16"/>
              </w:rPr>
            </w:pPr>
            <w:r w:rsidRPr="005035D8">
              <w:rPr>
                <w:rFonts w:ascii="Arial" w:hAnsi="Arial" w:cs="Arial"/>
                <w:bCs/>
                <w:sz w:val="16"/>
                <w:szCs w:val="16"/>
              </w:rPr>
              <w:t>Hidrômetros Classe B multijato de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000A20" w:rsidRDefault="00000A20" w:rsidP="00006CCA">
            <w:pPr>
              <w:jc w:val="both"/>
              <w:rPr>
                <w:rFonts w:ascii="Arial" w:hAnsi="Arial" w:cs="Arial"/>
                <w:bCs/>
                <w:sz w:val="16"/>
                <w:szCs w:val="16"/>
              </w:rPr>
            </w:pPr>
          </w:p>
          <w:p w:rsidR="00000A20" w:rsidRPr="005035D8" w:rsidRDefault="00000A20"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851"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peças</w:t>
            </w:r>
          </w:p>
        </w:tc>
        <w:tc>
          <w:tcPr>
            <w:tcW w:w="850" w:type="dxa"/>
            <w:vAlign w:val="center"/>
          </w:tcPr>
          <w:p w:rsidR="00000A20" w:rsidRPr="005035D8" w:rsidRDefault="00000A20" w:rsidP="00006CCA">
            <w:pPr>
              <w:jc w:val="center"/>
              <w:rPr>
                <w:rFonts w:ascii="Arial" w:hAnsi="Arial" w:cs="Arial"/>
                <w:sz w:val="16"/>
                <w:szCs w:val="16"/>
              </w:rPr>
            </w:pPr>
            <w:r w:rsidRPr="005035D8">
              <w:rPr>
                <w:rFonts w:ascii="Arial" w:hAnsi="Arial" w:cs="Arial"/>
                <w:sz w:val="16"/>
                <w:szCs w:val="16"/>
              </w:rPr>
              <w:t>25</w:t>
            </w:r>
          </w:p>
        </w:tc>
      </w:tr>
      <w:tr w:rsidR="00000A20" w:rsidRPr="005035D8" w:rsidTr="00006CCA">
        <w:tc>
          <w:tcPr>
            <w:tcW w:w="817" w:type="dxa"/>
            <w:vAlign w:val="center"/>
          </w:tcPr>
          <w:p w:rsidR="00000A20" w:rsidRPr="005035D8" w:rsidRDefault="00000A20" w:rsidP="00006CCA">
            <w:pPr>
              <w:jc w:val="center"/>
              <w:rPr>
                <w:rFonts w:ascii="Arial" w:hAnsi="Arial" w:cs="Arial"/>
                <w:sz w:val="16"/>
                <w:szCs w:val="16"/>
              </w:rPr>
            </w:pPr>
            <w:r>
              <w:rPr>
                <w:rFonts w:ascii="Arial" w:hAnsi="Arial" w:cs="Arial"/>
                <w:sz w:val="16"/>
                <w:szCs w:val="16"/>
              </w:rPr>
              <w:t>05</w:t>
            </w:r>
          </w:p>
        </w:tc>
        <w:tc>
          <w:tcPr>
            <w:tcW w:w="6662" w:type="dxa"/>
            <w:vAlign w:val="center"/>
          </w:tcPr>
          <w:p w:rsidR="00000A20" w:rsidRDefault="00000A20" w:rsidP="00006CCA">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000A20" w:rsidRDefault="00000A20" w:rsidP="00006CCA">
            <w:pPr>
              <w:jc w:val="both"/>
              <w:rPr>
                <w:rFonts w:ascii="Arial" w:hAnsi="Arial" w:cs="Arial"/>
                <w:bCs/>
                <w:sz w:val="16"/>
                <w:szCs w:val="16"/>
              </w:rPr>
            </w:pPr>
          </w:p>
          <w:p w:rsidR="00000A20" w:rsidRPr="005035D8" w:rsidRDefault="00000A20" w:rsidP="00006CCA">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851" w:type="dxa"/>
            <w:vAlign w:val="center"/>
          </w:tcPr>
          <w:p w:rsidR="00000A20" w:rsidRPr="005035D8" w:rsidRDefault="00000A20" w:rsidP="00006CCA">
            <w:pPr>
              <w:jc w:val="center"/>
              <w:rPr>
                <w:rFonts w:ascii="Arial" w:hAnsi="Arial" w:cs="Arial"/>
                <w:sz w:val="16"/>
                <w:szCs w:val="16"/>
              </w:rPr>
            </w:pPr>
            <w:r>
              <w:rPr>
                <w:rFonts w:ascii="Arial" w:hAnsi="Arial" w:cs="Arial"/>
                <w:sz w:val="16"/>
                <w:szCs w:val="16"/>
              </w:rPr>
              <w:t>peças</w:t>
            </w:r>
          </w:p>
        </w:tc>
        <w:tc>
          <w:tcPr>
            <w:tcW w:w="850" w:type="dxa"/>
            <w:vAlign w:val="center"/>
          </w:tcPr>
          <w:p w:rsidR="00000A20" w:rsidRPr="005035D8" w:rsidRDefault="00000A20" w:rsidP="00006CCA">
            <w:pPr>
              <w:jc w:val="center"/>
              <w:rPr>
                <w:rFonts w:ascii="Arial" w:hAnsi="Arial" w:cs="Arial"/>
                <w:sz w:val="16"/>
                <w:szCs w:val="16"/>
              </w:rPr>
            </w:pPr>
            <w:r>
              <w:rPr>
                <w:rFonts w:ascii="Arial" w:hAnsi="Arial" w:cs="Arial"/>
                <w:sz w:val="16"/>
                <w:szCs w:val="16"/>
              </w:rPr>
              <w:t>500</w:t>
            </w:r>
          </w:p>
        </w:tc>
      </w:tr>
    </w:tbl>
    <w:p w:rsidR="00CB52D1" w:rsidRDefault="00CB52D1" w:rsidP="00CB52D1">
      <w:pPr>
        <w:autoSpaceDE w:val="0"/>
        <w:autoSpaceDN w:val="0"/>
        <w:adjustRightInd w:val="0"/>
        <w:jc w:val="both"/>
        <w:rPr>
          <w:rFonts w:ascii="Arial" w:eastAsiaTheme="minorHAnsi" w:hAnsi="Arial" w:cs="Arial"/>
          <w:b/>
          <w:color w:val="FF0000"/>
          <w:sz w:val="20"/>
          <w:szCs w:val="20"/>
        </w:rPr>
      </w:pPr>
    </w:p>
    <w:p w:rsidR="004A106A" w:rsidRDefault="004A106A" w:rsidP="00966733">
      <w:pPr>
        <w:jc w:val="both"/>
        <w:rPr>
          <w:rFonts w:ascii="Arial" w:hAnsi="Arial" w:cs="Arial"/>
          <w:b/>
          <w:sz w:val="20"/>
          <w:szCs w:val="20"/>
        </w:rPr>
      </w:pPr>
    </w:p>
    <w:p w:rsidR="00966733" w:rsidRPr="000154CC" w:rsidRDefault="00966733" w:rsidP="00966733">
      <w:pPr>
        <w:jc w:val="both"/>
        <w:rPr>
          <w:rFonts w:ascii="Arial" w:hAnsi="Arial" w:cs="Arial"/>
          <w:b/>
          <w:sz w:val="20"/>
          <w:szCs w:val="20"/>
        </w:rPr>
      </w:pPr>
      <w:r w:rsidRPr="000154CC">
        <w:rPr>
          <w:rFonts w:ascii="Arial" w:hAnsi="Arial" w:cs="Arial"/>
          <w:b/>
          <w:sz w:val="20"/>
          <w:szCs w:val="20"/>
        </w:rPr>
        <w:t xml:space="preserve">2) DOS PRAZOS E DAS CONDIÇÕES DE </w:t>
      </w:r>
      <w:r w:rsidR="00CB52D1">
        <w:rPr>
          <w:rFonts w:ascii="Arial" w:hAnsi="Arial" w:cs="Arial"/>
          <w:b/>
          <w:sz w:val="20"/>
          <w:szCs w:val="20"/>
        </w:rPr>
        <w:t>FORNECIMENTO</w:t>
      </w:r>
    </w:p>
    <w:p w:rsidR="00966733" w:rsidRDefault="00966733" w:rsidP="00966733">
      <w:pPr>
        <w:jc w:val="both"/>
        <w:rPr>
          <w:rFonts w:ascii="Arial" w:hAnsi="Arial" w:cs="Arial"/>
          <w:sz w:val="20"/>
          <w:szCs w:val="20"/>
        </w:rPr>
      </w:pPr>
    </w:p>
    <w:p w:rsidR="004A106A" w:rsidRDefault="004A106A"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2.1)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966733" w:rsidRDefault="00966733" w:rsidP="00966733">
      <w:pPr>
        <w:jc w:val="both"/>
        <w:rPr>
          <w:rFonts w:ascii="Arial" w:hAnsi="Arial" w:cs="Arial"/>
          <w:sz w:val="20"/>
          <w:szCs w:val="20"/>
        </w:rPr>
      </w:pPr>
    </w:p>
    <w:p w:rsidR="00291729" w:rsidRPr="002210D2" w:rsidRDefault="00500EB0" w:rsidP="00291729">
      <w:pPr>
        <w:jc w:val="both"/>
        <w:rPr>
          <w:rFonts w:ascii="Arial" w:hAnsi="Arial" w:cs="Arial"/>
          <w:color w:val="000000" w:themeColor="text1"/>
          <w:sz w:val="20"/>
          <w:szCs w:val="20"/>
        </w:rPr>
      </w:pPr>
      <w:r>
        <w:rPr>
          <w:rFonts w:ascii="Arial" w:hAnsi="Arial" w:cs="Arial"/>
          <w:sz w:val="20"/>
          <w:szCs w:val="20"/>
        </w:rPr>
        <w:t xml:space="preserve">2.2) </w:t>
      </w:r>
      <w:r w:rsidR="00291729" w:rsidRPr="002210D2">
        <w:rPr>
          <w:rFonts w:ascii="Arial" w:hAnsi="Arial" w:cs="Arial"/>
          <w:color w:val="000000" w:themeColor="text1"/>
          <w:sz w:val="20"/>
          <w:szCs w:val="20"/>
        </w:rPr>
        <w:t xml:space="preserve">O fornecimento </w:t>
      </w:r>
      <w:r w:rsidR="00291729">
        <w:rPr>
          <w:rFonts w:ascii="Arial" w:hAnsi="Arial" w:cs="Arial"/>
          <w:color w:val="000000" w:themeColor="text1"/>
          <w:sz w:val="20"/>
          <w:szCs w:val="20"/>
        </w:rPr>
        <w:t>dos hidrômetros</w:t>
      </w:r>
      <w:r w:rsidR="00291729" w:rsidRPr="002210D2">
        <w:rPr>
          <w:rFonts w:ascii="Arial" w:hAnsi="Arial" w:cs="Arial"/>
          <w:color w:val="000000" w:themeColor="text1"/>
          <w:sz w:val="20"/>
          <w:szCs w:val="20"/>
        </w:rPr>
        <w:t xml:space="preserve"> será efetuado em conformidade com as determinações d</w:t>
      </w:r>
      <w:r w:rsidR="00291729">
        <w:rPr>
          <w:rFonts w:ascii="Arial" w:hAnsi="Arial" w:cs="Arial"/>
          <w:color w:val="000000" w:themeColor="text1"/>
          <w:sz w:val="20"/>
          <w:szCs w:val="20"/>
        </w:rPr>
        <w:t>o Edital e Anexos, em especial o</w:t>
      </w:r>
      <w:r w:rsidR="00291729" w:rsidRPr="002210D2">
        <w:rPr>
          <w:rFonts w:ascii="Arial" w:hAnsi="Arial" w:cs="Arial"/>
          <w:color w:val="000000" w:themeColor="text1"/>
          <w:sz w:val="20"/>
          <w:szCs w:val="20"/>
        </w:rPr>
        <w:t xml:space="preserve"> </w:t>
      </w:r>
      <w:r w:rsidR="00291729" w:rsidRPr="00E53025">
        <w:rPr>
          <w:rFonts w:ascii="Arial" w:hAnsi="Arial" w:cs="Arial"/>
          <w:b/>
          <w:color w:val="000000" w:themeColor="text1"/>
          <w:sz w:val="20"/>
          <w:szCs w:val="20"/>
        </w:rPr>
        <w:t>Anexo I - Termo de Referência</w:t>
      </w:r>
      <w:r w:rsidR="00291729">
        <w:rPr>
          <w:rFonts w:ascii="Arial" w:hAnsi="Arial" w:cs="Arial"/>
          <w:color w:val="000000" w:themeColor="text1"/>
          <w:sz w:val="20"/>
          <w:szCs w:val="20"/>
        </w:rPr>
        <w:t>,</w:t>
      </w:r>
      <w:r w:rsidR="00291729" w:rsidRPr="002210D2">
        <w:rPr>
          <w:rFonts w:ascii="Arial" w:hAnsi="Arial" w:cs="Arial"/>
          <w:color w:val="000000" w:themeColor="text1"/>
          <w:sz w:val="20"/>
          <w:szCs w:val="20"/>
        </w:rPr>
        <w:t xml:space="preserve"> e mediante a expedição, pelo Departamento de Compras e Licitações da SAECIL, do Pedido de Fornecimento</w:t>
      </w:r>
      <w:r w:rsidR="00291729">
        <w:rPr>
          <w:rFonts w:ascii="Arial" w:hAnsi="Arial" w:cs="Arial"/>
          <w:color w:val="000000" w:themeColor="text1"/>
          <w:sz w:val="20"/>
          <w:szCs w:val="20"/>
        </w:rPr>
        <w:t xml:space="preserve"> </w:t>
      </w:r>
      <w:r w:rsidR="00291729" w:rsidRPr="003C5033">
        <w:rPr>
          <w:rFonts w:ascii="Arial" w:hAnsi="Arial" w:cs="Arial"/>
          <w:b/>
          <w:sz w:val="20"/>
          <w:szCs w:val="20"/>
        </w:rPr>
        <w:t>(M</w:t>
      </w:r>
      <w:r w:rsidR="00291729">
        <w:rPr>
          <w:rFonts w:ascii="Arial" w:hAnsi="Arial" w:cs="Arial"/>
          <w:b/>
          <w:sz w:val="20"/>
          <w:szCs w:val="20"/>
        </w:rPr>
        <w:t>inuta</w:t>
      </w:r>
      <w:r w:rsidR="00291729" w:rsidRPr="003C5033">
        <w:rPr>
          <w:rFonts w:ascii="Arial" w:hAnsi="Arial" w:cs="Arial"/>
          <w:b/>
          <w:sz w:val="20"/>
          <w:szCs w:val="20"/>
        </w:rPr>
        <w:t xml:space="preserve">: Anexo II </w:t>
      </w:r>
      <w:r w:rsidR="00291729">
        <w:rPr>
          <w:rFonts w:ascii="Arial" w:hAnsi="Arial" w:cs="Arial"/>
          <w:b/>
          <w:sz w:val="20"/>
          <w:szCs w:val="20"/>
        </w:rPr>
        <w:t>-</w:t>
      </w:r>
      <w:r w:rsidR="00291729" w:rsidRPr="003C5033">
        <w:rPr>
          <w:rFonts w:ascii="Arial" w:hAnsi="Arial" w:cs="Arial"/>
          <w:b/>
          <w:sz w:val="20"/>
          <w:szCs w:val="20"/>
        </w:rPr>
        <w:t xml:space="preserve"> B</w:t>
      </w:r>
      <w:r w:rsidR="00291729">
        <w:rPr>
          <w:rFonts w:ascii="Arial" w:hAnsi="Arial" w:cs="Arial"/>
          <w:b/>
          <w:sz w:val="20"/>
          <w:szCs w:val="20"/>
        </w:rPr>
        <w:t xml:space="preserve"> do Edital</w:t>
      </w:r>
      <w:r w:rsidR="00291729" w:rsidRPr="003C5033">
        <w:rPr>
          <w:rFonts w:ascii="Arial" w:hAnsi="Arial" w:cs="Arial"/>
          <w:b/>
          <w:sz w:val="20"/>
          <w:szCs w:val="20"/>
        </w:rPr>
        <w:t>)</w:t>
      </w:r>
      <w:r w:rsidR="00291729" w:rsidRPr="002210D2">
        <w:rPr>
          <w:rFonts w:ascii="Arial" w:hAnsi="Arial" w:cs="Arial"/>
          <w:color w:val="000000" w:themeColor="text1"/>
          <w:sz w:val="20"/>
          <w:szCs w:val="20"/>
        </w:rPr>
        <w:t xml:space="preserve">, que substituirá o Termo de Contrato, e do qual constarão: a data de expedição, especificações </w:t>
      </w:r>
      <w:proofErr w:type="gramStart"/>
      <w:r w:rsidR="00291729" w:rsidRPr="002210D2">
        <w:rPr>
          <w:rFonts w:ascii="Arial" w:hAnsi="Arial" w:cs="Arial"/>
          <w:color w:val="000000" w:themeColor="text1"/>
          <w:sz w:val="20"/>
          <w:szCs w:val="20"/>
        </w:rPr>
        <w:t>do(</w:t>
      </w:r>
      <w:proofErr w:type="gramEnd"/>
      <w:r w:rsidR="00291729" w:rsidRPr="002210D2">
        <w:rPr>
          <w:rFonts w:ascii="Arial" w:hAnsi="Arial" w:cs="Arial"/>
          <w:color w:val="000000" w:themeColor="text1"/>
          <w:sz w:val="20"/>
          <w:szCs w:val="20"/>
        </w:rPr>
        <w:t xml:space="preserve">s) produto(s), quantitativo, prazos e preços unitário e total. </w:t>
      </w:r>
    </w:p>
    <w:p w:rsidR="00291729" w:rsidRPr="005A14A0" w:rsidRDefault="00291729" w:rsidP="00291729">
      <w:pPr>
        <w:jc w:val="both"/>
        <w:rPr>
          <w:rFonts w:ascii="Arial" w:hAnsi="Arial" w:cs="Arial"/>
          <w:color w:val="FF0000"/>
          <w:sz w:val="20"/>
          <w:szCs w:val="20"/>
        </w:rPr>
      </w:pPr>
    </w:p>
    <w:p w:rsidR="00291729" w:rsidRPr="00E53025" w:rsidRDefault="00291729" w:rsidP="00291729">
      <w:pPr>
        <w:jc w:val="both"/>
        <w:rPr>
          <w:rFonts w:ascii="Arial" w:hAnsi="Arial" w:cs="Arial"/>
          <w:bCs/>
          <w:color w:val="000000" w:themeColor="text1"/>
          <w:sz w:val="20"/>
          <w:szCs w:val="20"/>
        </w:rPr>
      </w:pPr>
      <w:r>
        <w:rPr>
          <w:rFonts w:ascii="Arial" w:hAnsi="Arial" w:cs="Arial"/>
          <w:color w:val="000000" w:themeColor="text1"/>
          <w:sz w:val="20"/>
          <w:szCs w:val="20"/>
        </w:rPr>
        <w:t>2.3</w:t>
      </w:r>
      <w:proofErr w:type="gramStart"/>
      <w:r>
        <w:rPr>
          <w:rFonts w:ascii="Arial" w:hAnsi="Arial" w:cs="Arial"/>
          <w:color w:val="000000" w:themeColor="text1"/>
          <w:sz w:val="20"/>
          <w:szCs w:val="20"/>
        </w:rPr>
        <w:t>)</w:t>
      </w:r>
      <w:r w:rsidRPr="00E53025">
        <w:rPr>
          <w:rFonts w:ascii="Arial" w:hAnsi="Arial" w:cs="Arial"/>
          <w:b/>
          <w:color w:val="000000" w:themeColor="text1"/>
          <w:sz w:val="20"/>
          <w:szCs w:val="20"/>
        </w:rPr>
        <w:t xml:space="preserve"> </w:t>
      </w:r>
      <w:r w:rsidRPr="00024400">
        <w:rPr>
          <w:rFonts w:ascii="Arial" w:hAnsi="Arial" w:cs="Arial"/>
          <w:color w:val="000000" w:themeColor="text1"/>
          <w:sz w:val="20"/>
          <w:szCs w:val="20"/>
        </w:rPr>
        <w:t>Os</w:t>
      </w:r>
      <w:proofErr w:type="gramEnd"/>
      <w:r w:rsidRPr="00024400">
        <w:rPr>
          <w:rFonts w:ascii="Arial" w:hAnsi="Arial" w:cs="Arial"/>
          <w:color w:val="000000" w:themeColor="text1"/>
          <w:sz w:val="20"/>
          <w:szCs w:val="20"/>
        </w:rPr>
        <w:t xml:space="preserve"> hidrômetros deverão ser entregues à Rua Padre Julião, </w:t>
      </w:r>
      <w:r>
        <w:rPr>
          <w:rFonts w:ascii="Arial" w:hAnsi="Arial" w:cs="Arial"/>
          <w:color w:val="000000" w:themeColor="text1"/>
          <w:sz w:val="20"/>
          <w:szCs w:val="20"/>
        </w:rPr>
        <w:t xml:space="preserve">nº. </w:t>
      </w:r>
      <w:r w:rsidRPr="00024400">
        <w:rPr>
          <w:rFonts w:ascii="Arial" w:hAnsi="Arial" w:cs="Arial"/>
          <w:color w:val="000000" w:themeColor="text1"/>
          <w:sz w:val="20"/>
          <w:szCs w:val="20"/>
        </w:rPr>
        <w:t xml:space="preserve">971, Centro </w:t>
      </w:r>
      <w:r>
        <w:rPr>
          <w:rFonts w:ascii="Arial" w:hAnsi="Arial" w:cs="Arial"/>
          <w:color w:val="000000" w:themeColor="text1"/>
          <w:sz w:val="20"/>
          <w:szCs w:val="20"/>
        </w:rPr>
        <w:t>-</w:t>
      </w:r>
      <w:r w:rsidRPr="00024400">
        <w:rPr>
          <w:rFonts w:ascii="Arial" w:hAnsi="Arial" w:cs="Arial"/>
          <w:color w:val="000000" w:themeColor="text1"/>
          <w:sz w:val="20"/>
          <w:szCs w:val="20"/>
        </w:rPr>
        <w:t xml:space="preserve"> Leme/SP, de segunda </w:t>
      </w:r>
      <w:r>
        <w:rPr>
          <w:rFonts w:ascii="Arial" w:hAnsi="Arial" w:cs="Arial"/>
          <w:color w:val="000000" w:themeColor="text1"/>
          <w:sz w:val="20"/>
          <w:szCs w:val="20"/>
        </w:rPr>
        <w:t>a</w:t>
      </w:r>
      <w:r w:rsidRPr="00024400">
        <w:rPr>
          <w:rFonts w:ascii="Arial" w:hAnsi="Arial" w:cs="Arial"/>
          <w:color w:val="000000" w:themeColor="text1"/>
          <w:sz w:val="20"/>
          <w:szCs w:val="20"/>
        </w:rPr>
        <w:t xml:space="preserve"> sexta-feira, no horário das 07h00 às 16h00, no Almoxarifado da Autarquia, correndo por conta do fornecedor todas as despesas com o transporte e descarga, como também dos custos com embalagem, seguro, tributos e encargos trabalhistas e previdenciários decorrentes do fornecimento</w:t>
      </w:r>
      <w:r w:rsidRPr="00E53025">
        <w:rPr>
          <w:rFonts w:ascii="Arial" w:hAnsi="Arial" w:cs="Arial"/>
          <w:bCs/>
          <w:color w:val="000000" w:themeColor="text1"/>
          <w:sz w:val="20"/>
          <w:szCs w:val="20"/>
        </w:rPr>
        <w:t>.</w:t>
      </w:r>
    </w:p>
    <w:p w:rsidR="00291729" w:rsidRDefault="00291729" w:rsidP="00291729">
      <w:pPr>
        <w:jc w:val="both"/>
        <w:rPr>
          <w:rFonts w:ascii="Arial" w:hAnsi="Arial" w:cs="Arial"/>
          <w:color w:val="000000" w:themeColor="text1"/>
          <w:sz w:val="20"/>
          <w:szCs w:val="20"/>
        </w:rPr>
      </w:pPr>
    </w:p>
    <w:p w:rsidR="00291729" w:rsidRPr="00024400" w:rsidRDefault="00291729" w:rsidP="00291729">
      <w:pPr>
        <w:jc w:val="both"/>
        <w:rPr>
          <w:rFonts w:ascii="Arial" w:hAnsi="Arial" w:cs="Arial"/>
          <w:b/>
          <w:color w:val="000000" w:themeColor="text1"/>
          <w:sz w:val="20"/>
          <w:szCs w:val="20"/>
        </w:rPr>
      </w:pPr>
      <w:r>
        <w:rPr>
          <w:rFonts w:ascii="Arial" w:hAnsi="Arial" w:cs="Arial"/>
          <w:color w:val="000000" w:themeColor="text1"/>
          <w:sz w:val="20"/>
          <w:szCs w:val="20"/>
        </w:rPr>
        <w:t>2.4)</w:t>
      </w:r>
      <w:r w:rsidRPr="00024400">
        <w:rPr>
          <w:rFonts w:ascii="Arial" w:hAnsi="Arial" w:cs="Arial"/>
          <w:color w:val="000000" w:themeColor="text1"/>
          <w:sz w:val="20"/>
          <w:szCs w:val="20"/>
        </w:rPr>
        <w:t xml:space="preserve"> O prazo para entrega do objeto será em conformidade com o</w:t>
      </w:r>
      <w:r>
        <w:rPr>
          <w:rFonts w:ascii="Arial" w:hAnsi="Arial" w:cs="Arial"/>
          <w:b/>
          <w:color w:val="000000" w:themeColor="text1"/>
          <w:sz w:val="20"/>
          <w:szCs w:val="20"/>
        </w:rPr>
        <w:t xml:space="preserve"> Item 05 (Da Entrega) </w:t>
      </w:r>
      <w:r w:rsidRPr="00024400">
        <w:rPr>
          <w:rFonts w:ascii="Arial" w:hAnsi="Arial" w:cs="Arial"/>
          <w:color w:val="000000" w:themeColor="text1"/>
          <w:sz w:val="20"/>
          <w:szCs w:val="20"/>
        </w:rPr>
        <w:t>do Anexo I - Termo de Referência</w:t>
      </w:r>
      <w:r>
        <w:rPr>
          <w:rFonts w:ascii="Arial" w:hAnsi="Arial" w:cs="Arial"/>
          <w:color w:val="000000" w:themeColor="text1"/>
          <w:sz w:val="20"/>
          <w:szCs w:val="20"/>
        </w:rPr>
        <w:t xml:space="preserve"> do Edital</w:t>
      </w:r>
      <w:r w:rsidRPr="00024400">
        <w:rPr>
          <w:rFonts w:ascii="Arial" w:hAnsi="Arial" w:cs="Arial"/>
          <w:color w:val="000000" w:themeColor="text1"/>
          <w:sz w:val="20"/>
          <w:szCs w:val="20"/>
        </w:rPr>
        <w:t>.</w:t>
      </w:r>
    </w:p>
    <w:p w:rsidR="00165E4B" w:rsidRPr="000275F4" w:rsidRDefault="00165E4B" w:rsidP="00291729">
      <w:pPr>
        <w:jc w:val="both"/>
        <w:rPr>
          <w:rFonts w:ascii="Arial" w:hAnsi="Arial" w:cs="Arial"/>
          <w:sz w:val="20"/>
          <w:szCs w:val="20"/>
        </w:rPr>
      </w:pPr>
    </w:p>
    <w:p w:rsidR="00892C60" w:rsidRPr="00033771" w:rsidRDefault="001B39B5" w:rsidP="00892C60">
      <w:pPr>
        <w:jc w:val="both"/>
        <w:rPr>
          <w:rFonts w:ascii="Arial" w:hAnsi="Arial" w:cs="Arial"/>
          <w:sz w:val="20"/>
          <w:szCs w:val="20"/>
        </w:rPr>
      </w:pPr>
      <w:r>
        <w:rPr>
          <w:rFonts w:ascii="Arial" w:hAnsi="Arial" w:cs="Arial"/>
          <w:sz w:val="20"/>
          <w:szCs w:val="20"/>
        </w:rPr>
        <w:lastRenderedPageBreak/>
        <w:t>2.5</w:t>
      </w:r>
      <w:proofErr w:type="gramStart"/>
      <w:r>
        <w:rPr>
          <w:rFonts w:ascii="Arial" w:hAnsi="Arial" w:cs="Arial"/>
          <w:sz w:val="20"/>
          <w:szCs w:val="20"/>
        </w:rPr>
        <w:t xml:space="preserve">) </w:t>
      </w:r>
      <w:r w:rsidR="00892C60" w:rsidRPr="00033771">
        <w:rPr>
          <w:rFonts w:ascii="Arial" w:hAnsi="Arial" w:cs="Arial"/>
          <w:sz w:val="20"/>
          <w:szCs w:val="20"/>
        </w:rPr>
        <w:t>Durante</w:t>
      </w:r>
      <w:proofErr w:type="gramEnd"/>
      <w:r w:rsidR="00892C60" w:rsidRPr="00033771">
        <w:rPr>
          <w:rFonts w:ascii="Arial" w:hAnsi="Arial" w:cs="Arial"/>
          <w:sz w:val="20"/>
          <w:szCs w:val="20"/>
        </w:rPr>
        <w:t xml:space="preserve"> o prazo de validade da Ata de Registro de Preços, e do Contrato dela proveniente, sua Detentora fica obrigada a </w:t>
      </w:r>
      <w:r w:rsidR="00892C60">
        <w:rPr>
          <w:rFonts w:ascii="Arial" w:hAnsi="Arial" w:cs="Arial"/>
          <w:sz w:val="20"/>
          <w:szCs w:val="20"/>
        </w:rPr>
        <w:t>fornecer os produtos</w:t>
      </w:r>
      <w:r w:rsidR="00892C60" w:rsidRPr="00033771">
        <w:rPr>
          <w:rFonts w:ascii="Arial" w:hAnsi="Arial" w:cs="Arial"/>
          <w:sz w:val="20"/>
          <w:szCs w:val="20"/>
        </w:rPr>
        <w:t xml:space="preserve"> registrados nas quantidades indicadas pelo órgão requisitante.</w:t>
      </w:r>
    </w:p>
    <w:p w:rsidR="00126171" w:rsidRDefault="00126171" w:rsidP="00165E4B">
      <w:pPr>
        <w:jc w:val="both"/>
        <w:rPr>
          <w:rFonts w:ascii="Arial" w:hAnsi="Arial" w:cs="Arial"/>
          <w:sz w:val="20"/>
          <w:szCs w:val="20"/>
        </w:rPr>
      </w:pPr>
    </w:p>
    <w:p w:rsidR="00892C60" w:rsidRPr="00033771" w:rsidRDefault="00BF65C1" w:rsidP="00892C60">
      <w:pPr>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966733" w:rsidRPr="00BF65C1">
        <w:rPr>
          <w:rFonts w:ascii="Arial" w:hAnsi="Arial" w:cs="Arial"/>
          <w:sz w:val="20"/>
          <w:szCs w:val="20"/>
        </w:rPr>
        <w:t xml:space="preserve">) </w:t>
      </w:r>
      <w:r w:rsidR="00892C60" w:rsidRPr="00033771">
        <w:rPr>
          <w:rFonts w:ascii="Arial" w:hAnsi="Arial" w:cs="Arial"/>
          <w:sz w:val="20"/>
          <w:szCs w:val="20"/>
        </w:rPr>
        <w:t xml:space="preserve">A SAECIL não está obrigada a </w:t>
      </w:r>
      <w:r w:rsidR="00892C60">
        <w:rPr>
          <w:rFonts w:ascii="Arial" w:hAnsi="Arial" w:cs="Arial"/>
          <w:sz w:val="20"/>
          <w:szCs w:val="20"/>
        </w:rPr>
        <w:t>adquirir</w:t>
      </w:r>
      <w:r w:rsidR="00892C60" w:rsidRPr="00033771">
        <w:rPr>
          <w:rFonts w:ascii="Arial" w:hAnsi="Arial" w:cs="Arial"/>
          <w:sz w:val="20"/>
          <w:szCs w:val="20"/>
        </w:rPr>
        <w:t xml:space="preserve"> uma quantidade mínima </w:t>
      </w:r>
      <w:r w:rsidR="00892C60">
        <w:rPr>
          <w:rFonts w:ascii="Arial" w:hAnsi="Arial" w:cs="Arial"/>
          <w:sz w:val="20"/>
          <w:szCs w:val="20"/>
        </w:rPr>
        <w:t>dos produtos</w:t>
      </w:r>
      <w:r w:rsidR="00892C60" w:rsidRPr="00033771">
        <w:rPr>
          <w:rFonts w:ascii="Arial" w:hAnsi="Arial" w:cs="Arial"/>
          <w:sz w:val="20"/>
          <w:szCs w:val="20"/>
        </w:rPr>
        <w:t xml:space="preserve">, ficando a seu exclusivo critério a definição da quantidade e do momento da </w:t>
      </w:r>
      <w:r w:rsidR="00892C60">
        <w:rPr>
          <w:rFonts w:ascii="Arial" w:hAnsi="Arial" w:cs="Arial"/>
          <w:sz w:val="20"/>
          <w:szCs w:val="20"/>
        </w:rPr>
        <w:t>aquisição</w:t>
      </w:r>
      <w:r w:rsidR="00892C60" w:rsidRPr="00033771">
        <w:rPr>
          <w:rFonts w:ascii="Arial" w:hAnsi="Arial" w:cs="Arial"/>
          <w:sz w:val="20"/>
          <w:szCs w:val="20"/>
        </w:rPr>
        <w:t>.</w:t>
      </w:r>
    </w:p>
    <w:p w:rsidR="00966733" w:rsidRPr="00BF65C1" w:rsidRDefault="00966733" w:rsidP="00966733">
      <w:pPr>
        <w:jc w:val="both"/>
        <w:rPr>
          <w:rFonts w:ascii="Arial" w:hAnsi="Arial" w:cs="Arial"/>
          <w:sz w:val="20"/>
          <w:szCs w:val="20"/>
        </w:rPr>
      </w:pPr>
    </w:p>
    <w:p w:rsidR="00892C60" w:rsidRPr="00ED3B13" w:rsidRDefault="00966733" w:rsidP="00892C60">
      <w:pPr>
        <w:ind w:left="708"/>
        <w:jc w:val="both"/>
        <w:rPr>
          <w:rFonts w:ascii="Arial" w:hAnsi="Arial" w:cs="Arial"/>
          <w:sz w:val="20"/>
          <w:szCs w:val="20"/>
        </w:rPr>
      </w:pPr>
      <w:r w:rsidRPr="00BF65C1">
        <w:rPr>
          <w:rFonts w:ascii="Arial" w:hAnsi="Arial" w:cs="Arial"/>
          <w:sz w:val="20"/>
          <w:szCs w:val="20"/>
        </w:rPr>
        <w:t>2.</w:t>
      </w:r>
      <w:r w:rsidR="00892C60">
        <w:rPr>
          <w:rFonts w:ascii="Arial" w:hAnsi="Arial" w:cs="Arial"/>
          <w:sz w:val="20"/>
          <w:szCs w:val="20"/>
        </w:rPr>
        <w:t>6</w:t>
      </w:r>
      <w:r w:rsidR="001B39B5">
        <w:rPr>
          <w:rFonts w:ascii="Arial" w:hAnsi="Arial" w:cs="Arial"/>
          <w:sz w:val="20"/>
          <w:szCs w:val="20"/>
        </w:rPr>
        <w:t>.1</w:t>
      </w:r>
      <w:r w:rsidRPr="00BF65C1">
        <w:rPr>
          <w:rFonts w:ascii="Arial" w:hAnsi="Arial" w:cs="Arial"/>
          <w:sz w:val="20"/>
          <w:szCs w:val="20"/>
        </w:rPr>
        <w:t xml:space="preserve">) </w:t>
      </w:r>
      <w:r w:rsidR="00892C60" w:rsidRPr="00033771">
        <w:rPr>
          <w:rFonts w:ascii="Arial" w:hAnsi="Arial" w:cs="Arial"/>
          <w:sz w:val="20"/>
          <w:szCs w:val="20"/>
        </w:rPr>
        <w:t>O quantitativo total expresso</w:t>
      </w:r>
      <w:r w:rsidR="00892C60" w:rsidRPr="00ED3B13">
        <w:rPr>
          <w:rFonts w:ascii="Arial" w:hAnsi="Arial" w:cs="Arial"/>
          <w:sz w:val="20"/>
          <w:szCs w:val="20"/>
        </w:rPr>
        <w:t xml:space="preserve"> no </w:t>
      </w:r>
      <w:r w:rsidR="00892C60" w:rsidRPr="00EA468D">
        <w:rPr>
          <w:rFonts w:ascii="Arial" w:hAnsi="Arial" w:cs="Arial"/>
          <w:b/>
          <w:sz w:val="20"/>
          <w:szCs w:val="20"/>
        </w:rPr>
        <w:t xml:space="preserve">Anexo I </w:t>
      </w:r>
      <w:r w:rsidR="00892C60">
        <w:rPr>
          <w:rFonts w:ascii="Arial" w:hAnsi="Arial" w:cs="Arial"/>
          <w:b/>
          <w:sz w:val="20"/>
          <w:szCs w:val="20"/>
        </w:rPr>
        <w:t>-</w:t>
      </w:r>
      <w:r w:rsidR="00892C60" w:rsidRPr="00EA468D">
        <w:rPr>
          <w:rFonts w:ascii="Arial" w:hAnsi="Arial" w:cs="Arial"/>
          <w:b/>
          <w:sz w:val="20"/>
          <w:szCs w:val="20"/>
        </w:rPr>
        <w:t xml:space="preserve"> Termo de Referência</w:t>
      </w:r>
      <w:r w:rsidR="00892C60" w:rsidRPr="00EA468D">
        <w:rPr>
          <w:rFonts w:ascii="Arial" w:hAnsi="Arial" w:cs="Arial"/>
          <w:sz w:val="20"/>
          <w:szCs w:val="20"/>
        </w:rPr>
        <w:t xml:space="preserve"> </w:t>
      </w:r>
      <w:r w:rsidR="00892C60" w:rsidRPr="004410A7">
        <w:rPr>
          <w:rFonts w:ascii="Arial" w:hAnsi="Arial" w:cs="Arial"/>
          <w:sz w:val="20"/>
          <w:szCs w:val="20"/>
        </w:rPr>
        <w:t xml:space="preserve">é </w:t>
      </w:r>
      <w:r w:rsidR="00892C60" w:rsidRPr="00ED3B13">
        <w:rPr>
          <w:rFonts w:ascii="Arial" w:hAnsi="Arial" w:cs="Arial"/>
          <w:sz w:val="20"/>
          <w:szCs w:val="20"/>
        </w:rPr>
        <w:t xml:space="preserve">estimativo e representa a previsão da Administração para </w:t>
      </w:r>
      <w:r w:rsidR="00892C60">
        <w:rPr>
          <w:rFonts w:ascii="Arial" w:hAnsi="Arial" w:cs="Arial"/>
          <w:sz w:val="20"/>
          <w:szCs w:val="20"/>
        </w:rPr>
        <w:t xml:space="preserve">as compras </w:t>
      </w:r>
      <w:r w:rsidR="00892C60" w:rsidRPr="00ED3B13">
        <w:rPr>
          <w:rFonts w:ascii="Arial" w:hAnsi="Arial" w:cs="Arial"/>
          <w:sz w:val="20"/>
          <w:szCs w:val="20"/>
        </w:rPr>
        <w:t>durante o prazo de 12 (doze) meses.</w:t>
      </w:r>
    </w:p>
    <w:p w:rsidR="001B39B5" w:rsidRDefault="001B39B5" w:rsidP="001B39B5">
      <w:pPr>
        <w:jc w:val="both"/>
        <w:rPr>
          <w:rFonts w:ascii="Arial" w:hAnsi="Arial" w:cs="Arial"/>
          <w:b/>
          <w:sz w:val="20"/>
          <w:szCs w:val="20"/>
        </w:rPr>
      </w:pPr>
    </w:p>
    <w:p w:rsidR="001B39B5" w:rsidRPr="00033771" w:rsidRDefault="001B39B5" w:rsidP="001B39B5">
      <w:pPr>
        <w:jc w:val="both"/>
        <w:rPr>
          <w:rFonts w:ascii="Arial" w:hAnsi="Arial" w:cs="Arial"/>
          <w:sz w:val="20"/>
          <w:szCs w:val="20"/>
        </w:rPr>
      </w:pPr>
      <w:r>
        <w:rPr>
          <w:rFonts w:ascii="Arial" w:hAnsi="Arial" w:cs="Arial"/>
          <w:sz w:val="20"/>
          <w:szCs w:val="20"/>
        </w:rPr>
        <w:t>2.</w:t>
      </w:r>
      <w:r w:rsidR="00892C60">
        <w:rPr>
          <w:rFonts w:ascii="Arial" w:hAnsi="Arial" w:cs="Arial"/>
          <w:sz w:val="20"/>
          <w:szCs w:val="20"/>
        </w:rPr>
        <w:t>7</w:t>
      </w:r>
      <w:r>
        <w:rPr>
          <w:rFonts w:ascii="Arial" w:hAnsi="Arial" w:cs="Arial"/>
          <w:sz w:val="20"/>
          <w:szCs w:val="20"/>
        </w:rPr>
        <w:t xml:space="preserve">) </w:t>
      </w:r>
      <w:r w:rsidRPr="00033771">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966733" w:rsidRDefault="00966733" w:rsidP="001B39B5">
      <w:pPr>
        <w:jc w:val="both"/>
        <w:rPr>
          <w:rFonts w:ascii="Arial" w:hAnsi="Arial" w:cs="Arial"/>
          <w:sz w:val="20"/>
          <w:szCs w:val="20"/>
        </w:rPr>
      </w:pPr>
    </w:p>
    <w:p w:rsidR="004A106A" w:rsidRPr="00BF65C1" w:rsidRDefault="004A106A" w:rsidP="001B39B5">
      <w:pPr>
        <w:jc w:val="both"/>
        <w:rPr>
          <w:rFonts w:ascii="Arial" w:hAnsi="Arial" w:cs="Arial"/>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4A106A" w:rsidRDefault="004A106A"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4A106A" w:rsidRDefault="004A106A" w:rsidP="00966733">
      <w:pPr>
        <w:jc w:val="center"/>
        <w:rPr>
          <w:rFonts w:ascii="Arial" w:hAnsi="Arial" w:cs="Arial"/>
          <w:b/>
          <w:sz w:val="20"/>
          <w:szCs w:val="20"/>
        </w:rPr>
      </w:pPr>
    </w:p>
    <w:tbl>
      <w:tblPr>
        <w:tblStyle w:val="Tabelacomgrade"/>
        <w:tblW w:w="9350" w:type="dxa"/>
        <w:jc w:val="center"/>
        <w:tblLayout w:type="fixed"/>
        <w:tblLook w:val="04A0" w:firstRow="1" w:lastRow="0" w:firstColumn="1" w:lastColumn="0" w:noHBand="0" w:noVBand="1"/>
      </w:tblPr>
      <w:tblGrid>
        <w:gridCol w:w="562"/>
        <w:gridCol w:w="4962"/>
        <w:gridCol w:w="708"/>
        <w:gridCol w:w="851"/>
        <w:gridCol w:w="1134"/>
        <w:gridCol w:w="1133"/>
      </w:tblGrid>
      <w:tr w:rsidR="00291729" w:rsidRPr="005035D8" w:rsidTr="00006CCA">
        <w:trPr>
          <w:jc w:val="center"/>
        </w:trPr>
        <w:tc>
          <w:tcPr>
            <w:tcW w:w="562" w:type="dxa"/>
            <w:shd w:val="clear" w:color="auto" w:fill="D9D9D9" w:themeFill="background1" w:themeFillShade="D9"/>
            <w:vAlign w:val="center"/>
          </w:tcPr>
          <w:p w:rsidR="00291729" w:rsidRPr="005035D8" w:rsidRDefault="00291729" w:rsidP="00006CCA">
            <w:pPr>
              <w:jc w:val="center"/>
              <w:rPr>
                <w:rFonts w:ascii="Arial" w:hAnsi="Arial" w:cs="Arial"/>
                <w:b/>
                <w:sz w:val="16"/>
                <w:szCs w:val="16"/>
              </w:rPr>
            </w:pPr>
            <w:r w:rsidRPr="005035D8">
              <w:rPr>
                <w:rFonts w:ascii="Arial" w:hAnsi="Arial" w:cs="Arial"/>
                <w:b/>
                <w:sz w:val="16"/>
                <w:szCs w:val="16"/>
              </w:rPr>
              <w:t>Item</w:t>
            </w:r>
          </w:p>
        </w:tc>
        <w:tc>
          <w:tcPr>
            <w:tcW w:w="4962" w:type="dxa"/>
            <w:shd w:val="clear" w:color="auto" w:fill="D9D9D9" w:themeFill="background1" w:themeFillShade="D9"/>
            <w:vAlign w:val="center"/>
          </w:tcPr>
          <w:p w:rsidR="00291729" w:rsidRPr="005035D8" w:rsidRDefault="00291729" w:rsidP="00006CCA">
            <w:pPr>
              <w:jc w:val="center"/>
              <w:rPr>
                <w:rFonts w:ascii="Arial" w:hAnsi="Arial" w:cs="Arial"/>
                <w:b/>
                <w:sz w:val="16"/>
                <w:szCs w:val="16"/>
              </w:rPr>
            </w:pPr>
            <w:r w:rsidRPr="005035D8">
              <w:rPr>
                <w:rFonts w:ascii="Arial" w:hAnsi="Arial" w:cs="Arial"/>
                <w:b/>
                <w:sz w:val="16"/>
                <w:szCs w:val="16"/>
              </w:rPr>
              <w:t>Descrição do Objeto</w:t>
            </w:r>
          </w:p>
        </w:tc>
        <w:tc>
          <w:tcPr>
            <w:tcW w:w="708" w:type="dxa"/>
            <w:shd w:val="clear" w:color="auto" w:fill="D9D9D9" w:themeFill="background1" w:themeFillShade="D9"/>
            <w:vAlign w:val="center"/>
          </w:tcPr>
          <w:p w:rsidR="00291729" w:rsidRPr="005035D8" w:rsidRDefault="00291729" w:rsidP="00006CCA">
            <w:pPr>
              <w:jc w:val="center"/>
              <w:rPr>
                <w:rFonts w:ascii="Arial" w:hAnsi="Arial" w:cs="Arial"/>
                <w:b/>
                <w:sz w:val="16"/>
                <w:szCs w:val="16"/>
              </w:rPr>
            </w:pPr>
            <w:r w:rsidRPr="005035D8">
              <w:rPr>
                <w:rFonts w:ascii="Arial" w:hAnsi="Arial" w:cs="Arial"/>
                <w:b/>
                <w:sz w:val="16"/>
                <w:szCs w:val="16"/>
              </w:rPr>
              <w:t>Unid.</w:t>
            </w:r>
          </w:p>
        </w:tc>
        <w:tc>
          <w:tcPr>
            <w:tcW w:w="851" w:type="dxa"/>
            <w:shd w:val="clear" w:color="auto" w:fill="D9D9D9" w:themeFill="background1" w:themeFillShade="D9"/>
            <w:vAlign w:val="center"/>
          </w:tcPr>
          <w:p w:rsidR="00291729" w:rsidRPr="005035D8" w:rsidRDefault="00291729" w:rsidP="00006CCA">
            <w:pPr>
              <w:jc w:val="center"/>
              <w:rPr>
                <w:rFonts w:ascii="Arial" w:hAnsi="Arial" w:cs="Arial"/>
                <w:b/>
                <w:sz w:val="16"/>
                <w:szCs w:val="16"/>
              </w:rPr>
            </w:pPr>
            <w:r w:rsidRPr="005035D8">
              <w:rPr>
                <w:rFonts w:ascii="Arial" w:hAnsi="Arial" w:cs="Arial"/>
                <w:b/>
                <w:sz w:val="16"/>
                <w:szCs w:val="16"/>
              </w:rPr>
              <w:t>Quant.</w:t>
            </w:r>
          </w:p>
        </w:tc>
        <w:tc>
          <w:tcPr>
            <w:tcW w:w="1134" w:type="dxa"/>
            <w:shd w:val="clear" w:color="auto" w:fill="D9D9D9" w:themeFill="background1" w:themeFillShade="D9"/>
            <w:vAlign w:val="center"/>
          </w:tcPr>
          <w:p w:rsidR="00291729" w:rsidRPr="005035D8" w:rsidRDefault="00291729" w:rsidP="00291729">
            <w:pPr>
              <w:jc w:val="center"/>
              <w:rPr>
                <w:rFonts w:ascii="Arial" w:hAnsi="Arial" w:cs="Arial"/>
                <w:b/>
                <w:sz w:val="16"/>
                <w:szCs w:val="16"/>
              </w:rPr>
            </w:pPr>
            <w:r>
              <w:rPr>
                <w:rFonts w:ascii="Arial" w:hAnsi="Arial" w:cs="Arial"/>
                <w:b/>
                <w:sz w:val="16"/>
                <w:szCs w:val="16"/>
              </w:rPr>
              <w:t>Unit. (R$)</w:t>
            </w:r>
          </w:p>
        </w:tc>
        <w:tc>
          <w:tcPr>
            <w:tcW w:w="1133" w:type="dxa"/>
            <w:shd w:val="clear" w:color="auto" w:fill="D9D9D9" w:themeFill="background1" w:themeFillShade="D9"/>
            <w:vAlign w:val="center"/>
          </w:tcPr>
          <w:p w:rsidR="00291729" w:rsidRPr="005035D8" w:rsidRDefault="00291729" w:rsidP="00291729">
            <w:pPr>
              <w:jc w:val="center"/>
              <w:rPr>
                <w:rFonts w:ascii="Arial" w:hAnsi="Arial" w:cs="Arial"/>
                <w:b/>
                <w:sz w:val="16"/>
                <w:szCs w:val="16"/>
              </w:rPr>
            </w:pPr>
            <w:r>
              <w:rPr>
                <w:rFonts w:ascii="Arial" w:hAnsi="Arial" w:cs="Arial"/>
                <w:b/>
                <w:sz w:val="16"/>
                <w:szCs w:val="16"/>
              </w:rPr>
              <w:t>Total (R$)</w:t>
            </w:r>
          </w:p>
        </w:tc>
      </w:tr>
      <w:tr w:rsidR="00291729" w:rsidTr="00006CCA">
        <w:trPr>
          <w:jc w:val="center"/>
        </w:trPr>
        <w:tc>
          <w:tcPr>
            <w:tcW w:w="562"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01</w:t>
            </w:r>
          </w:p>
        </w:tc>
        <w:tc>
          <w:tcPr>
            <w:tcW w:w="4962" w:type="dxa"/>
            <w:vAlign w:val="center"/>
          </w:tcPr>
          <w:p w:rsidR="00291729" w:rsidRDefault="00291729" w:rsidP="00006CCA">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291729" w:rsidRDefault="00291729" w:rsidP="00006CCA">
            <w:pPr>
              <w:jc w:val="both"/>
              <w:rPr>
                <w:rFonts w:ascii="Arial" w:hAnsi="Arial" w:cs="Arial"/>
                <w:bCs/>
                <w:sz w:val="16"/>
                <w:szCs w:val="16"/>
              </w:rPr>
            </w:pPr>
          </w:p>
          <w:p w:rsidR="00291729" w:rsidRPr="005035D8" w:rsidRDefault="00291729" w:rsidP="00006CCA">
            <w:pPr>
              <w:jc w:val="both"/>
              <w:rPr>
                <w:rFonts w:ascii="Arial" w:hAnsi="Arial" w:cs="Arial"/>
                <w:sz w:val="16"/>
                <w:szCs w:val="16"/>
              </w:rPr>
            </w:pPr>
            <w:r w:rsidRPr="00157A0E">
              <w:rPr>
                <w:rFonts w:ascii="Arial" w:hAnsi="Arial" w:cs="Arial"/>
                <w:b/>
                <w:bCs/>
                <w:sz w:val="14"/>
                <w:szCs w:val="14"/>
              </w:rPr>
              <w:t>Obs.: Cota principal - item aberto para a participação de todos os interessados.</w:t>
            </w:r>
          </w:p>
        </w:tc>
        <w:tc>
          <w:tcPr>
            <w:tcW w:w="708"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4</w:t>
            </w:r>
            <w:r w:rsidRPr="005035D8">
              <w:rPr>
                <w:rFonts w:ascii="Arial" w:hAnsi="Arial" w:cs="Arial"/>
                <w:sz w:val="16"/>
                <w:szCs w:val="16"/>
              </w:rPr>
              <w:t>.</w:t>
            </w:r>
            <w:r>
              <w:rPr>
                <w:rFonts w:ascii="Arial" w:hAnsi="Arial" w:cs="Arial"/>
                <w:sz w:val="16"/>
                <w:szCs w:val="16"/>
              </w:rPr>
              <w:t>5</w:t>
            </w:r>
            <w:r w:rsidRPr="005035D8">
              <w:rPr>
                <w:rFonts w:ascii="Arial" w:hAnsi="Arial" w:cs="Arial"/>
                <w:sz w:val="16"/>
                <w:szCs w:val="16"/>
              </w:rPr>
              <w:t>00</w:t>
            </w:r>
          </w:p>
        </w:tc>
        <w:tc>
          <w:tcPr>
            <w:tcW w:w="1134" w:type="dxa"/>
            <w:vAlign w:val="center"/>
          </w:tcPr>
          <w:p w:rsidR="00291729" w:rsidRDefault="00291729" w:rsidP="00006CCA">
            <w:pPr>
              <w:jc w:val="center"/>
              <w:rPr>
                <w:rFonts w:ascii="Arial" w:hAnsi="Arial" w:cs="Arial"/>
                <w:sz w:val="16"/>
                <w:szCs w:val="16"/>
              </w:rPr>
            </w:pPr>
            <w:r>
              <w:rPr>
                <w:rFonts w:ascii="Arial" w:hAnsi="Arial" w:cs="Arial"/>
                <w:sz w:val="16"/>
                <w:szCs w:val="16"/>
              </w:rPr>
              <w:t>_____</w:t>
            </w:r>
          </w:p>
        </w:tc>
        <w:tc>
          <w:tcPr>
            <w:tcW w:w="1133" w:type="dxa"/>
            <w:vAlign w:val="center"/>
          </w:tcPr>
          <w:p w:rsidR="00291729" w:rsidRDefault="00291729" w:rsidP="00006CCA">
            <w:pPr>
              <w:jc w:val="center"/>
              <w:rPr>
                <w:rFonts w:ascii="Arial" w:hAnsi="Arial" w:cs="Arial"/>
                <w:sz w:val="16"/>
                <w:szCs w:val="16"/>
              </w:rPr>
            </w:pPr>
            <w:r>
              <w:rPr>
                <w:rFonts w:ascii="Arial" w:hAnsi="Arial" w:cs="Arial"/>
                <w:sz w:val="16"/>
                <w:szCs w:val="16"/>
              </w:rPr>
              <w:t>_____</w:t>
            </w:r>
          </w:p>
        </w:tc>
      </w:tr>
      <w:tr w:rsidR="00291729" w:rsidRPr="005035D8" w:rsidTr="00006CCA">
        <w:trPr>
          <w:jc w:val="center"/>
        </w:trPr>
        <w:tc>
          <w:tcPr>
            <w:tcW w:w="562"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02</w:t>
            </w:r>
          </w:p>
        </w:tc>
        <w:tc>
          <w:tcPr>
            <w:tcW w:w="4962" w:type="dxa"/>
            <w:vAlign w:val="center"/>
          </w:tcPr>
          <w:p w:rsidR="00291729" w:rsidRDefault="00291729" w:rsidP="00006CCA">
            <w:pPr>
              <w:jc w:val="both"/>
              <w:rPr>
                <w:rFonts w:ascii="Arial" w:hAnsi="Arial" w:cs="Arial"/>
                <w:bCs/>
                <w:sz w:val="16"/>
                <w:szCs w:val="16"/>
              </w:rPr>
            </w:pPr>
            <w:r w:rsidRPr="005035D8">
              <w:rPr>
                <w:rFonts w:ascii="Arial" w:hAnsi="Arial" w:cs="Arial"/>
                <w:bCs/>
                <w:sz w:val="16"/>
                <w:szCs w:val="16"/>
              </w:rPr>
              <w:t>Hidrômetros Classe B multijato de 1 polegada</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 xml:space="preserve">064 e de acordo com ABNT NM 212/99 Mercosul. Todos os hidrômetros deverão ser compatíveis com instalações horizontais e deverão possuir numeração sequencial e crescente para cadastramento individual e distinto dos mesmos. </w:t>
            </w:r>
          </w:p>
          <w:p w:rsidR="00291729" w:rsidRDefault="00291729" w:rsidP="00006CCA">
            <w:pPr>
              <w:jc w:val="both"/>
              <w:rPr>
                <w:rFonts w:ascii="Arial" w:hAnsi="Arial" w:cs="Arial"/>
                <w:bCs/>
                <w:sz w:val="16"/>
                <w:szCs w:val="16"/>
              </w:rPr>
            </w:pPr>
          </w:p>
          <w:p w:rsidR="00291729" w:rsidRPr="005035D8" w:rsidRDefault="00291729"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25</w:t>
            </w:r>
          </w:p>
        </w:tc>
        <w:tc>
          <w:tcPr>
            <w:tcW w:w="1134"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c>
          <w:tcPr>
            <w:tcW w:w="1133"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r>
      <w:tr w:rsidR="00291729" w:rsidRPr="005035D8" w:rsidTr="00006CCA">
        <w:trPr>
          <w:jc w:val="center"/>
        </w:trPr>
        <w:tc>
          <w:tcPr>
            <w:tcW w:w="562"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03</w:t>
            </w:r>
          </w:p>
        </w:tc>
        <w:tc>
          <w:tcPr>
            <w:tcW w:w="4962" w:type="dxa"/>
            <w:vAlign w:val="center"/>
          </w:tcPr>
          <w:p w:rsidR="00291729" w:rsidRDefault="00291729" w:rsidP="00006CCA">
            <w:pPr>
              <w:jc w:val="both"/>
              <w:rPr>
                <w:rFonts w:ascii="Arial" w:hAnsi="Arial" w:cs="Arial"/>
                <w:bCs/>
                <w:sz w:val="16"/>
                <w:szCs w:val="16"/>
              </w:rPr>
            </w:pPr>
            <w:r w:rsidRPr="005035D8">
              <w:rPr>
                <w:rFonts w:ascii="Arial" w:hAnsi="Arial" w:cs="Arial"/>
                <w:bCs/>
                <w:sz w:val="16"/>
                <w:szCs w:val="16"/>
              </w:rPr>
              <w:t>Hidrômetros Classe B multijato de 1.1/2 polegadas</w:t>
            </w:r>
            <w:r>
              <w:rPr>
                <w:rFonts w:ascii="Arial" w:hAnsi="Arial" w:cs="Arial"/>
                <w:bCs/>
                <w:sz w:val="16"/>
                <w:szCs w:val="16"/>
              </w:rPr>
              <w:t>,</w:t>
            </w:r>
            <w:r w:rsidRPr="005035D8">
              <w:rPr>
                <w:rFonts w:ascii="Arial" w:hAnsi="Arial" w:cs="Arial"/>
                <w:bCs/>
                <w:sz w:val="16"/>
                <w:szCs w:val="16"/>
              </w:rPr>
              <w:t xml:space="preserve"> com conjunto de porcas, </w:t>
            </w:r>
            <w:proofErr w:type="spellStart"/>
            <w:r w:rsidRPr="005035D8">
              <w:rPr>
                <w:rFonts w:ascii="Arial" w:hAnsi="Arial" w:cs="Arial"/>
                <w:bCs/>
                <w:sz w:val="16"/>
                <w:szCs w:val="16"/>
              </w:rPr>
              <w:t>tubetes</w:t>
            </w:r>
            <w:proofErr w:type="spellEnd"/>
            <w:r w:rsidRPr="005035D8">
              <w:rPr>
                <w:rFonts w:ascii="Arial" w:hAnsi="Arial" w:cs="Arial"/>
                <w:bCs/>
                <w:sz w:val="16"/>
                <w:szCs w:val="16"/>
              </w:rPr>
              <w:t xml:space="preserve"> e guarnições, com relojoaria orientável fabricada em cobre e lente em vidro,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 xml:space="preserve">064 e de acordo com ABNT NM 212/99 Mercosul. Todos os hidrômetros </w:t>
            </w:r>
            <w:r w:rsidRPr="005035D8">
              <w:rPr>
                <w:rFonts w:ascii="Arial" w:hAnsi="Arial" w:cs="Arial"/>
                <w:bCs/>
                <w:sz w:val="16"/>
                <w:szCs w:val="16"/>
              </w:rPr>
              <w:lastRenderedPageBreak/>
              <w:t>deverão ser compatíveis com instalações horizontais e deverão possuir numeração sequencial e crescente para cadastramento individual e distinto dos mesmos.</w:t>
            </w:r>
          </w:p>
          <w:p w:rsidR="00291729" w:rsidRDefault="00291729" w:rsidP="00006CCA">
            <w:pPr>
              <w:jc w:val="both"/>
              <w:rPr>
                <w:rFonts w:ascii="Arial" w:hAnsi="Arial" w:cs="Arial"/>
                <w:bCs/>
                <w:sz w:val="16"/>
                <w:szCs w:val="16"/>
              </w:rPr>
            </w:pPr>
          </w:p>
          <w:p w:rsidR="00291729" w:rsidRPr="005035D8" w:rsidRDefault="00291729"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lastRenderedPageBreak/>
              <w:t>peças</w:t>
            </w:r>
          </w:p>
        </w:tc>
        <w:tc>
          <w:tcPr>
            <w:tcW w:w="851"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45</w:t>
            </w:r>
          </w:p>
        </w:tc>
        <w:tc>
          <w:tcPr>
            <w:tcW w:w="1134"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c>
          <w:tcPr>
            <w:tcW w:w="1133"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r>
      <w:tr w:rsidR="00291729" w:rsidRPr="005035D8" w:rsidTr="00006CCA">
        <w:trPr>
          <w:jc w:val="center"/>
        </w:trPr>
        <w:tc>
          <w:tcPr>
            <w:tcW w:w="562"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lastRenderedPageBreak/>
              <w:t>04</w:t>
            </w:r>
          </w:p>
        </w:tc>
        <w:tc>
          <w:tcPr>
            <w:tcW w:w="4962" w:type="dxa"/>
            <w:vAlign w:val="center"/>
          </w:tcPr>
          <w:p w:rsidR="00291729" w:rsidRDefault="00291729" w:rsidP="00006CCA">
            <w:pPr>
              <w:jc w:val="both"/>
              <w:rPr>
                <w:rFonts w:ascii="Arial" w:hAnsi="Arial" w:cs="Arial"/>
                <w:bCs/>
                <w:sz w:val="16"/>
                <w:szCs w:val="16"/>
              </w:rPr>
            </w:pPr>
            <w:r w:rsidRPr="005035D8">
              <w:rPr>
                <w:rFonts w:ascii="Arial" w:hAnsi="Arial" w:cs="Arial"/>
                <w:bCs/>
                <w:sz w:val="16"/>
                <w:szCs w:val="16"/>
              </w:rPr>
              <w:t>Hidrômetros Classe B multijato de 2” polegadas com suas guarnições compostas de 2 (duas) flanges em ferro fundido cada, jogo de parafusos, porcas e duas guarnições de borracha cada, com relojoaria orientável fabricada em cobre e lente em vidro, hermeticamente selada e resistente à condensação além de ser à prova d’</w:t>
            </w:r>
            <w:r>
              <w:rPr>
                <w:rFonts w:ascii="Arial" w:hAnsi="Arial" w:cs="Arial"/>
                <w:bCs/>
                <w:sz w:val="16"/>
                <w:szCs w:val="16"/>
              </w:rPr>
              <w:t>á</w:t>
            </w:r>
            <w:r w:rsidRPr="005035D8">
              <w:rPr>
                <w:rFonts w:ascii="Arial" w:hAnsi="Arial" w:cs="Arial"/>
                <w:bCs/>
                <w:sz w:val="16"/>
                <w:szCs w:val="16"/>
              </w:rPr>
              <w:t>gua, blindagem magnética, transmissão magnética, atestado pelo INMETRO. Os hidrômetros deverão estar em conformidade de acordo com ISO 4</w:t>
            </w:r>
            <w:r>
              <w:rPr>
                <w:rFonts w:ascii="Arial" w:hAnsi="Arial" w:cs="Arial"/>
                <w:bCs/>
                <w:sz w:val="16"/>
                <w:szCs w:val="16"/>
              </w:rPr>
              <w:t>.</w:t>
            </w:r>
            <w:r w:rsidRPr="005035D8">
              <w:rPr>
                <w:rFonts w:ascii="Arial" w:hAnsi="Arial" w:cs="Arial"/>
                <w:bCs/>
                <w:sz w:val="16"/>
                <w:szCs w:val="16"/>
              </w:rPr>
              <w:t>064 e de acordo com ABNT NM 212/99 Mercosul. Todos os hidrômetros deverão ser compatíveis com instalações horizontais e deverão possuir numeração sequencial e crescente para cadastramento individual e distinto dos mesmos.</w:t>
            </w:r>
          </w:p>
          <w:p w:rsidR="00291729" w:rsidRDefault="00291729" w:rsidP="00006CCA">
            <w:pPr>
              <w:jc w:val="both"/>
              <w:rPr>
                <w:rFonts w:ascii="Arial" w:hAnsi="Arial" w:cs="Arial"/>
                <w:bCs/>
                <w:sz w:val="16"/>
                <w:szCs w:val="16"/>
              </w:rPr>
            </w:pPr>
          </w:p>
          <w:p w:rsidR="00291729" w:rsidRPr="005035D8" w:rsidRDefault="00291729" w:rsidP="00006CCA">
            <w:pPr>
              <w:jc w:val="both"/>
              <w:rPr>
                <w:rFonts w:ascii="Arial" w:hAnsi="Arial" w:cs="Arial"/>
                <w:bCs/>
                <w:sz w:val="16"/>
                <w:szCs w:val="16"/>
              </w:rPr>
            </w:pPr>
            <w:r>
              <w:rPr>
                <w:rFonts w:ascii="Arial" w:hAnsi="Arial" w:cs="Arial"/>
                <w:b/>
                <w:bCs/>
                <w:sz w:val="14"/>
                <w:szCs w:val="14"/>
              </w:rPr>
              <w:t>Obs.: I</w:t>
            </w:r>
            <w:r w:rsidRPr="00157A0E">
              <w:rPr>
                <w:rFonts w:ascii="Arial" w:hAnsi="Arial" w:cs="Arial"/>
                <w:b/>
                <w:bCs/>
                <w:sz w:val="14"/>
                <w:szCs w:val="14"/>
              </w:rPr>
              <w:t>tem aberto para a participação de todos os interessados.</w:t>
            </w:r>
          </w:p>
        </w:tc>
        <w:tc>
          <w:tcPr>
            <w:tcW w:w="708"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peças</w:t>
            </w:r>
          </w:p>
        </w:tc>
        <w:tc>
          <w:tcPr>
            <w:tcW w:w="851" w:type="dxa"/>
            <w:vAlign w:val="center"/>
          </w:tcPr>
          <w:p w:rsidR="00291729" w:rsidRPr="005035D8" w:rsidRDefault="00291729" w:rsidP="00006CCA">
            <w:pPr>
              <w:jc w:val="center"/>
              <w:rPr>
                <w:rFonts w:ascii="Arial" w:hAnsi="Arial" w:cs="Arial"/>
                <w:sz w:val="16"/>
                <w:szCs w:val="16"/>
              </w:rPr>
            </w:pPr>
            <w:r w:rsidRPr="005035D8">
              <w:rPr>
                <w:rFonts w:ascii="Arial" w:hAnsi="Arial" w:cs="Arial"/>
                <w:sz w:val="16"/>
                <w:szCs w:val="16"/>
              </w:rPr>
              <w:t>25</w:t>
            </w:r>
          </w:p>
        </w:tc>
        <w:tc>
          <w:tcPr>
            <w:tcW w:w="1134"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c>
          <w:tcPr>
            <w:tcW w:w="1133"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_____</w:t>
            </w:r>
          </w:p>
        </w:tc>
      </w:tr>
      <w:tr w:rsidR="00291729" w:rsidTr="00006CCA">
        <w:trPr>
          <w:jc w:val="center"/>
        </w:trPr>
        <w:tc>
          <w:tcPr>
            <w:tcW w:w="562"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05</w:t>
            </w:r>
          </w:p>
        </w:tc>
        <w:tc>
          <w:tcPr>
            <w:tcW w:w="4962" w:type="dxa"/>
            <w:vAlign w:val="center"/>
          </w:tcPr>
          <w:p w:rsidR="00291729" w:rsidRDefault="00291729" w:rsidP="00006CCA">
            <w:pPr>
              <w:jc w:val="both"/>
              <w:rPr>
                <w:rFonts w:ascii="Arial" w:hAnsi="Arial" w:cs="Arial"/>
                <w:bCs/>
                <w:sz w:val="16"/>
                <w:szCs w:val="16"/>
              </w:rPr>
            </w:pPr>
            <w:r w:rsidRPr="005035D8">
              <w:rPr>
                <w:rFonts w:ascii="Arial" w:hAnsi="Arial" w:cs="Arial"/>
                <w:bCs/>
                <w:sz w:val="16"/>
                <w:szCs w:val="16"/>
              </w:rPr>
              <w:t xml:space="preserve">Hidrômetros </w:t>
            </w:r>
            <w:proofErr w:type="spellStart"/>
            <w:r w:rsidRPr="005035D8">
              <w:rPr>
                <w:rFonts w:ascii="Arial" w:hAnsi="Arial" w:cs="Arial"/>
                <w:bCs/>
                <w:sz w:val="16"/>
                <w:szCs w:val="16"/>
              </w:rPr>
              <w:t>unijato</w:t>
            </w:r>
            <w:proofErr w:type="spellEnd"/>
            <w:r>
              <w:rPr>
                <w:rFonts w:ascii="Arial" w:hAnsi="Arial" w:cs="Arial"/>
                <w:bCs/>
                <w:sz w:val="16"/>
                <w:szCs w:val="16"/>
              </w:rPr>
              <w:t>,</w:t>
            </w:r>
            <w:r w:rsidRPr="005035D8">
              <w:rPr>
                <w:rFonts w:ascii="Arial" w:hAnsi="Arial" w:cs="Arial"/>
                <w:bCs/>
                <w:sz w:val="16"/>
                <w:szCs w:val="16"/>
              </w:rPr>
              <w:t xml:space="preserve"> </w:t>
            </w:r>
            <w:proofErr w:type="spellStart"/>
            <w:r w:rsidRPr="005035D8">
              <w:rPr>
                <w:rFonts w:ascii="Arial" w:hAnsi="Arial" w:cs="Arial"/>
                <w:bCs/>
                <w:sz w:val="16"/>
                <w:szCs w:val="16"/>
              </w:rPr>
              <w:t>taquimétrico</w:t>
            </w:r>
            <w:proofErr w:type="spellEnd"/>
            <w:r>
              <w:rPr>
                <w:rFonts w:ascii="Arial" w:hAnsi="Arial" w:cs="Arial"/>
                <w:bCs/>
                <w:sz w:val="16"/>
                <w:szCs w:val="16"/>
              </w:rPr>
              <w:t>,</w:t>
            </w:r>
            <w:r w:rsidRPr="005035D8">
              <w:rPr>
                <w:rFonts w:ascii="Arial" w:hAnsi="Arial" w:cs="Arial"/>
                <w:bCs/>
                <w:sz w:val="16"/>
                <w:szCs w:val="16"/>
              </w:rPr>
              <w:t xml:space="preserve"> com sistema de transmissão magnética, relojoaria seca, fixada na carcaça por anel roscado ou por sistema de trava, visor orientável, fabricado em cobre e lente em vidro de alta resistência a impactos, hermeticamente selada e resistente à condensação</w:t>
            </w:r>
            <w:r>
              <w:rPr>
                <w:rFonts w:ascii="Arial" w:hAnsi="Arial" w:cs="Arial"/>
                <w:bCs/>
                <w:sz w:val="16"/>
                <w:szCs w:val="16"/>
              </w:rPr>
              <w:t>,</w:t>
            </w:r>
            <w:r w:rsidRPr="005035D8">
              <w:rPr>
                <w:rFonts w:ascii="Arial" w:hAnsi="Arial" w:cs="Arial"/>
                <w:bCs/>
                <w:sz w:val="16"/>
                <w:szCs w:val="16"/>
              </w:rPr>
              <w:t xml:space="preserve"> além de ser à prova d’</w:t>
            </w:r>
            <w:r>
              <w:rPr>
                <w:rFonts w:ascii="Arial" w:hAnsi="Arial" w:cs="Arial"/>
                <w:bCs/>
                <w:sz w:val="16"/>
                <w:szCs w:val="16"/>
              </w:rPr>
              <w:t>á</w:t>
            </w:r>
            <w:r w:rsidRPr="005035D8">
              <w:rPr>
                <w:rFonts w:ascii="Arial" w:hAnsi="Arial" w:cs="Arial"/>
                <w:bCs/>
                <w:sz w:val="16"/>
                <w:szCs w:val="16"/>
              </w:rPr>
              <w:t>gua, separando da parte úmida, leitura direta a 45º através de cilindros ciclométricos</w:t>
            </w:r>
            <w:r>
              <w:rPr>
                <w:rFonts w:ascii="Arial" w:hAnsi="Arial" w:cs="Arial"/>
                <w:bCs/>
                <w:sz w:val="16"/>
                <w:szCs w:val="16"/>
              </w:rPr>
              <w:t>,</w:t>
            </w:r>
            <w:r w:rsidRPr="005035D8">
              <w:rPr>
                <w:rFonts w:ascii="Arial" w:hAnsi="Arial" w:cs="Arial"/>
                <w:bCs/>
                <w:sz w:val="16"/>
                <w:szCs w:val="16"/>
              </w:rPr>
              <w:t xml:space="preserve"> sendo 04 roletes pretos para m³ e 02 vermelhos para múltiplos do m³, permitindo giro para leitura de até 360 graus, classe metrológica “B”, quando instalado na posição horizontal, sendo as vazões: </w:t>
            </w:r>
            <w:proofErr w:type="spellStart"/>
            <w:r w:rsidRPr="005035D8">
              <w:rPr>
                <w:rFonts w:ascii="Arial" w:hAnsi="Arial" w:cs="Arial"/>
                <w:bCs/>
                <w:sz w:val="16"/>
                <w:szCs w:val="16"/>
              </w:rPr>
              <w:t>Qn</w:t>
            </w:r>
            <w:proofErr w:type="spellEnd"/>
            <w:r w:rsidRPr="005035D8">
              <w:rPr>
                <w:rFonts w:ascii="Arial" w:hAnsi="Arial" w:cs="Arial"/>
                <w:bCs/>
                <w:sz w:val="16"/>
                <w:szCs w:val="16"/>
              </w:rPr>
              <w:t xml:space="preserve">=0,75 m³/h, </w:t>
            </w:r>
            <w:proofErr w:type="spellStart"/>
            <w:r w:rsidRPr="005035D8">
              <w:rPr>
                <w:rFonts w:ascii="Arial" w:hAnsi="Arial" w:cs="Arial"/>
                <w:bCs/>
                <w:sz w:val="16"/>
                <w:szCs w:val="16"/>
              </w:rPr>
              <w:t>Qt</w:t>
            </w:r>
            <w:proofErr w:type="spellEnd"/>
            <w:r w:rsidRPr="005035D8">
              <w:rPr>
                <w:rFonts w:ascii="Arial" w:hAnsi="Arial" w:cs="Arial"/>
                <w:bCs/>
                <w:sz w:val="16"/>
                <w:szCs w:val="16"/>
              </w:rPr>
              <w:t xml:space="preserve">=60 l/h e </w:t>
            </w:r>
            <w:proofErr w:type="spellStart"/>
            <w:r w:rsidRPr="005035D8">
              <w:rPr>
                <w:rFonts w:ascii="Arial" w:hAnsi="Arial" w:cs="Arial"/>
                <w:bCs/>
                <w:sz w:val="16"/>
                <w:szCs w:val="16"/>
              </w:rPr>
              <w:t>Qmin</w:t>
            </w:r>
            <w:proofErr w:type="spellEnd"/>
            <w:r w:rsidRPr="005035D8">
              <w:rPr>
                <w:rFonts w:ascii="Arial" w:hAnsi="Arial" w:cs="Arial"/>
                <w:bCs/>
                <w:sz w:val="16"/>
                <w:szCs w:val="16"/>
              </w:rPr>
              <w:t>= 15 l/h. A carcaça deverá ser de bronze ou de liga metálica com mínimo 60% de cobre,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w:t>
            </w:r>
            <w:r>
              <w:rPr>
                <w:rFonts w:ascii="Arial" w:hAnsi="Arial" w:cs="Arial"/>
                <w:bCs/>
                <w:sz w:val="16"/>
                <w:szCs w:val="16"/>
              </w:rPr>
              <w:t>.</w:t>
            </w:r>
            <w:r w:rsidRPr="005035D8">
              <w:rPr>
                <w:rFonts w:ascii="Arial" w:hAnsi="Arial" w:cs="Arial"/>
                <w:bCs/>
                <w:sz w:val="16"/>
                <w:szCs w:val="16"/>
              </w:rPr>
              <w:t xml:space="preserve"> 246 de 17/10/2</w:t>
            </w:r>
            <w:r>
              <w:rPr>
                <w:rFonts w:ascii="Arial" w:hAnsi="Arial" w:cs="Arial"/>
                <w:bCs/>
                <w:sz w:val="16"/>
                <w:szCs w:val="16"/>
              </w:rPr>
              <w:t>.</w:t>
            </w:r>
            <w:r w:rsidRPr="005035D8">
              <w:rPr>
                <w:rFonts w:ascii="Arial" w:hAnsi="Arial" w:cs="Arial"/>
                <w:bCs/>
                <w:sz w:val="16"/>
                <w:szCs w:val="16"/>
              </w:rPr>
              <w:t>000 e admitir vazão máxima de 1,5 m³/h</w:t>
            </w:r>
            <w:r>
              <w:rPr>
                <w:rFonts w:ascii="Arial" w:hAnsi="Arial" w:cs="Arial"/>
                <w:bCs/>
                <w:sz w:val="16"/>
                <w:szCs w:val="16"/>
              </w:rPr>
              <w:t>,</w:t>
            </w:r>
            <w:r w:rsidRPr="005035D8">
              <w:rPr>
                <w:rFonts w:ascii="Arial" w:hAnsi="Arial" w:cs="Arial"/>
                <w:bCs/>
                <w:sz w:val="16"/>
                <w:szCs w:val="16"/>
              </w:rPr>
              <w:t xml:space="preserve"> DN 20mm (3/4’’). Hidrômetros com a base de lacração de relojoaria em latão ou cobre.</w:t>
            </w:r>
          </w:p>
          <w:p w:rsidR="00291729" w:rsidRDefault="00291729" w:rsidP="00006CCA">
            <w:pPr>
              <w:jc w:val="both"/>
              <w:rPr>
                <w:rFonts w:ascii="Arial" w:hAnsi="Arial" w:cs="Arial"/>
                <w:bCs/>
                <w:sz w:val="16"/>
                <w:szCs w:val="16"/>
              </w:rPr>
            </w:pPr>
          </w:p>
          <w:p w:rsidR="00291729" w:rsidRPr="005035D8" w:rsidRDefault="00291729" w:rsidP="00006CCA">
            <w:pPr>
              <w:jc w:val="both"/>
              <w:rPr>
                <w:rFonts w:ascii="Arial" w:hAnsi="Arial" w:cs="Arial"/>
                <w:sz w:val="16"/>
                <w:szCs w:val="16"/>
              </w:rPr>
            </w:pPr>
            <w:r w:rsidRPr="005035D8">
              <w:rPr>
                <w:rFonts w:ascii="Arial" w:hAnsi="Arial" w:cs="Arial"/>
                <w:b/>
                <w:bCs/>
                <w:sz w:val="14"/>
                <w:szCs w:val="14"/>
                <w:highlight w:val="yellow"/>
              </w:rPr>
              <w:t>Obs.: Cota reservada (10% do total original do item 01 - 5.000 peças), exclusiva para a participação de Microempresa (ME) e Empresa de Pequeno Porte (EPP).</w:t>
            </w:r>
          </w:p>
        </w:tc>
        <w:tc>
          <w:tcPr>
            <w:tcW w:w="708"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peças</w:t>
            </w:r>
          </w:p>
        </w:tc>
        <w:tc>
          <w:tcPr>
            <w:tcW w:w="851" w:type="dxa"/>
            <w:vAlign w:val="center"/>
          </w:tcPr>
          <w:p w:rsidR="00291729" w:rsidRPr="005035D8" w:rsidRDefault="00291729" w:rsidP="00006CCA">
            <w:pPr>
              <w:jc w:val="center"/>
              <w:rPr>
                <w:rFonts w:ascii="Arial" w:hAnsi="Arial" w:cs="Arial"/>
                <w:sz w:val="16"/>
                <w:szCs w:val="16"/>
              </w:rPr>
            </w:pPr>
            <w:r>
              <w:rPr>
                <w:rFonts w:ascii="Arial" w:hAnsi="Arial" w:cs="Arial"/>
                <w:sz w:val="16"/>
                <w:szCs w:val="16"/>
              </w:rPr>
              <w:t>500</w:t>
            </w:r>
          </w:p>
        </w:tc>
        <w:tc>
          <w:tcPr>
            <w:tcW w:w="1134" w:type="dxa"/>
            <w:vAlign w:val="center"/>
          </w:tcPr>
          <w:p w:rsidR="00291729" w:rsidRDefault="00291729" w:rsidP="00006CCA">
            <w:pPr>
              <w:jc w:val="center"/>
              <w:rPr>
                <w:rFonts w:ascii="Arial" w:hAnsi="Arial" w:cs="Arial"/>
                <w:sz w:val="16"/>
                <w:szCs w:val="16"/>
              </w:rPr>
            </w:pPr>
            <w:r>
              <w:rPr>
                <w:rFonts w:ascii="Arial" w:hAnsi="Arial" w:cs="Arial"/>
                <w:sz w:val="16"/>
                <w:szCs w:val="16"/>
              </w:rPr>
              <w:t>_____</w:t>
            </w:r>
          </w:p>
        </w:tc>
        <w:tc>
          <w:tcPr>
            <w:tcW w:w="1133" w:type="dxa"/>
            <w:vAlign w:val="center"/>
          </w:tcPr>
          <w:p w:rsidR="00291729" w:rsidRDefault="00291729" w:rsidP="00006CCA">
            <w:pPr>
              <w:jc w:val="center"/>
              <w:rPr>
                <w:rFonts w:ascii="Arial" w:hAnsi="Arial" w:cs="Arial"/>
                <w:sz w:val="16"/>
                <w:szCs w:val="16"/>
              </w:rPr>
            </w:pPr>
            <w:r>
              <w:rPr>
                <w:rFonts w:ascii="Arial" w:hAnsi="Arial" w:cs="Arial"/>
                <w:sz w:val="16"/>
                <w:szCs w:val="16"/>
              </w:rPr>
              <w:t>_____</w:t>
            </w:r>
          </w:p>
        </w:tc>
      </w:tr>
      <w:tr w:rsidR="00291729" w:rsidTr="00F02BC7">
        <w:trPr>
          <w:jc w:val="center"/>
        </w:trPr>
        <w:tc>
          <w:tcPr>
            <w:tcW w:w="9350" w:type="dxa"/>
            <w:gridSpan w:val="6"/>
            <w:vAlign w:val="center"/>
          </w:tcPr>
          <w:p w:rsidR="00291729" w:rsidRPr="00291729" w:rsidRDefault="00291729" w:rsidP="00006CCA">
            <w:pPr>
              <w:jc w:val="center"/>
              <w:rPr>
                <w:rFonts w:ascii="Arial" w:hAnsi="Arial" w:cs="Arial"/>
                <w:b/>
                <w:sz w:val="16"/>
                <w:szCs w:val="16"/>
              </w:rPr>
            </w:pPr>
            <w:r w:rsidRPr="00291729">
              <w:rPr>
                <w:rFonts w:ascii="Arial" w:hAnsi="Arial" w:cs="Arial"/>
                <w:b/>
                <w:sz w:val="16"/>
                <w:szCs w:val="16"/>
              </w:rPr>
              <w:t>VALOR GLOBAL DA ATA: R$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4A106A" w:rsidRDefault="004A106A" w:rsidP="00B9665A">
      <w:pPr>
        <w:tabs>
          <w:tab w:val="left" w:pos="900"/>
        </w:tabs>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w:t>
      </w:r>
      <w:r w:rsidR="00B9665A" w:rsidRPr="00000B60">
        <w:rPr>
          <w:rFonts w:ascii="Arial" w:hAnsi="Arial" w:cs="Arial"/>
          <w:sz w:val="20"/>
          <w:szCs w:val="20"/>
        </w:rPr>
        <w:t xml:space="preserve">Caso a empresa Detentora da Ata solicite alteração de </w:t>
      </w:r>
      <w:proofErr w:type="gramStart"/>
      <w:r w:rsidR="00B9665A" w:rsidRPr="00000B60">
        <w:rPr>
          <w:rFonts w:ascii="Arial" w:hAnsi="Arial" w:cs="Arial"/>
          <w:sz w:val="20"/>
          <w:szCs w:val="20"/>
        </w:rPr>
        <w:t>preço(</w:t>
      </w:r>
      <w:proofErr w:type="gramEnd"/>
      <w:r w:rsidR="00B9665A"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1728C2" w:rsidRDefault="001728C2"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lastRenderedPageBreak/>
        <w:t>5) DO RECEBIMENTO DO OBJETO</w:t>
      </w:r>
    </w:p>
    <w:p w:rsidR="00966733" w:rsidRDefault="00966733" w:rsidP="00966733">
      <w:pPr>
        <w:jc w:val="both"/>
        <w:rPr>
          <w:rFonts w:ascii="Arial" w:hAnsi="Arial" w:cs="Arial"/>
          <w:sz w:val="20"/>
          <w:szCs w:val="20"/>
        </w:rPr>
      </w:pPr>
    </w:p>
    <w:p w:rsidR="004A106A" w:rsidRDefault="004A106A" w:rsidP="003E5333">
      <w:pPr>
        <w:jc w:val="both"/>
        <w:rPr>
          <w:rFonts w:ascii="Arial" w:hAnsi="Arial" w:cs="Arial"/>
          <w:sz w:val="20"/>
          <w:szCs w:val="20"/>
        </w:rPr>
      </w:pPr>
    </w:p>
    <w:p w:rsidR="003E5333" w:rsidRDefault="00966733" w:rsidP="003E5333">
      <w:pPr>
        <w:jc w:val="both"/>
        <w:rPr>
          <w:rFonts w:ascii="Arial" w:hAnsi="Arial" w:cs="Arial"/>
          <w:sz w:val="20"/>
          <w:szCs w:val="20"/>
        </w:rPr>
      </w:pPr>
      <w:r w:rsidRPr="00A00E0F">
        <w:rPr>
          <w:rFonts w:ascii="Arial" w:hAnsi="Arial" w:cs="Arial"/>
          <w:sz w:val="20"/>
          <w:szCs w:val="20"/>
        </w:rPr>
        <w:t>5.1</w:t>
      </w:r>
      <w:proofErr w:type="gramStart"/>
      <w:r>
        <w:rPr>
          <w:rFonts w:ascii="Arial" w:hAnsi="Arial" w:cs="Arial"/>
          <w:sz w:val="20"/>
          <w:szCs w:val="20"/>
        </w:rPr>
        <w:t>)</w:t>
      </w:r>
      <w:r w:rsidRPr="00A00E0F">
        <w:rPr>
          <w:rFonts w:ascii="Arial" w:hAnsi="Arial" w:cs="Arial"/>
          <w:sz w:val="20"/>
          <w:szCs w:val="20"/>
        </w:rPr>
        <w:t xml:space="preserve"> </w:t>
      </w:r>
      <w:r w:rsidR="003E5333">
        <w:rPr>
          <w:rFonts w:ascii="Arial" w:hAnsi="Arial" w:cs="Arial"/>
          <w:sz w:val="20"/>
          <w:szCs w:val="20"/>
        </w:rPr>
        <w:t>No</w:t>
      </w:r>
      <w:proofErr w:type="gramEnd"/>
      <w:r w:rsidR="003E5333">
        <w:rPr>
          <w:rFonts w:ascii="Arial" w:hAnsi="Arial" w:cs="Arial"/>
          <w:sz w:val="20"/>
          <w:szCs w:val="20"/>
        </w:rPr>
        <w:t xml:space="preserve"> recebimento e aceitação do objeto serão observadas, no que couberem, as disposições contidas nos Artigos 73 a 76 da Lei Federal n°</w:t>
      </w:r>
      <w:r w:rsidR="00170512">
        <w:rPr>
          <w:rFonts w:ascii="Arial" w:hAnsi="Arial" w:cs="Arial"/>
          <w:sz w:val="20"/>
          <w:szCs w:val="20"/>
        </w:rPr>
        <w:t>.</w:t>
      </w:r>
      <w:r w:rsidR="003E5333">
        <w:rPr>
          <w:rFonts w:ascii="Arial" w:hAnsi="Arial" w:cs="Arial"/>
          <w:sz w:val="20"/>
          <w:szCs w:val="20"/>
        </w:rPr>
        <w:t xml:space="preserve"> 8.666/93 e suas alterações.</w:t>
      </w:r>
    </w:p>
    <w:p w:rsidR="004A106A" w:rsidRDefault="004A106A" w:rsidP="00291729">
      <w:pPr>
        <w:tabs>
          <w:tab w:val="left" w:pos="600"/>
          <w:tab w:val="left" w:pos="9639"/>
        </w:tabs>
        <w:jc w:val="both"/>
        <w:rPr>
          <w:rFonts w:ascii="Arial" w:hAnsi="Arial" w:cs="Arial"/>
          <w:sz w:val="20"/>
          <w:szCs w:val="20"/>
        </w:rPr>
      </w:pPr>
    </w:p>
    <w:p w:rsidR="00291729" w:rsidRPr="00791D3C" w:rsidRDefault="007A3A09" w:rsidP="00291729">
      <w:pPr>
        <w:tabs>
          <w:tab w:val="left" w:pos="600"/>
          <w:tab w:val="left" w:pos="9639"/>
        </w:tabs>
        <w:jc w:val="both"/>
        <w:rPr>
          <w:rFonts w:ascii="Arial" w:hAnsi="Arial" w:cs="Arial"/>
          <w:sz w:val="20"/>
          <w:szCs w:val="20"/>
        </w:rPr>
      </w:pPr>
      <w:r>
        <w:rPr>
          <w:rFonts w:ascii="Arial" w:hAnsi="Arial" w:cs="Arial"/>
          <w:sz w:val="20"/>
          <w:szCs w:val="20"/>
        </w:rPr>
        <w:t>5.2</w:t>
      </w:r>
      <w:proofErr w:type="gramStart"/>
      <w:r>
        <w:rPr>
          <w:rFonts w:ascii="Arial" w:hAnsi="Arial" w:cs="Arial"/>
          <w:sz w:val="20"/>
          <w:szCs w:val="20"/>
        </w:rPr>
        <w:t>)</w:t>
      </w:r>
      <w:r w:rsidRPr="004E6404">
        <w:rPr>
          <w:rFonts w:ascii="Arial" w:hAnsi="Arial" w:cs="Arial"/>
          <w:b/>
          <w:sz w:val="20"/>
          <w:szCs w:val="20"/>
        </w:rPr>
        <w:t xml:space="preserve"> </w:t>
      </w:r>
      <w:r w:rsidR="00291729" w:rsidRPr="00791D3C">
        <w:rPr>
          <w:rFonts w:ascii="Arial" w:hAnsi="Arial" w:cs="Arial"/>
          <w:sz w:val="20"/>
          <w:szCs w:val="20"/>
        </w:rPr>
        <w:t>Os</w:t>
      </w:r>
      <w:proofErr w:type="gramEnd"/>
      <w:r w:rsidR="00291729" w:rsidRPr="00791D3C">
        <w:rPr>
          <w:rFonts w:ascii="Arial" w:hAnsi="Arial" w:cs="Arial"/>
          <w:sz w:val="20"/>
          <w:szCs w:val="20"/>
        </w:rPr>
        <w:t xml:space="preserve"> </w:t>
      </w:r>
      <w:r w:rsidR="00291729">
        <w:rPr>
          <w:rFonts w:ascii="Arial" w:hAnsi="Arial" w:cs="Arial"/>
          <w:sz w:val="20"/>
          <w:szCs w:val="20"/>
        </w:rPr>
        <w:t>hidrômetros</w:t>
      </w:r>
      <w:r w:rsidR="00291729" w:rsidRPr="00791D3C">
        <w:rPr>
          <w:rFonts w:ascii="Arial" w:hAnsi="Arial" w:cs="Arial"/>
          <w:sz w:val="20"/>
          <w:szCs w:val="20"/>
        </w:rPr>
        <w:t xml:space="preserve"> serão recebidos, provisoriamente, quando da entrega, para a devida verificação da conformidade dos mesmos com as especificações, observados os requisitos quantitativos e de qualidade, segundo exigências d</w:t>
      </w:r>
      <w:r w:rsidR="00291729">
        <w:rPr>
          <w:rFonts w:ascii="Arial" w:hAnsi="Arial" w:cs="Arial"/>
          <w:sz w:val="20"/>
          <w:szCs w:val="20"/>
        </w:rPr>
        <w:t>o</w:t>
      </w:r>
      <w:r w:rsidR="00291729" w:rsidRPr="00791D3C">
        <w:rPr>
          <w:rFonts w:ascii="Arial" w:hAnsi="Arial" w:cs="Arial"/>
          <w:sz w:val="20"/>
          <w:szCs w:val="20"/>
        </w:rPr>
        <w:t xml:space="preserve"> </w:t>
      </w:r>
      <w:r w:rsidR="00291729" w:rsidRPr="00791D3C">
        <w:rPr>
          <w:rFonts w:ascii="Arial" w:hAnsi="Arial" w:cs="Arial"/>
          <w:b/>
          <w:sz w:val="20"/>
          <w:szCs w:val="20"/>
        </w:rPr>
        <w:t>Anexo I</w:t>
      </w:r>
      <w:r w:rsidR="00291729" w:rsidRPr="00791D3C">
        <w:rPr>
          <w:rFonts w:ascii="Arial" w:hAnsi="Arial" w:cs="Arial"/>
          <w:sz w:val="20"/>
          <w:szCs w:val="20"/>
        </w:rPr>
        <w:t>; e, definitivamente, no prazo de até 10 (dez) dias úteis após o recebimento provisório, desde que averiguada a pertinência dos mesmos</w:t>
      </w:r>
      <w:r w:rsidR="00291729">
        <w:rPr>
          <w:rFonts w:ascii="Arial" w:hAnsi="Arial" w:cs="Arial"/>
          <w:sz w:val="20"/>
          <w:szCs w:val="20"/>
        </w:rPr>
        <w:t xml:space="preserve"> com o estabelecido no </w:t>
      </w:r>
      <w:r w:rsidR="00291729" w:rsidRPr="00791D3C">
        <w:rPr>
          <w:rFonts w:ascii="Arial" w:hAnsi="Arial" w:cs="Arial"/>
          <w:b/>
          <w:sz w:val="20"/>
          <w:szCs w:val="20"/>
        </w:rPr>
        <w:t>Termo de Referência</w:t>
      </w:r>
      <w:r w:rsidR="00291729">
        <w:rPr>
          <w:rFonts w:ascii="Arial" w:hAnsi="Arial" w:cs="Arial"/>
          <w:b/>
          <w:sz w:val="20"/>
          <w:szCs w:val="20"/>
        </w:rPr>
        <w:t xml:space="preserve"> (Anexo I)</w:t>
      </w:r>
      <w:r w:rsidR="00291729" w:rsidRPr="00791D3C">
        <w:rPr>
          <w:rFonts w:ascii="Arial" w:hAnsi="Arial" w:cs="Arial"/>
          <w:sz w:val="20"/>
          <w:szCs w:val="20"/>
        </w:rPr>
        <w:t>.</w:t>
      </w:r>
    </w:p>
    <w:p w:rsidR="00291729" w:rsidRPr="00007156" w:rsidRDefault="00291729" w:rsidP="00291729">
      <w:pPr>
        <w:jc w:val="both"/>
        <w:rPr>
          <w:rFonts w:ascii="Arial" w:hAnsi="Arial" w:cs="Arial"/>
          <w:color w:val="000000" w:themeColor="text1"/>
          <w:sz w:val="20"/>
          <w:szCs w:val="20"/>
        </w:rPr>
      </w:pPr>
    </w:p>
    <w:p w:rsidR="00291729" w:rsidRPr="00791D3C" w:rsidRDefault="00291729" w:rsidP="00291729">
      <w:pPr>
        <w:tabs>
          <w:tab w:val="left" w:pos="600"/>
          <w:tab w:val="left" w:pos="9639"/>
        </w:tabs>
        <w:jc w:val="both"/>
        <w:rPr>
          <w:rFonts w:ascii="Arial" w:hAnsi="Arial" w:cs="Arial"/>
          <w:sz w:val="20"/>
          <w:szCs w:val="20"/>
        </w:rPr>
      </w:pPr>
      <w:r>
        <w:rPr>
          <w:rFonts w:ascii="Arial" w:hAnsi="Arial" w:cs="Arial"/>
          <w:sz w:val="20"/>
          <w:szCs w:val="20"/>
        </w:rPr>
        <w:t>5.3</w:t>
      </w:r>
      <w:proofErr w:type="gramStart"/>
      <w:r>
        <w:rPr>
          <w:rFonts w:ascii="Arial" w:hAnsi="Arial" w:cs="Arial"/>
          <w:sz w:val="20"/>
          <w:szCs w:val="20"/>
        </w:rPr>
        <w:t>)</w:t>
      </w:r>
      <w:r w:rsidRPr="004E6404">
        <w:rPr>
          <w:rFonts w:ascii="Arial" w:hAnsi="Arial" w:cs="Arial"/>
          <w:b/>
          <w:sz w:val="20"/>
          <w:szCs w:val="20"/>
        </w:rPr>
        <w:t xml:space="preserve"> </w:t>
      </w:r>
      <w:r w:rsidRPr="00791D3C">
        <w:rPr>
          <w:rFonts w:ascii="Arial" w:hAnsi="Arial" w:cs="Arial"/>
          <w:sz w:val="20"/>
          <w:szCs w:val="20"/>
        </w:rPr>
        <w:t>Averiguada</w:t>
      </w:r>
      <w:proofErr w:type="gramEnd"/>
      <w:r w:rsidRPr="00791D3C">
        <w:rPr>
          <w:rFonts w:ascii="Arial" w:hAnsi="Arial" w:cs="Arial"/>
          <w:sz w:val="20"/>
          <w:szCs w:val="20"/>
        </w:rPr>
        <w:t xml:space="preserve"> qualquer anormalidade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291729" w:rsidRPr="00007156" w:rsidRDefault="00291729" w:rsidP="00291729">
      <w:pPr>
        <w:jc w:val="both"/>
        <w:rPr>
          <w:rFonts w:ascii="Arial" w:hAnsi="Arial" w:cs="Arial"/>
          <w:color w:val="000000" w:themeColor="text1"/>
          <w:sz w:val="20"/>
          <w:szCs w:val="20"/>
        </w:rPr>
      </w:pPr>
    </w:p>
    <w:p w:rsidR="00291729" w:rsidRPr="00791D3C" w:rsidRDefault="00291729" w:rsidP="00291729">
      <w:pPr>
        <w:tabs>
          <w:tab w:val="left" w:pos="600"/>
          <w:tab w:val="left" w:pos="9639"/>
        </w:tabs>
        <w:jc w:val="both"/>
        <w:rPr>
          <w:rFonts w:ascii="Arial" w:hAnsi="Arial" w:cs="Arial"/>
          <w:sz w:val="20"/>
          <w:szCs w:val="20"/>
        </w:rPr>
      </w:pPr>
      <w:r>
        <w:rPr>
          <w:rFonts w:ascii="Arial" w:hAnsi="Arial" w:cs="Arial"/>
          <w:sz w:val="20"/>
          <w:szCs w:val="20"/>
        </w:rPr>
        <w:t>5.4</w:t>
      </w:r>
      <w:proofErr w:type="gramStart"/>
      <w:r>
        <w:rPr>
          <w:rFonts w:ascii="Arial" w:hAnsi="Arial" w:cs="Arial"/>
          <w:sz w:val="20"/>
          <w:szCs w:val="20"/>
        </w:rPr>
        <w:t>)</w:t>
      </w:r>
      <w:r w:rsidRPr="004E6404">
        <w:rPr>
          <w:rFonts w:ascii="Arial" w:hAnsi="Arial" w:cs="Arial"/>
          <w:b/>
          <w:sz w:val="20"/>
          <w:szCs w:val="20"/>
        </w:rPr>
        <w:t xml:space="preserve"> </w:t>
      </w:r>
      <w:r w:rsidRPr="00791D3C">
        <w:rPr>
          <w:rFonts w:ascii="Arial" w:hAnsi="Arial" w:cs="Arial"/>
          <w:sz w:val="20"/>
          <w:szCs w:val="20"/>
        </w:rPr>
        <w:t>Os</w:t>
      </w:r>
      <w:proofErr w:type="gramEnd"/>
      <w:r w:rsidRPr="00791D3C">
        <w:rPr>
          <w:rFonts w:ascii="Arial" w:hAnsi="Arial" w:cs="Arial"/>
          <w:sz w:val="20"/>
          <w:szCs w:val="20"/>
        </w:rPr>
        <w:t xml:space="preserve"> hidrômetros que apresentarem defeito durante o período de garantia devem ser substituídos às expensas do fornecedor. A empresa deverá substituir os materiais que não estejam em   conformidade com as especificações d</w:t>
      </w:r>
      <w:r>
        <w:rPr>
          <w:rFonts w:ascii="Arial" w:hAnsi="Arial" w:cs="Arial"/>
          <w:sz w:val="20"/>
          <w:szCs w:val="20"/>
        </w:rPr>
        <w:t>o E</w:t>
      </w:r>
      <w:r w:rsidRPr="00791D3C">
        <w:rPr>
          <w:rFonts w:ascii="Arial" w:hAnsi="Arial" w:cs="Arial"/>
          <w:sz w:val="20"/>
          <w:szCs w:val="20"/>
        </w:rPr>
        <w:t>dital no prazo de até 10 (dez) dias.</w:t>
      </w:r>
    </w:p>
    <w:p w:rsidR="00291729" w:rsidRPr="00007156" w:rsidRDefault="00291729" w:rsidP="00291729">
      <w:pPr>
        <w:jc w:val="both"/>
        <w:rPr>
          <w:rFonts w:ascii="Arial" w:hAnsi="Arial" w:cs="Arial"/>
          <w:color w:val="000000" w:themeColor="text1"/>
          <w:sz w:val="20"/>
          <w:szCs w:val="20"/>
        </w:rPr>
      </w:pPr>
    </w:p>
    <w:p w:rsidR="00291729" w:rsidRPr="00791D3C" w:rsidRDefault="00291729" w:rsidP="00291729">
      <w:pPr>
        <w:jc w:val="both"/>
        <w:rPr>
          <w:rFonts w:ascii="Arial" w:hAnsi="Arial" w:cs="Arial"/>
          <w:sz w:val="20"/>
          <w:szCs w:val="20"/>
        </w:rPr>
      </w:pPr>
      <w:r>
        <w:rPr>
          <w:rFonts w:ascii="Arial" w:hAnsi="Arial" w:cs="Arial"/>
          <w:sz w:val="20"/>
          <w:szCs w:val="20"/>
        </w:rPr>
        <w:t>5.5)</w:t>
      </w:r>
      <w:r w:rsidRPr="004E6404">
        <w:rPr>
          <w:rFonts w:ascii="Arial" w:hAnsi="Arial" w:cs="Arial"/>
          <w:b/>
          <w:sz w:val="20"/>
          <w:szCs w:val="20"/>
        </w:rPr>
        <w:t xml:space="preserve"> </w:t>
      </w:r>
      <w:r w:rsidRPr="00791D3C">
        <w:rPr>
          <w:rFonts w:ascii="Arial" w:hAnsi="Arial" w:cs="Arial"/>
          <w:sz w:val="20"/>
          <w:szCs w:val="20"/>
        </w:rPr>
        <w:t>O recebimento definitivo não isenta o fornecedor da substituição necessária decorrente da impropriedade dos materiais somente averiguada quando da efetiva utilização dos mesmos. Nesta hipótese, como de rigor, o fornecedor terá de substituí-los quando necessários, sem ônus à SAECIL.</w:t>
      </w:r>
    </w:p>
    <w:p w:rsidR="00291729" w:rsidRPr="00791D3C" w:rsidRDefault="00291729" w:rsidP="00291729">
      <w:pPr>
        <w:tabs>
          <w:tab w:val="left" w:pos="600"/>
          <w:tab w:val="left" w:pos="9639"/>
        </w:tabs>
        <w:jc w:val="both"/>
        <w:rPr>
          <w:rFonts w:ascii="Arial" w:hAnsi="Arial" w:cs="Arial"/>
          <w:sz w:val="20"/>
          <w:szCs w:val="20"/>
        </w:rPr>
      </w:pPr>
    </w:p>
    <w:p w:rsidR="00291729" w:rsidRPr="00791D3C" w:rsidRDefault="00291729" w:rsidP="00291729">
      <w:pPr>
        <w:tabs>
          <w:tab w:val="left" w:pos="600"/>
          <w:tab w:val="left" w:pos="9639"/>
        </w:tabs>
        <w:jc w:val="both"/>
        <w:rPr>
          <w:rFonts w:ascii="Arial" w:hAnsi="Arial" w:cs="Arial"/>
          <w:b/>
          <w:sz w:val="20"/>
          <w:szCs w:val="20"/>
        </w:rPr>
      </w:pPr>
      <w:r>
        <w:rPr>
          <w:rFonts w:ascii="Arial" w:hAnsi="Arial" w:cs="Arial"/>
          <w:sz w:val="20"/>
          <w:szCs w:val="20"/>
        </w:rPr>
        <w:t>5.6)</w:t>
      </w:r>
      <w:r w:rsidRPr="004E6404">
        <w:rPr>
          <w:rFonts w:ascii="Arial" w:hAnsi="Arial" w:cs="Arial"/>
          <w:b/>
          <w:sz w:val="20"/>
          <w:szCs w:val="20"/>
        </w:rPr>
        <w:t xml:space="preserve"> </w:t>
      </w:r>
      <w:proofErr w:type="gramStart"/>
      <w:r w:rsidRPr="00791D3C">
        <w:rPr>
          <w:rFonts w:ascii="Arial" w:hAnsi="Arial" w:cs="Arial"/>
          <w:sz w:val="20"/>
          <w:szCs w:val="20"/>
        </w:rPr>
        <w:t>O(</w:t>
      </w:r>
      <w:proofErr w:type="gramEnd"/>
      <w:r w:rsidRPr="00791D3C">
        <w:rPr>
          <w:rFonts w:ascii="Arial" w:hAnsi="Arial" w:cs="Arial"/>
          <w:sz w:val="20"/>
          <w:szCs w:val="20"/>
        </w:rPr>
        <w:t>s) servidor(es) responsável(</w:t>
      </w:r>
      <w:proofErr w:type="spellStart"/>
      <w:r w:rsidRPr="00791D3C">
        <w:rPr>
          <w:rFonts w:ascii="Arial" w:hAnsi="Arial" w:cs="Arial"/>
          <w:sz w:val="20"/>
          <w:szCs w:val="20"/>
        </w:rPr>
        <w:t>is</w:t>
      </w:r>
      <w:proofErr w:type="spellEnd"/>
      <w:r w:rsidRPr="00791D3C">
        <w:rPr>
          <w:rFonts w:ascii="Arial" w:hAnsi="Arial" w:cs="Arial"/>
          <w:sz w:val="20"/>
          <w:szCs w:val="20"/>
        </w:rPr>
        <w:t>) pelo recebimento do objeto, após o seu recebimento definitivo, encaminhará o documento hábil para aprovação da autoridade competente, que o encaminhará para pagamento.</w:t>
      </w:r>
    </w:p>
    <w:p w:rsidR="006550D5" w:rsidRDefault="006550D5" w:rsidP="00291729">
      <w:pPr>
        <w:jc w:val="both"/>
        <w:rPr>
          <w:rFonts w:ascii="Arial" w:hAnsi="Arial" w:cs="Arial"/>
          <w:b/>
          <w:sz w:val="20"/>
          <w:szCs w:val="20"/>
        </w:rPr>
      </w:pPr>
    </w:p>
    <w:p w:rsidR="004A106A" w:rsidRDefault="004A106A" w:rsidP="006550D5">
      <w:pPr>
        <w:tabs>
          <w:tab w:val="left" w:pos="600"/>
          <w:tab w:val="left" w:pos="9639"/>
        </w:tabs>
        <w:jc w:val="both"/>
        <w:rPr>
          <w:rFonts w:ascii="Arial" w:hAnsi="Arial" w:cs="Arial"/>
          <w:b/>
          <w:sz w:val="20"/>
          <w:szCs w:val="20"/>
        </w:rPr>
      </w:pPr>
    </w:p>
    <w:p w:rsidR="006550D5" w:rsidRPr="00D32D52" w:rsidRDefault="00966733" w:rsidP="006550D5">
      <w:pPr>
        <w:tabs>
          <w:tab w:val="left" w:pos="600"/>
          <w:tab w:val="left" w:pos="9639"/>
        </w:tabs>
        <w:jc w:val="both"/>
        <w:rPr>
          <w:rFonts w:ascii="Arial" w:hAnsi="Arial" w:cs="Arial"/>
          <w:b/>
          <w:sz w:val="20"/>
          <w:szCs w:val="20"/>
        </w:rPr>
      </w:pPr>
      <w:r w:rsidRPr="00D32D52">
        <w:rPr>
          <w:rFonts w:ascii="Arial" w:hAnsi="Arial" w:cs="Arial"/>
          <w:b/>
          <w:sz w:val="20"/>
          <w:szCs w:val="20"/>
        </w:rPr>
        <w:t>6) CONDIÇÕES DE PAGAMENTO</w:t>
      </w:r>
      <w:r w:rsidR="00360A3E" w:rsidRPr="00D32D52">
        <w:rPr>
          <w:rFonts w:ascii="Arial" w:hAnsi="Arial" w:cs="Arial"/>
          <w:b/>
          <w:sz w:val="20"/>
          <w:szCs w:val="20"/>
        </w:rPr>
        <w:t xml:space="preserve"> </w:t>
      </w:r>
    </w:p>
    <w:p w:rsidR="00966733"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4A106A" w:rsidRDefault="004A106A" w:rsidP="00261A4E">
      <w:pPr>
        <w:tabs>
          <w:tab w:val="left" w:pos="9639"/>
        </w:tabs>
        <w:jc w:val="both"/>
        <w:rPr>
          <w:rFonts w:ascii="Arial" w:hAnsi="Arial" w:cs="Arial"/>
          <w:sz w:val="20"/>
          <w:szCs w:val="20"/>
        </w:rPr>
      </w:pPr>
    </w:p>
    <w:p w:rsidR="00261A4E" w:rsidRPr="003C5033" w:rsidRDefault="00966733" w:rsidP="00261A4E">
      <w:pPr>
        <w:tabs>
          <w:tab w:val="left" w:pos="9639"/>
        </w:tabs>
        <w:jc w:val="both"/>
        <w:rPr>
          <w:rFonts w:ascii="Arial" w:hAnsi="Arial" w:cs="Arial"/>
          <w:sz w:val="20"/>
          <w:szCs w:val="20"/>
        </w:rPr>
      </w:pPr>
      <w:r w:rsidRPr="00D32D52">
        <w:rPr>
          <w:rFonts w:ascii="Arial" w:hAnsi="Arial" w:cs="Arial"/>
          <w:sz w:val="20"/>
          <w:szCs w:val="20"/>
        </w:rPr>
        <w:t xml:space="preserve">6.1) </w:t>
      </w:r>
      <w:r w:rsidR="00261A4E" w:rsidRPr="007E1056">
        <w:rPr>
          <w:rFonts w:ascii="Arial" w:hAnsi="Arial" w:cs="Arial"/>
          <w:sz w:val="20"/>
          <w:szCs w:val="20"/>
        </w:rPr>
        <w:t xml:space="preserve">O pagamento será efetuado no prazo </w:t>
      </w:r>
      <w:r w:rsidR="00261A4E" w:rsidRPr="003C5033">
        <w:rPr>
          <w:rFonts w:ascii="Arial" w:hAnsi="Arial" w:cs="Arial"/>
          <w:sz w:val="20"/>
          <w:szCs w:val="20"/>
        </w:rPr>
        <w:t xml:space="preserve">de </w:t>
      </w:r>
      <w:r w:rsidR="00261A4E" w:rsidRPr="003C5033">
        <w:rPr>
          <w:rFonts w:ascii="Arial" w:hAnsi="Arial" w:cs="Arial"/>
          <w:b/>
          <w:sz w:val="20"/>
          <w:szCs w:val="20"/>
        </w:rPr>
        <w:t>até 15 (quinze) dias</w:t>
      </w:r>
      <w:r w:rsidR="00261A4E" w:rsidRPr="003C5033">
        <w:rPr>
          <w:rFonts w:ascii="Arial" w:hAnsi="Arial" w:cs="Arial"/>
          <w:sz w:val="20"/>
          <w:szCs w:val="20"/>
        </w:rPr>
        <w:t xml:space="preserve"> após entrega dos </w:t>
      </w:r>
      <w:r w:rsidR="00261A4E">
        <w:rPr>
          <w:rFonts w:ascii="Arial" w:hAnsi="Arial" w:cs="Arial"/>
          <w:sz w:val="20"/>
          <w:szCs w:val="20"/>
        </w:rPr>
        <w:t>hidrômetros</w:t>
      </w:r>
      <w:r w:rsidR="00261A4E" w:rsidRPr="003C5033">
        <w:rPr>
          <w:rFonts w:ascii="Arial" w:hAnsi="Arial" w:cs="Arial"/>
          <w:sz w:val="20"/>
          <w:szCs w:val="20"/>
        </w:rPr>
        <w:t xml:space="preserve"> e apresentação do documento hábil para pagamento, devidamente aprovado pela Contratante, junto à Tesouraria da SAECIL, seguindo as determinações constantes no </w:t>
      </w:r>
      <w:r w:rsidR="00261A4E" w:rsidRPr="003C5033">
        <w:rPr>
          <w:rFonts w:ascii="Arial" w:hAnsi="Arial" w:cs="Arial"/>
          <w:b/>
          <w:sz w:val="20"/>
          <w:szCs w:val="20"/>
        </w:rPr>
        <w:t>Anexo IV</w:t>
      </w:r>
      <w:r w:rsidR="00261A4E" w:rsidRPr="003C5033">
        <w:rPr>
          <w:rFonts w:ascii="Arial" w:hAnsi="Arial" w:cs="Arial"/>
          <w:sz w:val="20"/>
          <w:szCs w:val="20"/>
        </w:rPr>
        <w:t>.</w:t>
      </w:r>
    </w:p>
    <w:p w:rsidR="00966733" w:rsidRPr="00D32D52" w:rsidRDefault="00966733" w:rsidP="00966733">
      <w:pPr>
        <w:jc w:val="both"/>
        <w:rPr>
          <w:rFonts w:ascii="Arial" w:hAnsi="Arial" w:cs="Arial"/>
          <w:sz w:val="20"/>
          <w:szCs w:val="20"/>
        </w:rPr>
      </w:pPr>
    </w:p>
    <w:p w:rsidR="006550D5" w:rsidRPr="00D32D52" w:rsidRDefault="00942765" w:rsidP="006550D5">
      <w:pPr>
        <w:tabs>
          <w:tab w:val="left" w:pos="9639"/>
        </w:tabs>
        <w:jc w:val="both"/>
        <w:rPr>
          <w:rFonts w:ascii="Arial" w:hAnsi="Arial" w:cs="Arial"/>
          <w:sz w:val="20"/>
          <w:szCs w:val="20"/>
        </w:rPr>
      </w:pPr>
      <w:r w:rsidRPr="00D32D52">
        <w:rPr>
          <w:rFonts w:ascii="Arial" w:hAnsi="Arial" w:cs="Arial"/>
          <w:sz w:val="20"/>
          <w:szCs w:val="20"/>
        </w:rPr>
        <w:t xml:space="preserve">6.2) </w:t>
      </w:r>
      <w:r w:rsidR="006550D5" w:rsidRPr="00D32D52">
        <w:rPr>
          <w:rFonts w:ascii="Arial" w:hAnsi="Arial" w:cs="Arial"/>
          <w:sz w:val="20"/>
          <w:szCs w:val="20"/>
        </w:rPr>
        <w:t xml:space="preserve">A Detentora da Ata/Contratada deverá enviar o arquivo XML da NOTA FISCAL ELETRÔNICA para o e-mail </w:t>
      </w:r>
      <w:hyperlink r:id="rId8" w:history="1">
        <w:r w:rsidR="006550D5" w:rsidRPr="00D32D52">
          <w:rPr>
            <w:rStyle w:val="Hyperlink"/>
            <w:rFonts w:ascii="Arial" w:hAnsi="Arial" w:cs="Arial"/>
            <w:b/>
            <w:color w:val="auto"/>
            <w:sz w:val="20"/>
            <w:szCs w:val="20"/>
          </w:rPr>
          <w:t>compras@saecil.com.br</w:t>
        </w:r>
      </w:hyperlink>
      <w:r w:rsidR="006550D5" w:rsidRPr="00D32D52">
        <w:rPr>
          <w:rFonts w:ascii="Arial" w:hAnsi="Arial" w:cs="Arial"/>
          <w:b/>
          <w:sz w:val="20"/>
          <w:szCs w:val="20"/>
        </w:rPr>
        <w:t>,</w:t>
      </w:r>
      <w:r w:rsidR="006550D5" w:rsidRPr="00D32D52">
        <w:rPr>
          <w:rFonts w:ascii="Arial" w:hAnsi="Arial" w:cs="Arial"/>
          <w:sz w:val="20"/>
          <w:szCs w:val="20"/>
        </w:rPr>
        <w:t xml:space="preserve"> onde a nota será analisada pelo sistema VARITUS.</w:t>
      </w:r>
    </w:p>
    <w:p w:rsidR="00CC0BBE" w:rsidRPr="00D32D52" w:rsidRDefault="00CC0BBE" w:rsidP="00CC0BBE">
      <w:pPr>
        <w:tabs>
          <w:tab w:val="left" w:pos="9639"/>
        </w:tabs>
        <w:jc w:val="both"/>
        <w:rPr>
          <w:rFonts w:ascii="Arial" w:hAnsi="Arial" w:cs="Arial"/>
          <w:sz w:val="20"/>
          <w:szCs w:val="20"/>
        </w:rPr>
      </w:pPr>
    </w:p>
    <w:p w:rsidR="006550D5" w:rsidRPr="00D32D52" w:rsidRDefault="006550D5" w:rsidP="006550D5">
      <w:pPr>
        <w:tabs>
          <w:tab w:val="left" w:pos="9639"/>
        </w:tabs>
        <w:jc w:val="both"/>
        <w:rPr>
          <w:rFonts w:ascii="Arial" w:hAnsi="Arial" w:cs="Arial"/>
          <w:sz w:val="20"/>
          <w:szCs w:val="20"/>
        </w:rPr>
      </w:pPr>
      <w:r w:rsidRPr="00D32D52">
        <w:rPr>
          <w:rFonts w:ascii="Arial" w:hAnsi="Arial" w:cs="Arial"/>
          <w:sz w:val="20"/>
          <w:szCs w:val="20"/>
        </w:rPr>
        <w:t>6.3</w:t>
      </w:r>
      <w:proofErr w:type="gramStart"/>
      <w:r w:rsidR="00CC0BBE" w:rsidRPr="00D32D52">
        <w:rPr>
          <w:rFonts w:ascii="Arial" w:hAnsi="Arial" w:cs="Arial"/>
          <w:sz w:val="20"/>
          <w:szCs w:val="20"/>
        </w:rPr>
        <w:t xml:space="preserve">) </w:t>
      </w:r>
      <w:r w:rsidRPr="00D32D52">
        <w:rPr>
          <w:rFonts w:ascii="Arial" w:hAnsi="Arial" w:cs="Arial"/>
          <w:sz w:val="20"/>
          <w:szCs w:val="20"/>
        </w:rPr>
        <w:t>Todo</w:t>
      </w:r>
      <w:proofErr w:type="gramEnd"/>
      <w:r w:rsidRPr="00D32D52">
        <w:rPr>
          <w:rFonts w:ascii="Arial" w:hAnsi="Arial" w:cs="Arial"/>
          <w:sz w:val="20"/>
          <w:szCs w:val="20"/>
        </w:rPr>
        <w:t xml:space="preserve"> e qualquer pagamento devido pela Contratante será efetuado </w:t>
      </w:r>
      <w:r w:rsidRPr="00D32D52">
        <w:rPr>
          <w:rFonts w:ascii="Arial" w:hAnsi="Arial" w:cs="Arial"/>
          <w:b/>
          <w:sz w:val="20"/>
          <w:szCs w:val="20"/>
        </w:rPr>
        <w:t>exclusivamente</w:t>
      </w:r>
      <w:r w:rsidRPr="00D32D52">
        <w:rPr>
          <w:rFonts w:ascii="Arial" w:hAnsi="Arial" w:cs="Arial"/>
          <w:sz w:val="20"/>
          <w:szCs w:val="20"/>
        </w:rPr>
        <w:t xml:space="preserve"> através de depósito em conta corrente, devendo, portanto, a Contratada informar banco, agência e nº. </w:t>
      </w:r>
      <w:proofErr w:type="gramStart"/>
      <w:r w:rsidRPr="00D32D52">
        <w:rPr>
          <w:rFonts w:ascii="Arial" w:hAnsi="Arial" w:cs="Arial"/>
          <w:sz w:val="20"/>
          <w:szCs w:val="20"/>
        </w:rPr>
        <w:t>de</w:t>
      </w:r>
      <w:proofErr w:type="gramEnd"/>
      <w:r w:rsidRPr="00D32D52">
        <w:rPr>
          <w:rFonts w:ascii="Arial" w:hAnsi="Arial" w:cs="Arial"/>
          <w:sz w:val="20"/>
          <w:szCs w:val="20"/>
        </w:rPr>
        <w:t xml:space="preserve"> conta.</w:t>
      </w:r>
    </w:p>
    <w:p w:rsidR="00942765" w:rsidRPr="00D32D52" w:rsidRDefault="00942765" w:rsidP="00942765">
      <w:pPr>
        <w:tabs>
          <w:tab w:val="left" w:pos="9639"/>
        </w:tabs>
        <w:jc w:val="both"/>
        <w:rPr>
          <w:rFonts w:ascii="Arial" w:hAnsi="Arial" w:cs="Arial"/>
          <w:sz w:val="20"/>
          <w:szCs w:val="20"/>
        </w:rPr>
      </w:pPr>
    </w:p>
    <w:p w:rsidR="006550D5" w:rsidRPr="00D32D52" w:rsidRDefault="008B2D1A" w:rsidP="006550D5">
      <w:pPr>
        <w:jc w:val="both"/>
        <w:rPr>
          <w:rFonts w:ascii="Arial" w:hAnsi="Arial" w:cs="Arial"/>
          <w:sz w:val="20"/>
          <w:szCs w:val="20"/>
        </w:rPr>
      </w:pPr>
      <w:r w:rsidRPr="00D32D52">
        <w:rPr>
          <w:rFonts w:ascii="Arial" w:hAnsi="Arial" w:cs="Arial"/>
          <w:sz w:val="20"/>
          <w:szCs w:val="20"/>
        </w:rPr>
        <w:t>6.</w:t>
      </w:r>
      <w:r w:rsidR="006550D5" w:rsidRPr="00D32D52">
        <w:rPr>
          <w:rFonts w:ascii="Arial" w:hAnsi="Arial" w:cs="Arial"/>
          <w:sz w:val="20"/>
          <w:szCs w:val="20"/>
        </w:rPr>
        <w:t>4</w:t>
      </w:r>
      <w:proofErr w:type="gramStart"/>
      <w:r w:rsidR="006550D5" w:rsidRPr="00D32D52">
        <w:rPr>
          <w:rFonts w:ascii="Arial" w:hAnsi="Arial" w:cs="Arial"/>
          <w:sz w:val="20"/>
          <w:szCs w:val="20"/>
        </w:rPr>
        <w:t>) Por</w:t>
      </w:r>
      <w:proofErr w:type="gramEnd"/>
      <w:r w:rsidR="006550D5" w:rsidRPr="00D32D52">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1728C2" w:rsidRDefault="001728C2" w:rsidP="006550D5">
      <w:pPr>
        <w:tabs>
          <w:tab w:val="left" w:pos="9639"/>
        </w:tabs>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7) DAS OBRIGAÇÕES DA </w:t>
      </w:r>
      <w:r w:rsidR="00DC1F65">
        <w:rPr>
          <w:rFonts w:ascii="Arial" w:hAnsi="Arial" w:cs="Arial"/>
          <w:b/>
          <w:sz w:val="20"/>
          <w:szCs w:val="20"/>
        </w:rPr>
        <w:t>DETENTORA DA ATA/</w:t>
      </w:r>
      <w:r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Default="001728C2" w:rsidP="002F1832">
      <w:pPr>
        <w:jc w:val="both"/>
        <w:rPr>
          <w:rFonts w:ascii="Arial" w:hAnsi="Arial" w:cs="Arial"/>
          <w:sz w:val="20"/>
          <w:szCs w:val="20"/>
        </w:rPr>
      </w:pPr>
    </w:p>
    <w:p w:rsidR="004A106A" w:rsidRDefault="004A106A"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sidRPr="002F1832">
        <w:rPr>
          <w:rFonts w:ascii="Arial" w:hAnsi="Arial" w:cs="Arial"/>
          <w:sz w:val="20"/>
          <w:szCs w:val="20"/>
        </w:rPr>
        <w:t>7.1</w:t>
      </w:r>
      <w:proofErr w:type="gramStart"/>
      <w:r w:rsidRPr="002F1832">
        <w:rPr>
          <w:rFonts w:ascii="Arial" w:hAnsi="Arial" w:cs="Arial"/>
          <w:sz w:val="20"/>
          <w:szCs w:val="20"/>
        </w:rPr>
        <w:t xml:space="preserve">) </w:t>
      </w:r>
      <w:r w:rsidR="00C20B74" w:rsidRPr="00B37D5B">
        <w:rPr>
          <w:rFonts w:ascii="Arial" w:hAnsi="Arial" w:cs="Arial"/>
          <w:sz w:val="20"/>
          <w:szCs w:val="20"/>
        </w:rPr>
        <w:t>Por</w:t>
      </w:r>
      <w:proofErr w:type="gramEnd"/>
      <w:r w:rsidR="00C20B74" w:rsidRPr="00B37D5B">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B2D1A" w:rsidRDefault="008B2D1A" w:rsidP="002F1832">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lastRenderedPageBreak/>
        <w:t>7.2)</w:t>
      </w:r>
      <w:r w:rsidRPr="00B37D5B">
        <w:rPr>
          <w:rFonts w:ascii="Arial" w:hAnsi="Arial" w:cs="Arial"/>
          <w:sz w:val="20"/>
          <w:szCs w:val="20"/>
        </w:rPr>
        <w:t xml:space="preserve"> </w:t>
      </w:r>
      <w:r w:rsidR="008B2D1A" w:rsidRPr="00B37D5B">
        <w:rPr>
          <w:rFonts w:ascii="Arial" w:hAnsi="Arial" w:cs="Arial"/>
          <w:sz w:val="20"/>
          <w:szCs w:val="20"/>
        </w:rPr>
        <w:t>Sempre que convocada, a Detentora da Ata/Contratada deverá comparecer, sob pena de assumir o ônus pelo não cumprimento</w:t>
      </w:r>
      <w:r w:rsidR="008B2D1A">
        <w:rPr>
          <w:rFonts w:ascii="Arial" w:hAnsi="Arial" w:cs="Arial"/>
          <w:sz w:val="20"/>
          <w:szCs w:val="20"/>
        </w:rPr>
        <w:t xml:space="preserve"> de suas obrigações</w:t>
      </w:r>
      <w:r w:rsidR="008B2D1A" w:rsidRPr="00B37D5B">
        <w:rPr>
          <w:rFonts w:ascii="Arial" w:hAnsi="Arial" w:cs="Arial"/>
          <w:sz w:val="20"/>
          <w:szCs w:val="20"/>
        </w:rPr>
        <w:t>.</w:t>
      </w:r>
    </w:p>
    <w:p w:rsidR="002F1832" w:rsidRPr="00B37D5B" w:rsidRDefault="002F1832" w:rsidP="002F1832">
      <w:pPr>
        <w:jc w:val="both"/>
        <w:rPr>
          <w:rFonts w:ascii="Arial" w:hAnsi="Arial" w:cs="Arial"/>
          <w:b/>
          <w:sz w:val="20"/>
          <w:szCs w:val="20"/>
        </w:rPr>
      </w:pPr>
    </w:p>
    <w:p w:rsidR="002F1832" w:rsidRDefault="002F1832" w:rsidP="002F1832">
      <w:pPr>
        <w:jc w:val="both"/>
        <w:rPr>
          <w:rFonts w:ascii="Arial" w:hAnsi="Arial" w:cs="Arial"/>
          <w:b/>
          <w:sz w:val="20"/>
          <w:szCs w:val="20"/>
        </w:rPr>
      </w:pPr>
      <w:r>
        <w:rPr>
          <w:rFonts w:ascii="Arial" w:hAnsi="Arial" w:cs="Arial"/>
          <w:sz w:val="20"/>
          <w:szCs w:val="20"/>
        </w:rPr>
        <w:t>7.3)</w:t>
      </w:r>
      <w:r w:rsidRPr="00B37D5B">
        <w:rPr>
          <w:rFonts w:ascii="Arial" w:hAnsi="Arial" w:cs="Arial"/>
          <w:sz w:val="20"/>
          <w:szCs w:val="20"/>
        </w:rPr>
        <w:t xml:space="preserve"> A Detentora da Ata/Contratada será responsável pelos danos causados à SAECIL ou a terceiros, decorrentes de sua culpa ou dolo, pela inexecução do objeto.</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871B2C" w:rsidRDefault="00675A94" w:rsidP="00675A94">
      <w:pPr>
        <w:jc w:val="both"/>
        <w:rPr>
          <w:rFonts w:ascii="Arial" w:hAnsi="Arial" w:cs="Arial"/>
          <w:sz w:val="20"/>
          <w:szCs w:val="20"/>
        </w:rPr>
      </w:pPr>
      <w:r w:rsidRPr="00871B2C">
        <w:rPr>
          <w:rFonts w:ascii="Arial" w:hAnsi="Arial" w:cs="Arial"/>
          <w:sz w:val="20"/>
          <w:szCs w:val="20"/>
        </w:rPr>
        <w:t>7.4) A Detentora da Ata/Contratada obriga-se a aceitar, nas mesmas condições contratuais, os acréscimos e supressões que lhe forem determinados nos termos da Lei.</w:t>
      </w:r>
    </w:p>
    <w:p w:rsidR="00261A4E" w:rsidRDefault="00261A4E" w:rsidP="00F90E35">
      <w:pPr>
        <w:jc w:val="both"/>
        <w:rPr>
          <w:rFonts w:ascii="Arial" w:hAnsi="Arial" w:cs="Arial"/>
          <w:sz w:val="20"/>
          <w:szCs w:val="20"/>
        </w:rPr>
      </w:pPr>
    </w:p>
    <w:p w:rsidR="00F90E35" w:rsidRPr="00B37D5B" w:rsidRDefault="008B2D1A" w:rsidP="00F90E35">
      <w:pPr>
        <w:jc w:val="both"/>
        <w:rPr>
          <w:rFonts w:ascii="Arial" w:hAnsi="Arial" w:cs="Arial"/>
          <w:sz w:val="20"/>
          <w:szCs w:val="20"/>
        </w:rPr>
      </w:pPr>
      <w:r>
        <w:rPr>
          <w:rFonts w:ascii="Arial" w:hAnsi="Arial" w:cs="Arial"/>
          <w:sz w:val="20"/>
          <w:szCs w:val="20"/>
        </w:rPr>
        <w:t>7.5</w:t>
      </w:r>
      <w:proofErr w:type="gramStart"/>
      <w:r>
        <w:rPr>
          <w:rFonts w:ascii="Arial" w:hAnsi="Arial" w:cs="Arial"/>
          <w:sz w:val="20"/>
          <w:szCs w:val="20"/>
        </w:rPr>
        <w:t xml:space="preserve">) </w:t>
      </w:r>
      <w:r w:rsidR="00F90E35" w:rsidRPr="00B37D5B">
        <w:rPr>
          <w:rFonts w:ascii="Arial" w:hAnsi="Arial" w:cs="Arial"/>
          <w:sz w:val="20"/>
          <w:szCs w:val="20"/>
        </w:rPr>
        <w:t>Atender</w:t>
      </w:r>
      <w:proofErr w:type="gramEnd"/>
      <w:r w:rsidR="00F90E35" w:rsidRPr="00B37D5B">
        <w:rPr>
          <w:rFonts w:ascii="Arial" w:hAnsi="Arial" w:cs="Arial"/>
          <w:sz w:val="20"/>
          <w:szCs w:val="20"/>
        </w:rPr>
        <w:t xml:space="preserve"> prontamente às notificações, reclamações, exigências ou observações feitas pela Gerenciadora da Ata/Contratante, </w:t>
      </w:r>
      <w:r w:rsidR="00F90E35">
        <w:rPr>
          <w:rFonts w:ascii="Arial" w:hAnsi="Arial" w:cs="Arial"/>
          <w:sz w:val="20"/>
          <w:szCs w:val="20"/>
        </w:rPr>
        <w:t>substituindo, quando for o caso e às suas expensas, os produtos que eventualmente tenham sido entregues em desacordo com o Contrato</w:t>
      </w:r>
      <w:r w:rsidR="00F90E35" w:rsidRPr="00B37D5B">
        <w:rPr>
          <w:rFonts w:ascii="Arial" w:hAnsi="Arial" w:cs="Arial"/>
          <w:sz w:val="20"/>
          <w:szCs w:val="20"/>
        </w:rPr>
        <w:t>.</w:t>
      </w:r>
    </w:p>
    <w:p w:rsidR="008B2D1A" w:rsidRDefault="008B2D1A"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 Manter</w:t>
      </w:r>
      <w:proofErr w:type="gramEnd"/>
      <w:r w:rsidRPr="002F1832">
        <w:rPr>
          <w:rFonts w:ascii="Arial" w:hAnsi="Arial" w:cs="Arial"/>
          <w:sz w:val="20"/>
          <w:szCs w:val="20"/>
        </w:rPr>
        <w:t>,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8B2D1A" w:rsidRDefault="00966733" w:rsidP="008B2D1A">
      <w:pPr>
        <w:ind w:left="708"/>
        <w:jc w:val="both"/>
        <w:rPr>
          <w:rFonts w:ascii="Arial" w:hAnsi="Arial" w:cs="Arial"/>
          <w:sz w:val="20"/>
          <w:szCs w:val="20"/>
        </w:rPr>
      </w:pPr>
      <w:proofErr w:type="gramStart"/>
      <w:r w:rsidRPr="002F1832">
        <w:rPr>
          <w:rFonts w:ascii="Arial" w:hAnsi="Arial" w:cs="Arial"/>
          <w:sz w:val="20"/>
          <w:szCs w:val="20"/>
        </w:rPr>
        <w:t xml:space="preserve">III) </w:t>
      </w:r>
      <w:r w:rsidR="00F90E35">
        <w:rPr>
          <w:rFonts w:ascii="Arial" w:hAnsi="Arial" w:cs="Arial"/>
          <w:sz w:val="20"/>
          <w:szCs w:val="20"/>
        </w:rPr>
        <w:t>Indicar</w:t>
      </w:r>
      <w:proofErr w:type="gramEnd"/>
      <w:r w:rsidR="00F90E35">
        <w:rPr>
          <w:rFonts w:ascii="Arial" w:hAnsi="Arial" w:cs="Arial"/>
          <w:sz w:val="20"/>
          <w:szCs w:val="20"/>
        </w:rPr>
        <w:t xml:space="preserve"> um interlocutor para comunicação sobre o cumprimento desta Ata junto à Gerenciadora/Contratante, informando o nome, telefone e e-mail do responsável.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IV) Desenvolver</w:t>
      </w:r>
      <w:proofErr w:type="gramEnd"/>
      <w:r w:rsidRPr="002F1832">
        <w:rPr>
          <w:rFonts w:ascii="Arial" w:hAnsi="Arial" w:cs="Arial"/>
          <w:sz w:val="20"/>
          <w:szCs w:val="20"/>
        </w:rPr>
        <w:t xml:space="preserve">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V) Prestar</w:t>
      </w:r>
      <w:proofErr w:type="gramEnd"/>
      <w:r w:rsidRPr="002F1832">
        <w:rPr>
          <w:rFonts w:ascii="Arial" w:hAnsi="Arial" w:cs="Arial"/>
          <w:sz w:val="20"/>
          <w:szCs w:val="20"/>
        </w:rPr>
        <w:t xml:space="preserve">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F90E35">
        <w:rPr>
          <w:rFonts w:ascii="Arial" w:hAnsi="Arial" w:cs="Arial"/>
          <w:sz w:val="20"/>
          <w:szCs w:val="20"/>
        </w:rPr>
        <w:t>7</w:t>
      </w:r>
      <w:proofErr w:type="gramStart"/>
      <w:r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4A106A" w:rsidRDefault="004A106A"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466377" w:rsidRDefault="00466377" w:rsidP="008B2D1A">
      <w:pPr>
        <w:jc w:val="both"/>
        <w:rPr>
          <w:rFonts w:ascii="Arial" w:hAnsi="Arial" w:cs="Arial"/>
          <w:sz w:val="20"/>
          <w:szCs w:val="20"/>
        </w:rPr>
      </w:pPr>
    </w:p>
    <w:p w:rsidR="004A106A" w:rsidRDefault="004A106A" w:rsidP="008B2D1A">
      <w:pPr>
        <w:jc w:val="both"/>
        <w:rPr>
          <w:rFonts w:ascii="Arial" w:hAnsi="Arial" w:cs="Arial"/>
          <w:sz w:val="20"/>
          <w:szCs w:val="20"/>
        </w:rPr>
      </w:pPr>
    </w:p>
    <w:p w:rsidR="008B2D1A" w:rsidRPr="007E1056" w:rsidRDefault="00966733" w:rsidP="008B2D1A">
      <w:pPr>
        <w:jc w:val="both"/>
        <w:rPr>
          <w:rFonts w:ascii="Arial" w:hAnsi="Arial" w:cs="Arial"/>
          <w:sz w:val="20"/>
          <w:szCs w:val="20"/>
        </w:rPr>
      </w:pPr>
      <w:r w:rsidRPr="002F1832">
        <w:rPr>
          <w:rFonts w:ascii="Arial" w:hAnsi="Arial" w:cs="Arial"/>
          <w:sz w:val="20"/>
          <w:szCs w:val="20"/>
        </w:rPr>
        <w:t xml:space="preserve">8.1) </w:t>
      </w:r>
      <w:r w:rsidR="008B2D1A" w:rsidRPr="007E1056">
        <w:rPr>
          <w:rFonts w:ascii="Arial" w:hAnsi="Arial" w:cs="Arial"/>
          <w:sz w:val="20"/>
          <w:szCs w:val="20"/>
        </w:rPr>
        <w:t>São obrigações da Gerenciadora da Ata/Contratante:</w:t>
      </w:r>
    </w:p>
    <w:p w:rsidR="008B2D1A" w:rsidRPr="007E1056" w:rsidRDefault="008B2D1A" w:rsidP="008B2D1A">
      <w:pPr>
        <w:jc w:val="both"/>
        <w:rPr>
          <w:rFonts w:ascii="Arial" w:hAnsi="Arial" w:cs="Arial"/>
          <w:b/>
          <w:sz w:val="20"/>
          <w:szCs w:val="20"/>
        </w:rPr>
      </w:pPr>
    </w:p>
    <w:p w:rsidR="006C6546" w:rsidRPr="0060628D" w:rsidRDefault="006C6546" w:rsidP="006C6546">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6C6546" w:rsidRPr="0060628D" w:rsidRDefault="006C6546" w:rsidP="006C6546">
      <w:pPr>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proofErr w:type="gramStart"/>
      <w:r w:rsidRPr="0060628D">
        <w:rPr>
          <w:rFonts w:ascii="Arial" w:hAnsi="Arial" w:cs="Arial"/>
          <w:sz w:val="20"/>
          <w:szCs w:val="20"/>
        </w:rPr>
        <w:t xml:space="preserve">b)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quaisquer produtos</w:t>
      </w:r>
      <w:r w:rsidRPr="003C5033">
        <w:rPr>
          <w:rFonts w:ascii="Arial" w:hAnsi="Arial" w:cs="Arial"/>
          <w:sz w:val="20"/>
          <w:szCs w:val="20"/>
        </w:rPr>
        <w:t xml:space="preserve"> entregues em desacordo com as exigências do Edital e seus Anexos.</w:t>
      </w:r>
    </w:p>
    <w:p w:rsidR="006C6546" w:rsidRDefault="006C6546" w:rsidP="006C6546">
      <w:pPr>
        <w:ind w:left="708"/>
        <w:jc w:val="both"/>
        <w:rPr>
          <w:rFonts w:ascii="Arial" w:hAnsi="Arial" w:cs="Arial"/>
          <w:sz w:val="20"/>
          <w:szCs w:val="20"/>
        </w:rPr>
      </w:pPr>
    </w:p>
    <w:p w:rsidR="006C6546" w:rsidRPr="003C5033" w:rsidRDefault="006C6546" w:rsidP="006C6546">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C6546" w:rsidRPr="0060628D" w:rsidRDefault="006C6546" w:rsidP="006C6546">
      <w:pPr>
        <w:ind w:firstLine="708"/>
        <w:jc w:val="both"/>
        <w:rPr>
          <w:rFonts w:ascii="Arial" w:hAnsi="Arial" w:cs="Arial"/>
          <w:sz w:val="20"/>
          <w:szCs w:val="20"/>
        </w:rPr>
      </w:pPr>
    </w:p>
    <w:p w:rsidR="006C6546" w:rsidRDefault="006C6546" w:rsidP="006C6546">
      <w:pPr>
        <w:ind w:firstLine="708"/>
        <w:jc w:val="both"/>
        <w:rPr>
          <w:rFonts w:ascii="Arial" w:hAnsi="Arial" w:cs="Arial"/>
          <w:sz w:val="20"/>
          <w:szCs w:val="20"/>
        </w:rPr>
      </w:pPr>
      <w:proofErr w:type="gramStart"/>
      <w:r>
        <w:rPr>
          <w:rFonts w:ascii="Arial" w:hAnsi="Arial" w:cs="Arial"/>
          <w:sz w:val="20"/>
          <w:szCs w:val="20"/>
        </w:rPr>
        <w:t>d</w:t>
      </w:r>
      <w:r w:rsidRPr="0060628D">
        <w:rPr>
          <w:rFonts w:ascii="Arial" w:hAnsi="Arial" w:cs="Arial"/>
          <w:sz w:val="20"/>
          <w:szCs w:val="20"/>
        </w:rPr>
        <w:t>) Efetuar</w:t>
      </w:r>
      <w:proofErr w:type="gramEnd"/>
      <w:r w:rsidRPr="0060628D">
        <w:rPr>
          <w:rFonts w:ascii="Arial" w:hAnsi="Arial" w:cs="Arial"/>
          <w:sz w:val="20"/>
          <w:szCs w:val="20"/>
        </w:rPr>
        <w:t xml:space="preserve"> os pagamentos devidos de acordo com o estipulado no Edital. </w:t>
      </w:r>
    </w:p>
    <w:p w:rsidR="008B2D1A" w:rsidRPr="0060628D" w:rsidRDefault="008B2D1A" w:rsidP="008B2D1A">
      <w:pPr>
        <w:jc w:val="both"/>
        <w:rPr>
          <w:rFonts w:ascii="Arial" w:hAnsi="Arial" w:cs="Arial"/>
          <w:sz w:val="20"/>
          <w:szCs w:val="20"/>
        </w:rPr>
      </w:pPr>
    </w:p>
    <w:p w:rsidR="008B2D1A" w:rsidRPr="007E1056" w:rsidRDefault="008B2D1A" w:rsidP="008B2D1A">
      <w:pPr>
        <w:jc w:val="both"/>
        <w:rPr>
          <w:rFonts w:ascii="Arial" w:hAnsi="Arial" w:cs="Arial"/>
          <w:sz w:val="20"/>
          <w:szCs w:val="20"/>
        </w:rPr>
      </w:pPr>
      <w:r>
        <w:rPr>
          <w:rFonts w:ascii="Arial" w:hAnsi="Arial" w:cs="Arial"/>
          <w:sz w:val="20"/>
          <w:szCs w:val="20"/>
        </w:rPr>
        <w:t>8.</w:t>
      </w:r>
      <w:r w:rsidR="006C6546">
        <w:rPr>
          <w:rFonts w:ascii="Arial" w:hAnsi="Arial" w:cs="Arial"/>
          <w:sz w:val="20"/>
          <w:szCs w:val="20"/>
        </w:rPr>
        <w:t>2</w:t>
      </w:r>
      <w:proofErr w:type="gramStart"/>
      <w:r>
        <w:rPr>
          <w:rFonts w:ascii="Arial" w:hAnsi="Arial" w:cs="Arial"/>
          <w:sz w:val="20"/>
          <w:szCs w:val="20"/>
        </w:rPr>
        <w:t>)</w:t>
      </w:r>
      <w:r w:rsidRPr="0060628D">
        <w:rPr>
          <w:rFonts w:ascii="Arial" w:hAnsi="Arial" w:cs="Arial"/>
          <w:sz w:val="20"/>
          <w:szCs w:val="20"/>
        </w:rPr>
        <w:t xml:space="preserve"> </w:t>
      </w:r>
      <w:r w:rsidRPr="007E1056">
        <w:rPr>
          <w:rFonts w:ascii="Arial" w:hAnsi="Arial" w:cs="Arial"/>
          <w:sz w:val="20"/>
          <w:szCs w:val="20"/>
        </w:rPr>
        <w:t>Demais</w:t>
      </w:r>
      <w:proofErr w:type="gramEnd"/>
      <w:r w:rsidRPr="007E1056">
        <w:rPr>
          <w:rFonts w:ascii="Arial" w:hAnsi="Arial" w:cs="Arial"/>
          <w:sz w:val="20"/>
          <w:szCs w:val="20"/>
        </w:rPr>
        <w:t xml:space="preserve"> obrigações da Gerenciadora da Ata/Contratante indicadas no processo licitatório Pregão </w:t>
      </w:r>
      <w:r>
        <w:rPr>
          <w:rFonts w:ascii="Arial" w:hAnsi="Arial" w:cs="Arial"/>
          <w:sz w:val="20"/>
          <w:szCs w:val="20"/>
        </w:rPr>
        <w:t xml:space="preserve">Eletrônico nº. </w:t>
      </w:r>
      <w:proofErr w:type="gramStart"/>
      <w:r>
        <w:rPr>
          <w:rFonts w:ascii="Arial" w:hAnsi="Arial" w:cs="Arial"/>
          <w:sz w:val="20"/>
          <w:szCs w:val="20"/>
        </w:rPr>
        <w:t>..</w:t>
      </w:r>
      <w:proofErr w:type="gramEnd"/>
      <w:r>
        <w:rPr>
          <w:rFonts w:ascii="Arial" w:hAnsi="Arial" w:cs="Arial"/>
          <w:sz w:val="20"/>
          <w:szCs w:val="20"/>
        </w:rPr>
        <w:t>/2021</w:t>
      </w:r>
      <w:r w:rsidRPr="007E1056">
        <w:rPr>
          <w:rFonts w:ascii="Arial" w:hAnsi="Arial" w:cs="Arial"/>
          <w:sz w:val="20"/>
          <w:szCs w:val="20"/>
        </w:rPr>
        <w:t>.</w:t>
      </w:r>
    </w:p>
    <w:p w:rsidR="00D32D52" w:rsidRDefault="00D32D52"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lastRenderedPageBreak/>
        <w:t>9) DA DOTAÇÃO ORÇAMENTÁRI</w:t>
      </w:r>
      <w:bookmarkStart w:id="0" w:name="_GoBack"/>
      <w:bookmarkEnd w:id="0"/>
      <w:r w:rsidRPr="00F54F8A">
        <w:rPr>
          <w:rFonts w:ascii="Arial" w:hAnsi="Arial" w:cs="Arial"/>
          <w:b/>
          <w:sz w:val="20"/>
          <w:szCs w:val="20"/>
        </w:rPr>
        <w:t>A</w:t>
      </w:r>
    </w:p>
    <w:p w:rsidR="00D450D8" w:rsidRDefault="00D450D8" w:rsidP="00B60389">
      <w:pPr>
        <w:jc w:val="both"/>
        <w:rPr>
          <w:rFonts w:ascii="Arial" w:hAnsi="Arial" w:cs="Arial"/>
          <w:sz w:val="20"/>
          <w:szCs w:val="20"/>
        </w:rPr>
      </w:pPr>
    </w:p>
    <w:p w:rsidR="004A106A" w:rsidRDefault="004A106A" w:rsidP="00C20B74">
      <w:pPr>
        <w:jc w:val="both"/>
        <w:rPr>
          <w:rFonts w:ascii="Arial" w:hAnsi="Arial" w:cs="Arial"/>
          <w:sz w:val="20"/>
          <w:szCs w:val="20"/>
        </w:rPr>
      </w:pPr>
    </w:p>
    <w:p w:rsidR="00C20B74" w:rsidRPr="0064308A" w:rsidRDefault="00966733" w:rsidP="00C20B74">
      <w:pPr>
        <w:jc w:val="both"/>
        <w:rPr>
          <w:rFonts w:ascii="Arial" w:hAnsi="Arial" w:cs="Arial"/>
          <w:sz w:val="20"/>
          <w:szCs w:val="20"/>
        </w:rPr>
      </w:pPr>
      <w:r w:rsidRPr="00D32D52">
        <w:rPr>
          <w:rFonts w:ascii="Arial" w:hAnsi="Arial" w:cs="Arial"/>
          <w:sz w:val="20"/>
          <w:szCs w:val="20"/>
        </w:rPr>
        <w:t>9.1</w:t>
      </w:r>
      <w:proofErr w:type="gramStart"/>
      <w:r w:rsidRPr="00D32D52">
        <w:rPr>
          <w:rFonts w:ascii="Arial" w:hAnsi="Arial" w:cs="Arial"/>
          <w:sz w:val="20"/>
          <w:szCs w:val="20"/>
        </w:rPr>
        <w:t xml:space="preserve">) </w:t>
      </w:r>
      <w:r w:rsidR="00871B2C" w:rsidRPr="00D32D52">
        <w:rPr>
          <w:rFonts w:ascii="Arial" w:hAnsi="Arial" w:cs="Arial"/>
          <w:sz w:val="20"/>
          <w:szCs w:val="20"/>
        </w:rPr>
        <w:t>As</w:t>
      </w:r>
      <w:proofErr w:type="gramEnd"/>
      <w:r w:rsidR="00871B2C" w:rsidRPr="00D32D52">
        <w:rPr>
          <w:rFonts w:ascii="Arial" w:hAnsi="Arial" w:cs="Arial"/>
          <w:sz w:val="20"/>
          <w:szCs w:val="20"/>
        </w:rPr>
        <w:t xml:space="preserve"> despesas decorrentes da execução do objeto correrão por conta </w:t>
      </w:r>
      <w:r w:rsidR="006C6546" w:rsidRPr="00D32D52">
        <w:rPr>
          <w:rFonts w:ascii="Arial" w:hAnsi="Arial" w:cs="Arial"/>
          <w:sz w:val="20"/>
          <w:szCs w:val="20"/>
        </w:rPr>
        <w:t xml:space="preserve">da dotação orçamentária nº. </w:t>
      </w:r>
      <w:r w:rsidR="00C20B74" w:rsidRPr="0064308A">
        <w:rPr>
          <w:rFonts w:ascii="Arial" w:hAnsi="Arial" w:cs="Arial"/>
          <w:sz w:val="20"/>
          <w:szCs w:val="20"/>
        </w:rPr>
        <w:t>030102.1751200422.</w:t>
      </w:r>
      <w:r w:rsidR="00C20B74">
        <w:rPr>
          <w:rFonts w:ascii="Arial" w:hAnsi="Arial" w:cs="Arial"/>
          <w:sz w:val="20"/>
          <w:szCs w:val="20"/>
        </w:rPr>
        <w:t>16</w:t>
      </w:r>
      <w:r w:rsidR="00C20B74" w:rsidRPr="0064308A">
        <w:rPr>
          <w:rFonts w:ascii="Arial" w:hAnsi="Arial" w:cs="Arial"/>
          <w:sz w:val="20"/>
          <w:szCs w:val="20"/>
        </w:rPr>
        <w:t>7 - 33903</w:t>
      </w:r>
      <w:r w:rsidR="00C20B74">
        <w:rPr>
          <w:rFonts w:ascii="Arial" w:hAnsi="Arial" w:cs="Arial"/>
          <w:sz w:val="20"/>
          <w:szCs w:val="20"/>
        </w:rPr>
        <w:t>0</w:t>
      </w:r>
      <w:r w:rsidR="00C20B74" w:rsidRPr="0064308A">
        <w:rPr>
          <w:rFonts w:ascii="Arial" w:hAnsi="Arial" w:cs="Arial"/>
          <w:sz w:val="20"/>
          <w:szCs w:val="20"/>
        </w:rPr>
        <w:t>00 dos orçamentos dos exercícios vigente e subsequente.</w:t>
      </w:r>
    </w:p>
    <w:p w:rsidR="001728C2" w:rsidRPr="00D32D52" w:rsidRDefault="001728C2"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6C6546" w:rsidRPr="005B1B59" w:rsidRDefault="00360D03" w:rsidP="006C6546">
      <w:pPr>
        <w:jc w:val="both"/>
        <w:rPr>
          <w:rFonts w:ascii="Arial" w:hAnsi="Arial" w:cs="Arial"/>
          <w:sz w:val="20"/>
          <w:szCs w:val="20"/>
        </w:rPr>
      </w:pPr>
      <w:r>
        <w:rPr>
          <w:rFonts w:ascii="Arial" w:hAnsi="Arial" w:cs="Arial"/>
          <w:sz w:val="20"/>
        </w:rPr>
        <w:t>10.1</w:t>
      </w:r>
      <w:proofErr w:type="gramStart"/>
      <w:r>
        <w:rPr>
          <w:rFonts w:ascii="Arial" w:hAnsi="Arial" w:cs="Arial"/>
          <w:sz w:val="20"/>
        </w:rPr>
        <w:t>)</w:t>
      </w:r>
      <w:r w:rsidR="00871B2C">
        <w:rPr>
          <w:rFonts w:ascii="Arial" w:hAnsi="Arial" w:cs="Arial"/>
          <w:sz w:val="20"/>
        </w:rPr>
        <w:t xml:space="preserve"> </w:t>
      </w:r>
      <w:r w:rsidR="006C6546" w:rsidRPr="005B1B59">
        <w:rPr>
          <w:rFonts w:ascii="Arial" w:hAnsi="Arial" w:cs="Arial"/>
          <w:sz w:val="20"/>
          <w:szCs w:val="20"/>
        </w:rPr>
        <w:t>Pela</w:t>
      </w:r>
      <w:proofErr w:type="gramEnd"/>
      <w:r w:rsidR="006C6546" w:rsidRPr="005B1B59">
        <w:rPr>
          <w:rFonts w:ascii="Arial" w:hAnsi="Arial" w:cs="Arial"/>
          <w:sz w:val="20"/>
          <w:szCs w:val="20"/>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A106A" w:rsidRDefault="004A106A" w:rsidP="006C6546">
      <w:pPr>
        <w:jc w:val="both"/>
        <w:rPr>
          <w:rFonts w:ascii="Arial" w:hAnsi="Arial" w:cs="Arial"/>
          <w:sz w:val="20"/>
          <w:szCs w:val="20"/>
        </w:rPr>
      </w:pPr>
    </w:p>
    <w:p w:rsidR="006C6546" w:rsidRPr="005B1B59" w:rsidRDefault="006C6546" w:rsidP="006C6546">
      <w:pPr>
        <w:jc w:val="both"/>
        <w:rPr>
          <w:rFonts w:ascii="Arial" w:hAnsi="Arial" w:cs="Arial"/>
          <w:sz w:val="20"/>
          <w:szCs w:val="20"/>
        </w:rPr>
      </w:pPr>
      <w:r w:rsidRPr="005B1B59">
        <w:rPr>
          <w:rFonts w:ascii="Arial" w:hAnsi="Arial" w:cs="Arial"/>
          <w:sz w:val="20"/>
          <w:szCs w:val="20"/>
        </w:rPr>
        <w:t>I - Advertência.</w:t>
      </w:r>
    </w:p>
    <w:p w:rsidR="006C6546" w:rsidRPr="00F873A6" w:rsidRDefault="006C6546" w:rsidP="006C6546">
      <w:pPr>
        <w:jc w:val="both"/>
        <w:rPr>
          <w:rFonts w:ascii="Arial" w:hAnsi="Arial" w:cs="Arial"/>
          <w:sz w:val="20"/>
          <w:szCs w:val="20"/>
        </w:rPr>
      </w:pPr>
      <w:r w:rsidRPr="00F873A6">
        <w:rPr>
          <w:rFonts w:ascii="Arial" w:hAnsi="Arial" w:cs="Arial"/>
          <w:sz w:val="20"/>
          <w:szCs w:val="20"/>
        </w:rPr>
        <w:t>II - Multa de 5% (cinco por cento) no valor do Contrato.</w:t>
      </w:r>
    </w:p>
    <w:p w:rsidR="006C6546" w:rsidRPr="00F873A6" w:rsidRDefault="006C6546" w:rsidP="006C6546">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6C6546" w:rsidRPr="00F873A6" w:rsidRDefault="006C6546" w:rsidP="006C6546">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Default="001728C2" w:rsidP="00966733">
      <w:pPr>
        <w:jc w:val="both"/>
        <w:rPr>
          <w:rFonts w:ascii="Arial" w:hAnsi="Arial" w:cs="Arial"/>
          <w:b/>
          <w:sz w:val="20"/>
          <w:szCs w:val="20"/>
        </w:rPr>
      </w:pPr>
    </w:p>
    <w:p w:rsidR="004A106A" w:rsidRDefault="004A106A"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4A106A" w:rsidRDefault="004A106A" w:rsidP="006C6546">
      <w:pPr>
        <w:jc w:val="both"/>
        <w:rPr>
          <w:rFonts w:ascii="Arial" w:hAnsi="Arial" w:cs="Arial"/>
          <w:sz w:val="20"/>
          <w:szCs w:val="20"/>
        </w:rPr>
      </w:pPr>
    </w:p>
    <w:p w:rsidR="006C6546" w:rsidRPr="00B711AB" w:rsidRDefault="00966733" w:rsidP="006C6546">
      <w:pPr>
        <w:jc w:val="both"/>
        <w:rPr>
          <w:rFonts w:ascii="Arial" w:hAnsi="Arial" w:cs="Arial"/>
          <w:sz w:val="20"/>
          <w:szCs w:val="20"/>
        </w:rPr>
      </w:pPr>
      <w:r w:rsidRPr="009F6711">
        <w:rPr>
          <w:rFonts w:ascii="Arial" w:hAnsi="Arial" w:cs="Arial"/>
          <w:sz w:val="20"/>
          <w:szCs w:val="20"/>
        </w:rPr>
        <w:t>11.1</w:t>
      </w:r>
      <w:proofErr w:type="gramStart"/>
      <w:r w:rsidRPr="009F6711">
        <w:rPr>
          <w:rFonts w:ascii="Arial" w:hAnsi="Arial" w:cs="Arial"/>
          <w:sz w:val="20"/>
          <w:szCs w:val="20"/>
        </w:rPr>
        <w:t>)</w:t>
      </w:r>
      <w:r w:rsidRPr="009F6711">
        <w:rPr>
          <w:rFonts w:ascii="Arial" w:hAnsi="Arial" w:cs="Arial"/>
          <w:b/>
          <w:sz w:val="20"/>
          <w:szCs w:val="20"/>
        </w:rPr>
        <w:t xml:space="preserve"> </w:t>
      </w:r>
      <w:r w:rsidR="006C6546" w:rsidRPr="00B711AB">
        <w:rPr>
          <w:rFonts w:ascii="Arial" w:hAnsi="Arial" w:cs="Arial"/>
          <w:sz w:val="20"/>
          <w:szCs w:val="20"/>
        </w:rPr>
        <w:t>Constituem</w:t>
      </w:r>
      <w:proofErr w:type="gramEnd"/>
      <w:r w:rsidR="006C6546" w:rsidRPr="00B711AB">
        <w:rPr>
          <w:rFonts w:ascii="Arial" w:hAnsi="Arial" w:cs="Arial"/>
          <w:sz w:val="20"/>
          <w:szCs w:val="20"/>
        </w:rPr>
        <w:t xml:space="preserve"> motivos para cancelamento da Ata de Registro de Preços as situações referidas nos Artigos 77 e 78 da Lei Federal nº</w:t>
      </w:r>
      <w:r w:rsidR="006C6546">
        <w:rPr>
          <w:rFonts w:ascii="Arial" w:hAnsi="Arial" w:cs="Arial"/>
          <w:sz w:val="20"/>
          <w:szCs w:val="20"/>
        </w:rPr>
        <w:t>.</w:t>
      </w:r>
      <w:r w:rsidR="006C6546" w:rsidRPr="00B711AB">
        <w:rPr>
          <w:rFonts w:ascii="Arial" w:hAnsi="Arial" w:cs="Arial"/>
          <w:sz w:val="20"/>
          <w:szCs w:val="20"/>
        </w:rPr>
        <w:t xml:space="preserve"> 8.666/93 e suas alterações.</w:t>
      </w:r>
    </w:p>
    <w:p w:rsidR="006C6546" w:rsidRDefault="006C6546" w:rsidP="006C6546">
      <w:pPr>
        <w:jc w:val="both"/>
        <w:rPr>
          <w:rFonts w:ascii="Arial" w:hAnsi="Arial" w:cs="Arial"/>
          <w:sz w:val="20"/>
          <w:szCs w:val="20"/>
        </w:rPr>
      </w:pPr>
    </w:p>
    <w:p w:rsidR="006C6546" w:rsidRPr="006C4ADB" w:rsidRDefault="006C6546" w:rsidP="006C6546">
      <w:pPr>
        <w:jc w:val="both"/>
        <w:rPr>
          <w:rFonts w:ascii="Arial" w:hAnsi="Arial" w:cs="Arial"/>
          <w:sz w:val="20"/>
          <w:szCs w:val="20"/>
        </w:rPr>
      </w:pPr>
      <w:r>
        <w:rPr>
          <w:rFonts w:ascii="Arial" w:hAnsi="Arial" w:cs="Arial"/>
          <w:sz w:val="20"/>
          <w:szCs w:val="20"/>
        </w:rPr>
        <w:t>11.2)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6546" w:rsidRPr="006C4ADB" w:rsidRDefault="006C6546" w:rsidP="006C6546">
      <w:pPr>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6C6546" w:rsidRPr="006C4ADB" w:rsidRDefault="006C6546" w:rsidP="006C6546">
      <w:pPr>
        <w:ind w:left="708"/>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6C6546" w:rsidRPr="006C4ADB" w:rsidRDefault="006C6546" w:rsidP="006C6546">
      <w:pPr>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C6546" w:rsidRDefault="006C6546" w:rsidP="006C6546">
      <w:pPr>
        <w:ind w:firstLine="708"/>
        <w:jc w:val="both"/>
        <w:rPr>
          <w:rFonts w:ascii="Arial" w:hAnsi="Arial" w:cs="Arial"/>
          <w:sz w:val="20"/>
          <w:szCs w:val="20"/>
        </w:rPr>
      </w:pPr>
    </w:p>
    <w:p w:rsidR="006C6546" w:rsidRPr="006C4ADB" w:rsidRDefault="006C6546" w:rsidP="006C6546">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6C6546" w:rsidRPr="007A2968" w:rsidRDefault="006C6546" w:rsidP="006C6546">
      <w:pPr>
        <w:jc w:val="both"/>
        <w:rPr>
          <w:rFonts w:ascii="Arial" w:hAnsi="Arial" w:cs="Arial"/>
          <w:b/>
          <w:sz w:val="20"/>
          <w:szCs w:val="20"/>
        </w:rPr>
      </w:pPr>
    </w:p>
    <w:p w:rsidR="006C6546" w:rsidRPr="007A2968" w:rsidRDefault="006C6546" w:rsidP="006C6546">
      <w:pPr>
        <w:jc w:val="both"/>
        <w:rPr>
          <w:rFonts w:ascii="Arial" w:hAnsi="Arial" w:cs="Arial"/>
          <w:sz w:val="20"/>
          <w:szCs w:val="20"/>
        </w:rPr>
      </w:pPr>
      <w:r>
        <w:rPr>
          <w:rFonts w:ascii="Arial" w:hAnsi="Arial" w:cs="Arial"/>
          <w:sz w:val="20"/>
          <w:szCs w:val="20"/>
        </w:rPr>
        <w:t>11.3)</w:t>
      </w:r>
      <w:r w:rsidRPr="00E51EA1">
        <w:rPr>
          <w:rFonts w:ascii="Arial" w:hAnsi="Arial" w:cs="Arial"/>
          <w:sz w:val="20"/>
          <w:szCs w:val="20"/>
        </w:rPr>
        <w:t xml:space="preserve">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6C6546" w:rsidRDefault="006C6546" w:rsidP="006C6546">
      <w:pPr>
        <w:jc w:val="both"/>
        <w:rPr>
          <w:rFonts w:ascii="Arial" w:hAnsi="Arial" w:cs="Arial"/>
          <w:b/>
          <w:sz w:val="20"/>
          <w:szCs w:val="20"/>
        </w:rPr>
      </w:pPr>
    </w:p>
    <w:p w:rsidR="004A106A" w:rsidRDefault="004A106A" w:rsidP="006C6546">
      <w:pPr>
        <w:jc w:val="both"/>
        <w:rPr>
          <w:rFonts w:ascii="Arial" w:hAnsi="Arial" w:cs="Arial"/>
          <w:b/>
          <w:sz w:val="20"/>
          <w:szCs w:val="20"/>
        </w:rPr>
      </w:pPr>
    </w:p>
    <w:p w:rsidR="00966733" w:rsidRPr="000648DE" w:rsidRDefault="00966733" w:rsidP="006C6546">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4A106A" w:rsidRDefault="004A106A"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w:t>
      </w:r>
      <w:r w:rsidR="00871B2C">
        <w:rPr>
          <w:rFonts w:ascii="Arial" w:hAnsi="Arial" w:cs="Arial"/>
          <w:sz w:val="20"/>
          <w:szCs w:val="20"/>
        </w:rPr>
        <w:t>.</w:t>
      </w:r>
      <w:r w:rsidRPr="00A00E0F">
        <w:rPr>
          <w:rFonts w:ascii="Arial" w:hAnsi="Arial" w:cs="Arial"/>
          <w:sz w:val="20"/>
          <w:szCs w:val="20"/>
        </w:rPr>
        <w:t xml:space="preserve"> 8.666/93 e legislação complementar, durante a vigência desta Ata.</w:t>
      </w:r>
    </w:p>
    <w:p w:rsidR="00966733" w:rsidRPr="00A00E0F" w:rsidRDefault="00966733" w:rsidP="00966733">
      <w:pPr>
        <w:jc w:val="both"/>
        <w:rPr>
          <w:rFonts w:ascii="Arial" w:hAnsi="Arial" w:cs="Arial"/>
          <w:sz w:val="20"/>
          <w:szCs w:val="20"/>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lastRenderedPageBreak/>
        <w:t>12.2</w:t>
      </w:r>
      <w:proofErr w:type="gramStart"/>
      <w:r w:rsidRPr="009D3E6F">
        <w:rPr>
          <w:rFonts w:ascii="Arial" w:hAnsi="Arial" w:cs="Arial"/>
          <w:sz w:val="20"/>
          <w:lang w:val="pt-BR"/>
        </w:rPr>
        <w:t xml:space="preserve">) </w:t>
      </w:r>
      <w:r w:rsidR="009D3E6F" w:rsidRPr="002D7602">
        <w:rPr>
          <w:rFonts w:ascii="Arial" w:hAnsi="Arial" w:cs="Arial"/>
          <w:color w:val="000000"/>
          <w:sz w:val="20"/>
          <w:lang w:val="pt-BR"/>
        </w:rPr>
        <w:t>É</w:t>
      </w:r>
      <w:proofErr w:type="gramEnd"/>
      <w:r w:rsidR="009D3E6F" w:rsidRPr="002D7602">
        <w:rPr>
          <w:rFonts w:ascii="Arial" w:hAnsi="Arial" w:cs="Arial"/>
          <w:color w:val="000000"/>
          <w:sz w:val="20"/>
          <w:lang w:val="pt-BR"/>
        </w:rPr>
        <w:t xml:space="preserve">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12.3</w:t>
      </w:r>
      <w:proofErr w:type="gramStart"/>
      <w:r>
        <w:rPr>
          <w:rFonts w:ascii="Arial" w:hAnsi="Arial" w:cs="Arial"/>
          <w:sz w:val="20"/>
          <w:szCs w:val="20"/>
        </w:rPr>
        <w:t xml:space="preserve">) </w:t>
      </w:r>
      <w:r w:rsidRPr="00A00E0F">
        <w:rPr>
          <w:rFonts w:ascii="Arial" w:hAnsi="Arial" w:cs="Arial"/>
          <w:sz w:val="20"/>
          <w:szCs w:val="20"/>
        </w:rPr>
        <w:t>As</w:t>
      </w:r>
      <w:proofErr w:type="gramEnd"/>
      <w:r w:rsidRPr="00A00E0F">
        <w:rPr>
          <w:rFonts w:ascii="Arial" w:hAnsi="Arial" w:cs="Arial"/>
          <w:sz w:val="20"/>
          <w:szCs w:val="20"/>
        </w:rPr>
        <w:t xml:space="preserve"> partes elegem, desde já, explicitamente, o foro da Comarca de Leme para deslinde de qualquer questão oriunda do </w:t>
      </w:r>
      <w:r w:rsidR="00871B2C">
        <w:rPr>
          <w:rFonts w:ascii="Arial" w:hAnsi="Arial" w:cs="Arial"/>
          <w:sz w:val="20"/>
          <w:szCs w:val="20"/>
        </w:rPr>
        <w:t>C</w:t>
      </w:r>
      <w:r w:rsidRPr="00A00E0F">
        <w:rPr>
          <w:rFonts w:ascii="Arial" w:hAnsi="Arial" w:cs="Arial"/>
          <w:sz w:val="20"/>
          <w:szCs w:val="20"/>
        </w:rPr>
        <w:t>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w:t>
      </w:r>
      <w:proofErr w:type="gramStart"/>
      <w:r w:rsidRPr="00A00E0F">
        <w:rPr>
          <w:rFonts w:ascii="Arial" w:hAnsi="Arial" w:cs="Arial"/>
          <w:sz w:val="20"/>
          <w:szCs w:val="20"/>
        </w:rPr>
        <w:t>de</w:t>
      </w:r>
      <w:proofErr w:type="gramEnd"/>
      <w:r w:rsidRPr="00A00E0F">
        <w:rPr>
          <w:rFonts w:ascii="Arial" w:hAnsi="Arial" w:cs="Arial"/>
          <w:sz w:val="20"/>
          <w:szCs w:val="20"/>
        </w:rPr>
        <w:t xml:space="preserve"> ...................... </w:t>
      </w:r>
      <w:proofErr w:type="gramStart"/>
      <w:r w:rsidRPr="00A00E0F">
        <w:rPr>
          <w:rFonts w:ascii="Arial" w:hAnsi="Arial" w:cs="Arial"/>
          <w:sz w:val="20"/>
          <w:szCs w:val="20"/>
        </w:rPr>
        <w:t>de</w:t>
      </w:r>
      <w:proofErr w:type="gramEnd"/>
      <w:r w:rsidRPr="00A00E0F">
        <w:rPr>
          <w:rFonts w:ascii="Arial" w:hAnsi="Arial" w:cs="Arial"/>
          <w:sz w:val="20"/>
          <w:szCs w:val="20"/>
        </w:rPr>
        <w:t xml:space="preserve"> 20</w:t>
      </w:r>
      <w:r w:rsidR="00B60389">
        <w:rPr>
          <w:rFonts w:ascii="Arial" w:hAnsi="Arial" w:cs="Arial"/>
          <w:sz w:val="20"/>
          <w:szCs w:val="20"/>
        </w:rPr>
        <w:t>2</w:t>
      </w:r>
      <w:r w:rsidR="00871B2C">
        <w:rPr>
          <w:rFonts w:ascii="Arial" w:hAnsi="Arial" w:cs="Arial"/>
          <w:sz w:val="20"/>
          <w:szCs w:val="20"/>
        </w:rPr>
        <w:t>1</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 Superintendência de Água e Esgotos </w:t>
      </w: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                    </w:t>
      </w:r>
      <w:proofErr w:type="gramStart"/>
      <w:r w:rsidRPr="009E0FC5">
        <w:rPr>
          <w:rFonts w:ascii="Arial" w:hAnsi="Arial" w:cs="Arial"/>
          <w:b/>
          <w:sz w:val="20"/>
          <w:szCs w:val="20"/>
        </w:rPr>
        <w:t>da</w:t>
      </w:r>
      <w:proofErr w:type="gramEnd"/>
      <w:r w:rsidRPr="009E0FC5">
        <w:rPr>
          <w:rFonts w:ascii="Arial" w:hAnsi="Arial" w:cs="Arial"/>
          <w:b/>
          <w:sz w:val="20"/>
          <w:szCs w:val="20"/>
        </w:rPr>
        <w:t xml:space="preserve">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360D03">
        <w:rPr>
          <w:rFonts w:ascii="Arial" w:hAnsi="Arial" w:cs="Arial"/>
          <w:sz w:val="20"/>
          <w:szCs w:val="20"/>
        </w:rPr>
        <w:t xml:space="preserve">                     </w:t>
      </w:r>
      <w:r w:rsidRPr="00A00E0F">
        <w:rPr>
          <w:rFonts w:ascii="Arial" w:hAnsi="Arial" w:cs="Arial"/>
          <w:sz w:val="20"/>
          <w:szCs w:val="20"/>
        </w:rPr>
        <w:t>Diretor-Presidente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966733" w:rsidRDefault="00966733" w:rsidP="005C63DC">
      <w:pPr>
        <w:jc w:val="both"/>
        <w:rPr>
          <w:rFonts w:ascii="Arial" w:hAnsi="Arial" w:cs="Arial"/>
          <w:b/>
          <w:sz w:val="20"/>
          <w:szCs w:val="20"/>
        </w:rPr>
      </w:pPr>
      <w:proofErr w:type="gramStart"/>
      <w:r>
        <w:rPr>
          <w:rFonts w:ascii="Arial" w:hAnsi="Arial" w:cs="Arial"/>
          <w:sz w:val="20"/>
          <w:szCs w:val="20"/>
        </w:rPr>
        <w:t>1)_</w:t>
      </w:r>
      <w:proofErr w:type="gramEnd"/>
      <w:r>
        <w:rPr>
          <w:rFonts w:ascii="Arial" w:hAnsi="Arial" w:cs="Arial"/>
          <w:sz w:val="20"/>
          <w:szCs w:val="20"/>
        </w:rPr>
        <w:t>_______________________                                         2)_______________________</w:t>
      </w:r>
      <w:r w:rsidR="003E1B5B">
        <w:rPr>
          <w:rFonts w:ascii="Arial" w:hAnsi="Arial" w:cs="Arial"/>
          <w:b/>
          <w:sz w:val="20"/>
          <w:szCs w:val="20"/>
        </w:rPr>
        <w:t xml:space="preserve"> </w:t>
      </w:r>
    </w:p>
    <w:sectPr w:rsidR="00966733" w:rsidSect="00697FC6">
      <w:footerReference w:type="default" r:id="rId9"/>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20" w:rsidRDefault="00896C20" w:rsidP="005117C6">
      <w:r>
        <w:separator/>
      </w:r>
    </w:p>
  </w:endnote>
  <w:endnote w:type="continuationSeparator" w:id="0">
    <w:p w:rsidR="00896C20" w:rsidRDefault="00896C2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892C60" w:rsidRPr="005117C6" w:rsidRDefault="00892C60">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5F037E">
              <w:rPr>
                <w:rFonts w:ascii="Verdana" w:hAnsi="Verdana" w:cs="Arial"/>
                <w:b/>
                <w:bCs/>
                <w:noProof/>
                <w:sz w:val="20"/>
                <w:szCs w:val="20"/>
              </w:rPr>
              <w:t>8</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5F037E">
              <w:rPr>
                <w:rFonts w:ascii="Verdana" w:hAnsi="Verdana" w:cs="Arial"/>
                <w:b/>
                <w:bCs/>
                <w:noProof/>
                <w:sz w:val="20"/>
                <w:szCs w:val="20"/>
              </w:rPr>
              <w:t>8</w:t>
            </w:r>
            <w:r w:rsidRPr="009F5C49">
              <w:rPr>
                <w:rFonts w:ascii="Verdana" w:hAnsi="Verdana" w:cs="Arial"/>
                <w:b/>
                <w:bCs/>
                <w:sz w:val="20"/>
                <w:szCs w:val="20"/>
              </w:rPr>
              <w:fldChar w:fldCharType="end"/>
            </w:r>
          </w:p>
        </w:sdtContent>
      </w:sdt>
    </w:sdtContent>
  </w:sdt>
  <w:p w:rsidR="00892C60" w:rsidRDefault="00892C6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20" w:rsidRDefault="00896C20" w:rsidP="005117C6">
      <w:r>
        <w:separator/>
      </w:r>
    </w:p>
  </w:footnote>
  <w:footnote w:type="continuationSeparator" w:id="0">
    <w:p w:rsidR="00896C20" w:rsidRDefault="00896C2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0A20"/>
    <w:rsid w:val="00010C51"/>
    <w:rsid w:val="00013A8D"/>
    <w:rsid w:val="000140B3"/>
    <w:rsid w:val="000154CC"/>
    <w:rsid w:val="00020741"/>
    <w:rsid w:val="00023B33"/>
    <w:rsid w:val="00033771"/>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26171"/>
    <w:rsid w:val="00126C3C"/>
    <w:rsid w:val="00133BF2"/>
    <w:rsid w:val="00145E9C"/>
    <w:rsid w:val="0015387E"/>
    <w:rsid w:val="00165E4B"/>
    <w:rsid w:val="00167527"/>
    <w:rsid w:val="00170512"/>
    <w:rsid w:val="0017107C"/>
    <w:rsid w:val="001728C2"/>
    <w:rsid w:val="001814C2"/>
    <w:rsid w:val="00193896"/>
    <w:rsid w:val="001970B1"/>
    <w:rsid w:val="001A0E67"/>
    <w:rsid w:val="001A36DA"/>
    <w:rsid w:val="001B1E8F"/>
    <w:rsid w:val="001B39B5"/>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1A4E"/>
    <w:rsid w:val="0026389E"/>
    <w:rsid w:val="00271620"/>
    <w:rsid w:val="00273E57"/>
    <w:rsid w:val="0027500D"/>
    <w:rsid w:val="00276BCA"/>
    <w:rsid w:val="00291729"/>
    <w:rsid w:val="00295F89"/>
    <w:rsid w:val="0029751D"/>
    <w:rsid w:val="002A1FC5"/>
    <w:rsid w:val="002A2630"/>
    <w:rsid w:val="002B4480"/>
    <w:rsid w:val="002C0F79"/>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B7543"/>
    <w:rsid w:val="003C77E9"/>
    <w:rsid w:val="003E1B5B"/>
    <w:rsid w:val="003E5333"/>
    <w:rsid w:val="003F1215"/>
    <w:rsid w:val="003F66B8"/>
    <w:rsid w:val="003F7B97"/>
    <w:rsid w:val="00415163"/>
    <w:rsid w:val="00421AA6"/>
    <w:rsid w:val="00424E28"/>
    <w:rsid w:val="00430F25"/>
    <w:rsid w:val="00431A27"/>
    <w:rsid w:val="0043425B"/>
    <w:rsid w:val="00450044"/>
    <w:rsid w:val="00457383"/>
    <w:rsid w:val="00462D89"/>
    <w:rsid w:val="004648BC"/>
    <w:rsid w:val="00465183"/>
    <w:rsid w:val="00466377"/>
    <w:rsid w:val="00471630"/>
    <w:rsid w:val="00477F20"/>
    <w:rsid w:val="00484933"/>
    <w:rsid w:val="00492DD4"/>
    <w:rsid w:val="00495E1A"/>
    <w:rsid w:val="004A106A"/>
    <w:rsid w:val="004A5B71"/>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037E"/>
    <w:rsid w:val="005F7802"/>
    <w:rsid w:val="0060414A"/>
    <w:rsid w:val="006048DB"/>
    <w:rsid w:val="006124F9"/>
    <w:rsid w:val="00613A17"/>
    <w:rsid w:val="0062572F"/>
    <w:rsid w:val="006260E1"/>
    <w:rsid w:val="006268DB"/>
    <w:rsid w:val="00631911"/>
    <w:rsid w:val="00636673"/>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546"/>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A09"/>
    <w:rsid w:val="007A3B2C"/>
    <w:rsid w:val="007A755A"/>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81811"/>
    <w:rsid w:val="008902A1"/>
    <w:rsid w:val="00892C60"/>
    <w:rsid w:val="00896C0F"/>
    <w:rsid w:val="00896C20"/>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D5319"/>
    <w:rsid w:val="009E09AA"/>
    <w:rsid w:val="009F25D4"/>
    <w:rsid w:val="009F45D5"/>
    <w:rsid w:val="009F5C49"/>
    <w:rsid w:val="00A21861"/>
    <w:rsid w:val="00A31513"/>
    <w:rsid w:val="00A347AF"/>
    <w:rsid w:val="00A360A0"/>
    <w:rsid w:val="00A3679E"/>
    <w:rsid w:val="00A42607"/>
    <w:rsid w:val="00A45F6F"/>
    <w:rsid w:val="00A51FCF"/>
    <w:rsid w:val="00A60FC5"/>
    <w:rsid w:val="00A623DD"/>
    <w:rsid w:val="00A672C3"/>
    <w:rsid w:val="00A83073"/>
    <w:rsid w:val="00A83323"/>
    <w:rsid w:val="00A96178"/>
    <w:rsid w:val="00AA11AC"/>
    <w:rsid w:val="00AA6851"/>
    <w:rsid w:val="00AB7DE5"/>
    <w:rsid w:val="00AC4B50"/>
    <w:rsid w:val="00AC610B"/>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5C1"/>
    <w:rsid w:val="00C20B74"/>
    <w:rsid w:val="00C22279"/>
    <w:rsid w:val="00C40FEC"/>
    <w:rsid w:val="00C44AE9"/>
    <w:rsid w:val="00C52F88"/>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5794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15E72"/>
    <w:rsid w:val="00E2024A"/>
    <w:rsid w:val="00E2187D"/>
    <w:rsid w:val="00E24844"/>
    <w:rsid w:val="00E26765"/>
    <w:rsid w:val="00E26DA9"/>
    <w:rsid w:val="00E31D72"/>
    <w:rsid w:val="00E370E9"/>
    <w:rsid w:val="00E604D3"/>
    <w:rsid w:val="00E72E86"/>
    <w:rsid w:val="00E74808"/>
    <w:rsid w:val="00E76666"/>
    <w:rsid w:val="00E819AD"/>
    <w:rsid w:val="00E87138"/>
    <w:rsid w:val="00E91859"/>
    <w:rsid w:val="00E95715"/>
    <w:rsid w:val="00E97821"/>
    <w:rsid w:val="00EA137F"/>
    <w:rsid w:val="00EC117D"/>
    <w:rsid w:val="00ED2D8F"/>
    <w:rsid w:val="00EE625D"/>
    <w:rsid w:val="00EF112D"/>
    <w:rsid w:val="00EF12A9"/>
    <w:rsid w:val="00EF21E2"/>
    <w:rsid w:val="00F16F37"/>
    <w:rsid w:val="00F209B8"/>
    <w:rsid w:val="00F222D4"/>
    <w:rsid w:val="00F36A7B"/>
    <w:rsid w:val="00F3712E"/>
    <w:rsid w:val="00F40249"/>
    <w:rsid w:val="00F43A43"/>
    <w:rsid w:val="00F50F6E"/>
    <w:rsid w:val="00F51FEB"/>
    <w:rsid w:val="00F653F9"/>
    <w:rsid w:val="00F769BE"/>
    <w:rsid w:val="00F87D61"/>
    <w:rsid w:val="00F90E35"/>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089AE-0AF0-43F6-8838-96C9FAE7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3799</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10</cp:revision>
  <cp:lastPrinted>2020-04-16T13:54:00Z</cp:lastPrinted>
  <dcterms:created xsi:type="dcterms:W3CDTF">2021-04-19T13:34:00Z</dcterms:created>
  <dcterms:modified xsi:type="dcterms:W3CDTF">2021-05-05T13:15:00Z</dcterms:modified>
</cp:coreProperties>
</file>