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0199D" w:rsidRPr="00482365">
        <w:rPr>
          <w:rFonts w:ascii="Arial" w:hAnsi="Arial" w:cs="Arial"/>
          <w:b/>
          <w:sz w:val="20"/>
          <w:lang w:val="pt-BR"/>
        </w:rPr>
        <w:t>VII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Observação importante</w:t>
      </w:r>
      <w:r w:rsidRPr="00482365">
        <w:rPr>
          <w:rFonts w:ascii="Arial" w:hAnsi="Arial" w:cs="Arial"/>
          <w:sz w:val="20"/>
          <w:lang w:val="pt-BR"/>
        </w:rPr>
        <w:t>: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>a carta</w:t>
      </w:r>
      <w:r w:rsidR="008B4A93" w:rsidRPr="00482365">
        <w:rPr>
          <w:rFonts w:ascii="Arial" w:hAnsi="Arial" w:cs="Arial"/>
          <w:sz w:val="20"/>
          <w:lang w:val="pt-BR"/>
        </w:rPr>
        <w:t>-</w:t>
      </w:r>
      <w:r w:rsidRPr="00482365">
        <w:rPr>
          <w:rFonts w:ascii="Arial" w:hAnsi="Arial" w:cs="Arial"/>
          <w:sz w:val="20"/>
          <w:lang w:val="pt-BR"/>
        </w:rPr>
        <w:t xml:space="preserve">proposta deverá ser encaminhada </w:t>
      </w:r>
      <w:r w:rsidRPr="00393E8C">
        <w:rPr>
          <w:rFonts w:ascii="Arial" w:hAnsi="Arial" w:cs="Arial"/>
          <w:b/>
          <w:sz w:val="20"/>
          <w:highlight w:val="yellow"/>
          <w:lang w:val="pt-BR"/>
        </w:rPr>
        <w:t>somente pelo vencedor</w:t>
      </w:r>
      <w:r w:rsidRPr="00482365">
        <w:rPr>
          <w:rFonts w:ascii="Arial" w:hAnsi="Arial" w:cs="Arial"/>
          <w:sz w:val="20"/>
          <w:lang w:val="pt-BR"/>
        </w:rPr>
        <w:t xml:space="preserve"> juntamente com a documentação de habilitação após a realização do </w:t>
      </w:r>
      <w:r w:rsidR="0015387E" w:rsidRPr="00482365">
        <w:rPr>
          <w:rFonts w:ascii="Arial" w:hAnsi="Arial" w:cs="Arial"/>
          <w:sz w:val="20"/>
          <w:lang w:val="pt-BR"/>
        </w:rPr>
        <w:t>P</w:t>
      </w:r>
      <w:r w:rsidRPr="00482365">
        <w:rPr>
          <w:rFonts w:ascii="Arial" w:hAnsi="Arial" w:cs="Arial"/>
          <w:sz w:val="20"/>
          <w:lang w:val="pt-BR"/>
        </w:rPr>
        <w:t xml:space="preserve">regão, com o preço devidamente ajustado ao valor de fechamento da operação. </w:t>
      </w:r>
      <w:r w:rsidRPr="00393E8C">
        <w:rPr>
          <w:rFonts w:ascii="Arial" w:hAnsi="Arial" w:cs="Arial"/>
          <w:b/>
          <w:sz w:val="20"/>
          <w:highlight w:val="yellow"/>
          <w:lang w:val="pt-BR"/>
        </w:rPr>
        <w:t>Não é necessária a apresentação da carta</w:t>
      </w:r>
      <w:r w:rsidR="0015387E" w:rsidRPr="00393E8C">
        <w:rPr>
          <w:rFonts w:ascii="Arial" w:hAnsi="Arial" w:cs="Arial"/>
          <w:b/>
          <w:sz w:val="20"/>
          <w:highlight w:val="yellow"/>
          <w:lang w:val="pt-BR"/>
        </w:rPr>
        <w:t>-</w:t>
      </w:r>
      <w:r w:rsidRPr="00393E8C">
        <w:rPr>
          <w:rFonts w:ascii="Arial" w:hAnsi="Arial" w:cs="Arial"/>
          <w:b/>
          <w:sz w:val="20"/>
          <w:highlight w:val="yellow"/>
          <w:lang w:val="pt-BR"/>
        </w:rPr>
        <w:t xml:space="preserve">proposta antes da realização do </w:t>
      </w:r>
      <w:r w:rsidR="0015387E" w:rsidRPr="00393E8C">
        <w:rPr>
          <w:rFonts w:ascii="Arial" w:hAnsi="Arial" w:cs="Arial"/>
          <w:b/>
          <w:sz w:val="20"/>
          <w:highlight w:val="yellow"/>
          <w:lang w:val="pt-BR"/>
        </w:rPr>
        <w:t>P</w:t>
      </w:r>
      <w:r w:rsidRPr="00393E8C">
        <w:rPr>
          <w:rFonts w:ascii="Arial" w:hAnsi="Arial" w:cs="Arial"/>
          <w:b/>
          <w:sz w:val="20"/>
          <w:highlight w:val="yellow"/>
          <w:lang w:val="pt-BR"/>
        </w:rPr>
        <w:t>regão</w:t>
      </w:r>
      <w:r w:rsidRPr="00393E8C">
        <w:rPr>
          <w:rFonts w:ascii="Arial" w:hAnsi="Arial" w:cs="Arial"/>
          <w:sz w:val="20"/>
          <w:highlight w:val="yellow"/>
          <w:lang w:val="pt-BR"/>
        </w:rPr>
        <w:t xml:space="preserve"> como forma de ficha técnica, pois contraria a legislação vigente na medida em que o </w:t>
      </w:r>
      <w:r w:rsidR="0015387E" w:rsidRPr="00393E8C">
        <w:rPr>
          <w:rFonts w:ascii="Arial" w:hAnsi="Arial" w:cs="Arial"/>
          <w:sz w:val="20"/>
          <w:highlight w:val="yellow"/>
          <w:lang w:val="pt-BR"/>
        </w:rPr>
        <w:t>P</w:t>
      </w:r>
      <w:r w:rsidRPr="00393E8C">
        <w:rPr>
          <w:rFonts w:ascii="Arial" w:hAnsi="Arial" w:cs="Arial"/>
          <w:sz w:val="20"/>
          <w:highlight w:val="yellow"/>
          <w:lang w:val="pt-BR"/>
        </w:rPr>
        <w:t xml:space="preserve">regoeiro toma conhecimento dos nomes dos participantes antes da fase competitiva do </w:t>
      </w:r>
      <w:r w:rsidR="0015387E" w:rsidRPr="00393E8C">
        <w:rPr>
          <w:rFonts w:ascii="Arial" w:hAnsi="Arial" w:cs="Arial"/>
          <w:sz w:val="20"/>
          <w:highlight w:val="yellow"/>
          <w:lang w:val="pt-BR"/>
        </w:rPr>
        <w:t>P</w:t>
      </w:r>
      <w:r w:rsidRPr="00393E8C">
        <w:rPr>
          <w:rFonts w:ascii="Arial" w:hAnsi="Arial" w:cs="Arial"/>
          <w:sz w:val="20"/>
          <w:highlight w:val="yellow"/>
          <w:lang w:val="pt-BR"/>
        </w:rPr>
        <w:t>regão</w:t>
      </w:r>
      <w:r w:rsidRPr="00482365">
        <w:rPr>
          <w:rFonts w:ascii="Arial" w:hAnsi="Arial" w:cs="Arial"/>
          <w:sz w:val="20"/>
          <w:lang w:val="pt-BR"/>
        </w:rPr>
        <w:t xml:space="preserve">.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bookmarkStart w:id="0" w:name="_GoBack"/>
      <w:bookmarkEnd w:id="0"/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>da lote, de acordo com o Anexo I</w:t>
      </w:r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pregão.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BA" w:rsidRDefault="00B522BA" w:rsidP="005117C6">
      <w:r>
        <w:separator/>
      </w:r>
    </w:p>
  </w:endnote>
  <w:endnote w:type="continuationSeparator" w:id="0">
    <w:p w:rsidR="00B522BA" w:rsidRDefault="00B522BA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93E8C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393E8C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BA" w:rsidRDefault="00B522BA" w:rsidP="005117C6">
      <w:r>
        <w:separator/>
      </w:r>
    </w:p>
  </w:footnote>
  <w:footnote w:type="continuationSeparator" w:id="0">
    <w:p w:rsidR="00B522BA" w:rsidRDefault="00B522BA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3E8C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22BA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53047-4FE8-4D84-B0E9-1139C165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249E-4D83-4568-92E1-C1970349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8</cp:revision>
  <cp:lastPrinted>2017-03-13T19:02:00Z</cp:lastPrinted>
  <dcterms:created xsi:type="dcterms:W3CDTF">2017-02-02T17:50:00Z</dcterms:created>
  <dcterms:modified xsi:type="dcterms:W3CDTF">2019-09-03T12:45:00Z</dcterms:modified>
</cp:coreProperties>
</file>