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2021" w14:textId="77777777" w:rsidR="00AC2A2F" w:rsidRPr="00AC2A2F" w:rsidRDefault="00AC2A2F" w:rsidP="00AC2A2F">
      <w:pPr>
        <w:jc w:val="center"/>
        <w:rPr>
          <w:rFonts w:ascii="Arial" w:hAnsi="Arial" w:cs="Arial"/>
          <w:b/>
          <w:color w:val="FF0000"/>
        </w:rPr>
      </w:pPr>
      <w:r w:rsidRPr="00AC2A2F">
        <w:rPr>
          <w:rFonts w:ascii="Arial" w:hAnsi="Arial" w:cs="Arial"/>
          <w:b/>
        </w:rPr>
        <w:t>ANEXO II – MINUTA</w:t>
      </w:r>
      <w:r w:rsidRPr="00AC2A2F">
        <w:rPr>
          <w:rFonts w:ascii="Arial" w:hAnsi="Arial" w:cs="Arial"/>
          <w:b/>
          <w:color w:val="FF0000"/>
        </w:rPr>
        <w:t xml:space="preserve"> </w:t>
      </w:r>
    </w:p>
    <w:p w14:paraId="4FED8022" w14:textId="77777777" w:rsidR="00AC2A2F" w:rsidRPr="00AC2A2F" w:rsidRDefault="00AC2A2F" w:rsidP="00AC2A2F">
      <w:pPr>
        <w:jc w:val="center"/>
        <w:rPr>
          <w:rFonts w:ascii="Arial" w:hAnsi="Arial" w:cs="Arial"/>
          <w:b/>
          <w:color w:val="FF0000"/>
        </w:rPr>
      </w:pPr>
    </w:p>
    <w:p w14:paraId="655972A3" w14:textId="46D25E2F" w:rsidR="00AC2A2F" w:rsidRPr="00AC2A2F" w:rsidRDefault="00AC2A2F" w:rsidP="00AC2A2F">
      <w:pPr>
        <w:jc w:val="center"/>
        <w:rPr>
          <w:rFonts w:ascii="Arial" w:hAnsi="Arial" w:cs="Arial"/>
          <w:b/>
          <w:color w:val="FF0000"/>
        </w:rPr>
      </w:pPr>
      <w:r w:rsidRPr="00AC2A2F">
        <w:rPr>
          <w:rFonts w:ascii="Arial" w:hAnsi="Arial" w:cs="Arial"/>
          <w:b/>
        </w:rPr>
        <w:t xml:space="preserve">CONTRATO Nº. </w:t>
      </w:r>
      <w:proofErr w:type="gramStart"/>
      <w:r w:rsidRPr="00AC2A2F">
        <w:rPr>
          <w:rFonts w:ascii="Arial" w:hAnsi="Arial" w:cs="Arial"/>
          <w:b/>
        </w:rPr>
        <w:t>..</w:t>
      </w:r>
      <w:proofErr w:type="gramEnd"/>
      <w:r w:rsidRPr="00AC2A2F">
        <w:rPr>
          <w:rFonts w:ascii="Arial" w:hAnsi="Arial" w:cs="Arial"/>
          <w:b/>
        </w:rPr>
        <w:t>/202</w:t>
      </w:r>
      <w:r>
        <w:rPr>
          <w:rFonts w:ascii="Arial" w:hAnsi="Arial" w:cs="Arial"/>
          <w:b/>
        </w:rPr>
        <w:t>5</w:t>
      </w:r>
      <w:r w:rsidRPr="00AC2A2F">
        <w:rPr>
          <w:rFonts w:ascii="Arial" w:hAnsi="Arial" w:cs="Arial"/>
          <w:b/>
        </w:rPr>
        <w:t xml:space="preserve">. </w:t>
      </w:r>
    </w:p>
    <w:p w14:paraId="338FD2B3" w14:textId="77777777" w:rsidR="00AC2A2F" w:rsidRPr="00AC2A2F" w:rsidRDefault="00AC2A2F" w:rsidP="00AC2A2F">
      <w:pPr>
        <w:pStyle w:val="Ttulo1"/>
        <w:rPr>
          <w:rFonts w:ascii="Arial" w:hAnsi="Arial" w:cs="Arial"/>
          <w:sz w:val="20"/>
          <w:szCs w:val="20"/>
        </w:rPr>
      </w:pPr>
      <w:r w:rsidRPr="00AC2A2F">
        <w:rPr>
          <w:rFonts w:ascii="Arial" w:hAnsi="Arial" w:cs="Arial"/>
          <w:sz w:val="20"/>
          <w:szCs w:val="20"/>
        </w:rPr>
        <w:t xml:space="preserve"> </w:t>
      </w:r>
    </w:p>
    <w:p w14:paraId="2F92DDB1" w14:textId="15FD60EE" w:rsidR="00AC2A2F" w:rsidRPr="00AC2A2F" w:rsidRDefault="00AC2A2F" w:rsidP="00AC2A2F">
      <w:pPr>
        <w:jc w:val="both"/>
        <w:rPr>
          <w:rFonts w:ascii="Arial" w:hAnsi="Arial" w:cs="Arial"/>
        </w:rPr>
      </w:pPr>
      <w:r w:rsidRPr="00AC2A2F">
        <w:rPr>
          <w:rFonts w:ascii="Arial" w:hAnsi="Arial" w:cs="Arial"/>
        </w:rPr>
        <w:t xml:space="preserve">Pelo presente instrumento de Contrato, de um lado, a </w:t>
      </w:r>
      <w:r w:rsidRPr="00AC2A2F">
        <w:rPr>
          <w:rFonts w:ascii="Arial" w:hAnsi="Arial" w:cs="Arial"/>
          <w:b/>
        </w:rPr>
        <w:t>SAECIL - SUPERINTENDÊNCIA DE ÁGUA E ESGOTOS DA CIDADE DE LEME</w:t>
      </w:r>
      <w:r w:rsidRPr="00AC2A2F">
        <w:rPr>
          <w:rFonts w:ascii="Arial" w:hAnsi="Arial" w:cs="Arial"/>
        </w:rPr>
        <w:t xml:space="preserve">, com CNPJ nº. 46.675.997/0001-80 e Inscrição Estadual nº. 415.128.224.111, neste ato, representada pelo Diretor-Presidente, </w:t>
      </w:r>
      <w:r w:rsidRPr="00AC2A2F">
        <w:rPr>
          <w:rFonts w:ascii="Arial" w:hAnsi="Arial" w:cs="Arial"/>
          <w:b/>
        </w:rPr>
        <w:t xml:space="preserve">Sr. MAURÍCIO RODRIGUES RAMOS, </w:t>
      </w:r>
      <w:r w:rsidRPr="00AC2A2F">
        <w:rPr>
          <w:rFonts w:ascii="Arial" w:hAnsi="Arial" w:cs="Arial"/>
        </w:rPr>
        <w:t xml:space="preserve">portador do RG nº. </w:t>
      </w:r>
      <w:r w:rsidRPr="00744FE1">
        <w:rPr>
          <w:rFonts w:ascii="Arial" w:hAnsi="Arial" w:cs="Arial"/>
        </w:rPr>
        <w:t xml:space="preserve">15.571.944-0 SSP/SP </w:t>
      </w:r>
      <w:r w:rsidRPr="00AC2A2F">
        <w:rPr>
          <w:rFonts w:ascii="Arial" w:hAnsi="Arial" w:cs="Arial"/>
        </w:rPr>
        <w:t xml:space="preserve">e do CPF nº. </w:t>
      </w:r>
      <w:r w:rsidRPr="00744FE1">
        <w:rPr>
          <w:rFonts w:ascii="Arial" w:hAnsi="Arial" w:cs="Arial"/>
        </w:rPr>
        <w:t>057.302.598-32</w:t>
      </w:r>
      <w:r w:rsidRPr="00AC2A2F">
        <w:rPr>
          <w:rFonts w:ascii="Arial" w:hAnsi="Arial" w:cs="Arial"/>
        </w:rPr>
        <w:t xml:space="preserve">, de ora em diante denominada </w:t>
      </w:r>
      <w:r w:rsidRPr="00AC2A2F">
        <w:rPr>
          <w:rFonts w:ascii="Arial" w:hAnsi="Arial" w:cs="Arial"/>
          <w:b/>
        </w:rPr>
        <w:t xml:space="preserve">CONTRATANTE, </w:t>
      </w:r>
      <w:r w:rsidRPr="00AC2A2F">
        <w:rPr>
          <w:rFonts w:ascii="Arial" w:hAnsi="Arial" w:cs="Arial"/>
        </w:rPr>
        <w:t xml:space="preserve">e, de outro lado, a empresa ........................................, com CNPJ nº. ............................ e Inscrição Estadual nº. ................................................, estabelecida à ......................................., na cidade de ...................., neste ato, representada pelo </w:t>
      </w:r>
      <w:r w:rsidRPr="00AC2A2F">
        <w:rPr>
          <w:rFonts w:ascii="Arial" w:hAnsi="Arial" w:cs="Arial"/>
          <w:b/>
        </w:rPr>
        <w:t>Sr.(a)</w:t>
      </w:r>
      <w:r w:rsidRPr="00AC2A2F">
        <w:rPr>
          <w:rFonts w:ascii="Arial" w:hAnsi="Arial" w:cs="Arial"/>
        </w:rPr>
        <w:t xml:space="preserve"> ..................................., portador(a) do RG nº. ....................... e do CPF nº. ........................, ..................., de ora em diante denominada </w:t>
      </w:r>
      <w:r w:rsidRPr="00AC2A2F">
        <w:rPr>
          <w:rFonts w:ascii="Arial" w:hAnsi="Arial" w:cs="Arial"/>
          <w:b/>
        </w:rPr>
        <w:t xml:space="preserve">CONTRATADA, </w:t>
      </w:r>
      <w:r w:rsidRPr="00AC2A2F">
        <w:rPr>
          <w:rFonts w:ascii="Arial" w:hAnsi="Arial" w:cs="Arial"/>
        </w:rPr>
        <w:t xml:space="preserve">têm entre si, justo e contratado, por força da Dispensa Eletrônica nº. </w:t>
      </w:r>
      <w:r w:rsidRPr="00744FE1">
        <w:rPr>
          <w:rFonts w:ascii="Arial" w:hAnsi="Arial" w:cs="Arial"/>
        </w:rPr>
        <w:t>.../202</w:t>
      </w:r>
      <w:r w:rsidR="001B518C" w:rsidRPr="00744FE1">
        <w:rPr>
          <w:rFonts w:ascii="Arial" w:hAnsi="Arial" w:cs="Arial"/>
        </w:rPr>
        <w:t>5</w:t>
      </w:r>
      <w:r w:rsidRPr="00AC2A2F">
        <w:rPr>
          <w:rFonts w:ascii="Arial" w:hAnsi="Arial" w:cs="Arial"/>
          <w:color w:val="C00000"/>
        </w:rPr>
        <w:t xml:space="preserve">, </w:t>
      </w:r>
      <w:r w:rsidRPr="00AC2A2F">
        <w:rPr>
          <w:rFonts w:ascii="Arial" w:hAnsi="Arial" w:cs="Arial"/>
        </w:rPr>
        <w:t>o seguinte:</w:t>
      </w:r>
    </w:p>
    <w:p w14:paraId="304F9FC6" w14:textId="77777777" w:rsidR="00AC2A2F" w:rsidRPr="00AC2A2F" w:rsidRDefault="00AC2A2F" w:rsidP="00AC2A2F">
      <w:pPr>
        <w:jc w:val="both"/>
        <w:rPr>
          <w:rFonts w:ascii="Arial" w:hAnsi="Arial" w:cs="Arial"/>
        </w:rPr>
      </w:pPr>
    </w:p>
    <w:p w14:paraId="79B14BEA" w14:textId="77777777" w:rsidR="00AC2A2F" w:rsidRPr="00AC2A2F" w:rsidRDefault="00AC2A2F" w:rsidP="00AC2A2F">
      <w:pPr>
        <w:pStyle w:val="Ttulo2"/>
        <w:rPr>
          <w:rFonts w:ascii="Arial" w:hAnsi="Arial" w:cs="Arial"/>
          <w:sz w:val="20"/>
          <w:szCs w:val="20"/>
        </w:rPr>
      </w:pPr>
    </w:p>
    <w:p w14:paraId="21BA39CF" w14:textId="77777777" w:rsidR="00AC2A2F" w:rsidRPr="001B518C" w:rsidRDefault="00AC2A2F" w:rsidP="001B518C">
      <w:pPr>
        <w:pStyle w:val="Ttulo2"/>
        <w:jc w:val="center"/>
        <w:rPr>
          <w:rFonts w:ascii="Arial" w:hAnsi="Arial" w:cs="Arial"/>
          <w:color w:val="auto"/>
          <w:sz w:val="20"/>
          <w:szCs w:val="20"/>
        </w:rPr>
      </w:pPr>
      <w:r w:rsidRPr="001B518C">
        <w:rPr>
          <w:rFonts w:ascii="Arial" w:hAnsi="Arial" w:cs="Arial"/>
          <w:color w:val="auto"/>
          <w:sz w:val="20"/>
          <w:szCs w:val="20"/>
        </w:rPr>
        <w:t>CLÁUSULA PRIMEIRA</w:t>
      </w:r>
    </w:p>
    <w:p w14:paraId="00487FF6" w14:textId="77777777" w:rsidR="00AC2A2F" w:rsidRPr="001B518C" w:rsidRDefault="00AC2A2F" w:rsidP="001B518C">
      <w:pPr>
        <w:pStyle w:val="Ttulo2"/>
        <w:jc w:val="center"/>
        <w:rPr>
          <w:rFonts w:ascii="Arial" w:hAnsi="Arial" w:cs="Arial"/>
          <w:color w:val="auto"/>
          <w:sz w:val="20"/>
          <w:szCs w:val="20"/>
        </w:rPr>
      </w:pPr>
      <w:r w:rsidRPr="001B518C">
        <w:rPr>
          <w:rFonts w:ascii="Arial" w:hAnsi="Arial" w:cs="Arial"/>
          <w:color w:val="auto"/>
          <w:sz w:val="20"/>
          <w:szCs w:val="20"/>
        </w:rPr>
        <w:t>DO OBJETO</w:t>
      </w:r>
    </w:p>
    <w:p w14:paraId="7861B7F6" w14:textId="77777777" w:rsidR="00AC2A2F" w:rsidRPr="00AC2A2F" w:rsidRDefault="00AC2A2F" w:rsidP="00AC2A2F">
      <w:pPr>
        <w:jc w:val="both"/>
        <w:rPr>
          <w:rFonts w:ascii="Arial" w:hAnsi="Arial" w:cs="Arial"/>
          <w:b/>
        </w:rPr>
      </w:pPr>
    </w:p>
    <w:p w14:paraId="57DB5007" w14:textId="137EA59A" w:rsidR="00AC2A2F" w:rsidRPr="00AC2A2F" w:rsidRDefault="00AC2A2F" w:rsidP="00AC2A2F">
      <w:pPr>
        <w:jc w:val="both"/>
        <w:rPr>
          <w:rFonts w:ascii="Arial" w:hAnsi="Arial" w:cs="Arial"/>
          <w:color w:val="FF0000"/>
        </w:rPr>
      </w:pPr>
      <w:r w:rsidRPr="00AC2A2F">
        <w:rPr>
          <w:rFonts w:ascii="Arial" w:hAnsi="Arial" w:cs="Arial"/>
        </w:rPr>
        <w:t>1.1) O objeto do presente Contrato é a</w:t>
      </w:r>
      <w:r w:rsidR="001B518C" w:rsidRPr="001B518C">
        <w:t xml:space="preserve"> </w:t>
      </w:r>
      <w:r w:rsidR="001B518C" w:rsidRPr="001B518C">
        <w:rPr>
          <w:rFonts w:ascii="Arial" w:hAnsi="Arial" w:cs="Arial"/>
        </w:rPr>
        <w:t>Contratação de empresa especializada na prestação de serviços de reparação mecânica estrutural, com mão de obra qualificada, profissionais com a devida capacitação técnica para o manuseio dos equipamentos e a execução dos reparos, conforme condições, quantidades e exigências estabelecidas neste Aviso de Contratação Direta e seus Anexos.</w:t>
      </w:r>
    </w:p>
    <w:p w14:paraId="139A07EB" w14:textId="77777777" w:rsidR="00AC2A2F" w:rsidRPr="00AC2A2F" w:rsidRDefault="00AC2A2F" w:rsidP="00AC2A2F">
      <w:pPr>
        <w:jc w:val="both"/>
        <w:rPr>
          <w:rFonts w:ascii="Arial" w:hAnsi="Arial" w:cs="Arial"/>
          <w:color w:val="FF0000"/>
        </w:rPr>
      </w:pPr>
    </w:p>
    <w:p w14:paraId="172E8104" w14:textId="77777777" w:rsidR="00AC2A2F" w:rsidRPr="00AC2A2F" w:rsidRDefault="00AC2A2F" w:rsidP="00AC2A2F">
      <w:pPr>
        <w:jc w:val="both"/>
        <w:rPr>
          <w:rFonts w:ascii="Arial" w:hAnsi="Arial" w:cs="Arial"/>
        </w:rPr>
      </w:pPr>
      <w:r w:rsidRPr="00AC2A2F">
        <w:rPr>
          <w:rFonts w:ascii="Arial" w:hAnsi="Arial" w:cs="Arial"/>
        </w:rPr>
        <w:t>1.2) Vinculam esta contratação, independente de transcrição:</w:t>
      </w:r>
    </w:p>
    <w:p w14:paraId="6E18243B" w14:textId="77777777" w:rsidR="00AC2A2F" w:rsidRPr="00AC2A2F" w:rsidRDefault="00AC2A2F" w:rsidP="00AC2A2F">
      <w:pPr>
        <w:jc w:val="both"/>
        <w:rPr>
          <w:rFonts w:ascii="Arial" w:hAnsi="Arial" w:cs="Arial"/>
        </w:rPr>
      </w:pPr>
    </w:p>
    <w:p w14:paraId="2F32EAF7" w14:textId="364EE252" w:rsidR="00AC2A2F" w:rsidRPr="00AC2A2F" w:rsidRDefault="00AC2A2F" w:rsidP="00AC2A2F">
      <w:pPr>
        <w:ind w:left="708"/>
        <w:jc w:val="both"/>
        <w:rPr>
          <w:rFonts w:ascii="Arial" w:hAnsi="Arial" w:cs="Arial"/>
        </w:rPr>
      </w:pPr>
      <w:r w:rsidRPr="00AC2A2F">
        <w:rPr>
          <w:rFonts w:ascii="Arial" w:hAnsi="Arial" w:cs="Arial"/>
        </w:rPr>
        <w:t xml:space="preserve">a) a Requisição (Documento de Formalização de Demanda) e o Termo de Referência anexo ao Aviso de Dispensa Eletrônica nº. </w:t>
      </w:r>
      <w:r w:rsidRPr="00744FE1">
        <w:rPr>
          <w:rFonts w:ascii="Arial" w:hAnsi="Arial" w:cs="Arial"/>
        </w:rPr>
        <w:t>.../202</w:t>
      </w:r>
      <w:r w:rsidR="003A3562" w:rsidRPr="00744FE1">
        <w:rPr>
          <w:rFonts w:ascii="Arial" w:hAnsi="Arial" w:cs="Arial"/>
        </w:rPr>
        <w:t>5</w:t>
      </w:r>
      <w:r w:rsidRPr="00744FE1">
        <w:rPr>
          <w:rFonts w:ascii="Arial" w:hAnsi="Arial" w:cs="Arial"/>
        </w:rPr>
        <w:t>.</w:t>
      </w:r>
    </w:p>
    <w:p w14:paraId="4F6CBF33" w14:textId="77777777" w:rsidR="00AC2A2F" w:rsidRPr="00AC2A2F" w:rsidRDefault="00AC2A2F" w:rsidP="00AC2A2F">
      <w:pPr>
        <w:ind w:left="708"/>
        <w:jc w:val="both"/>
        <w:rPr>
          <w:rFonts w:ascii="Arial" w:hAnsi="Arial" w:cs="Arial"/>
        </w:rPr>
      </w:pPr>
    </w:p>
    <w:p w14:paraId="19EFED95" w14:textId="77777777" w:rsidR="00AC2A2F" w:rsidRPr="00AC2A2F" w:rsidRDefault="00AC2A2F" w:rsidP="00AC2A2F">
      <w:pPr>
        <w:ind w:left="708"/>
        <w:jc w:val="both"/>
        <w:rPr>
          <w:rFonts w:ascii="Arial" w:hAnsi="Arial" w:cs="Arial"/>
        </w:rPr>
      </w:pPr>
      <w:r w:rsidRPr="00AC2A2F">
        <w:rPr>
          <w:rFonts w:ascii="Arial" w:hAnsi="Arial" w:cs="Arial"/>
        </w:rPr>
        <w:t>b) a proposta da Contratada.</w:t>
      </w:r>
    </w:p>
    <w:p w14:paraId="247A2FBE" w14:textId="77777777" w:rsidR="00AC2A2F" w:rsidRPr="00AC2A2F" w:rsidRDefault="00AC2A2F" w:rsidP="00AC2A2F">
      <w:pPr>
        <w:ind w:left="708"/>
        <w:jc w:val="both"/>
        <w:rPr>
          <w:rFonts w:ascii="Arial" w:hAnsi="Arial" w:cs="Arial"/>
        </w:rPr>
      </w:pPr>
    </w:p>
    <w:p w14:paraId="7E8651DA" w14:textId="77777777" w:rsidR="00AC2A2F" w:rsidRPr="00AC2A2F" w:rsidRDefault="00AC2A2F" w:rsidP="00AC2A2F">
      <w:pPr>
        <w:ind w:left="708"/>
        <w:jc w:val="both"/>
        <w:rPr>
          <w:rFonts w:ascii="Arial" w:hAnsi="Arial" w:cs="Arial"/>
        </w:rPr>
      </w:pPr>
      <w:r w:rsidRPr="00AC2A2F">
        <w:rPr>
          <w:rFonts w:ascii="Arial" w:hAnsi="Arial" w:cs="Arial"/>
        </w:rPr>
        <w:t>c) eventuais anexos aos documentos acima mencionados.</w:t>
      </w:r>
    </w:p>
    <w:p w14:paraId="01FF237E" w14:textId="77777777" w:rsidR="00AC2A2F" w:rsidRPr="00AC2A2F" w:rsidRDefault="00AC2A2F" w:rsidP="00AC2A2F">
      <w:pPr>
        <w:jc w:val="both"/>
        <w:rPr>
          <w:rFonts w:ascii="Arial" w:hAnsi="Arial" w:cs="Arial"/>
        </w:rPr>
      </w:pPr>
    </w:p>
    <w:p w14:paraId="34013FAA" w14:textId="77777777" w:rsidR="00AC2A2F" w:rsidRPr="00AC2A2F" w:rsidRDefault="00AC2A2F" w:rsidP="00AC2A2F">
      <w:pPr>
        <w:jc w:val="both"/>
        <w:rPr>
          <w:rFonts w:ascii="Arial" w:hAnsi="Arial" w:cs="Arial"/>
        </w:rPr>
      </w:pPr>
    </w:p>
    <w:p w14:paraId="2EF41AA7" w14:textId="77777777" w:rsidR="00AC2A2F" w:rsidRPr="00AC2A2F" w:rsidRDefault="00AC2A2F" w:rsidP="00AC2A2F">
      <w:pPr>
        <w:pStyle w:val="Corpodetexto2"/>
        <w:spacing w:after="0" w:line="240" w:lineRule="auto"/>
        <w:jc w:val="center"/>
        <w:rPr>
          <w:rFonts w:ascii="Arial" w:hAnsi="Arial" w:cs="Arial"/>
          <w:b/>
        </w:rPr>
      </w:pPr>
      <w:r w:rsidRPr="00AC2A2F">
        <w:rPr>
          <w:rFonts w:ascii="Arial" w:hAnsi="Arial" w:cs="Arial"/>
          <w:b/>
        </w:rPr>
        <w:t>CLÁUSULA SEGUNDA</w:t>
      </w:r>
    </w:p>
    <w:p w14:paraId="65AF447E" w14:textId="77777777" w:rsidR="00AC2A2F" w:rsidRPr="00AC2A2F" w:rsidRDefault="00AC2A2F" w:rsidP="00AC2A2F">
      <w:pPr>
        <w:jc w:val="center"/>
        <w:rPr>
          <w:rFonts w:ascii="Arial" w:hAnsi="Arial" w:cs="Arial"/>
        </w:rPr>
      </w:pPr>
      <w:r w:rsidRPr="00AC2A2F">
        <w:rPr>
          <w:rFonts w:ascii="Arial" w:hAnsi="Arial" w:cs="Arial"/>
          <w:b/>
        </w:rPr>
        <w:t>DO VALOR DO CONTRATO</w:t>
      </w:r>
    </w:p>
    <w:p w14:paraId="0FE38F16" w14:textId="77777777" w:rsidR="00AC2A2F" w:rsidRPr="00AC2A2F" w:rsidRDefault="00AC2A2F" w:rsidP="00AC2A2F">
      <w:pPr>
        <w:jc w:val="both"/>
        <w:rPr>
          <w:rFonts w:ascii="Arial" w:hAnsi="Arial" w:cs="Arial"/>
        </w:rPr>
      </w:pPr>
    </w:p>
    <w:p w14:paraId="27F4F564" w14:textId="2ABE5688" w:rsidR="00AC2A2F" w:rsidRPr="00744FE1" w:rsidRDefault="00AC2A2F" w:rsidP="00AC2A2F">
      <w:pPr>
        <w:jc w:val="both"/>
        <w:rPr>
          <w:rFonts w:ascii="Arial" w:hAnsi="Arial" w:cs="Arial"/>
        </w:rPr>
      </w:pPr>
      <w:proofErr w:type="gramStart"/>
      <w:r w:rsidRPr="00AC2A2F">
        <w:rPr>
          <w:rFonts w:ascii="Arial" w:hAnsi="Arial" w:cs="Arial"/>
        </w:rPr>
        <w:t>2.1 )</w:t>
      </w:r>
      <w:proofErr w:type="gramEnd"/>
      <w:r w:rsidRPr="00AC2A2F">
        <w:rPr>
          <w:rFonts w:ascii="Arial" w:hAnsi="Arial" w:cs="Arial"/>
        </w:rPr>
        <w:t xml:space="preserve"> Os valores unitários e global do presente Contrato estão no quadro a seguir, conforme proposta apresentada no Aviso de Dispensa Eletrônica nº</w:t>
      </w:r>
      <w:proofErr w:type="gramStart"/>
      <w:r w:rsidRPr="00AC2A2F">
        <w:rPr>
          <w:rFonts w:ascii="Arial" w:hAnsi="Arial" w:cs="Arial"/>
        </w:rPr>
        <w:t xml:space="preserve"> </w:t>
      </w:r>
      <w:r w:rsidRPr="00744FE1">
        <w:rPr>
          <w:rFonts w:ascii="Arial" w:hAnsi="Arial" w:cs="Arial"/>
        </w:rPr>
        <w:t>..</w:t>
      </w:r>
      <w:proofErr w:type="gramEnd"/>
      <w:r w:rsidRPr="00744FE1">
        <w:rPr>
          <w:rFonts w:ascii="Arial" w:hAnsi="Arial" w:cs="Arial"/>
        </w:rPr>
        <w:t>/202</w:t>
      </w:r>
      <w:r w:rsidR="003A3562" w:rsidRPr="00744FE1">
        <w:rPr>
          <w:rFonts w:ascii="Arial" w:hAnsi="Arial" w:cs="Arial"/>
        </w:rPr>
        <w:t>5.</w:t>
      </w:r>
    </w:p>
    <w:p w14:paraId="7B76D238" w14:textId="77777777" w:rsidR="00AC2A2F" w:rsidRPr="00AC2A2F" w:rsidRDefault="00AC2A2F" w:rsidP="00AC2A2F">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054"/>
        <w:gridCol w:w="1265"/>
        <w:gridCol w:w="840"/>
        <w:gridCol w:w="1776"/>
        <w:gridCol w:w="1754"/>
      </w:tblGrid>
      <w:tr w:rsidR="003A3562" w:rsidRPr="00AC2A2F" w14:paraId="2198AE7F" w14:textId="77777777" w:rsidTr="00C3653B">
        <w:trPr>
          <w:jc w:val="center"/>
        </w:trPr>
        <w:tc>
          <w:tcPr>
            <w:tcW w:w="832" w:type="dxa"/>
            <w:shd w:val="clear" w:color="auto" w:fill="F2F2F2"/>
            <w:vAlign w:val="center"/>
          </w:tcPr>
          <w:p w14:paraId="74EBEFD9" w14:textId="77777777" w:rsidR="003A3562" w:rsidRPr="00AC2A2F" w:rsidRDefault="003A3562" w:rsidP="005020E5">
            <w:pPr>
              <w:jc w:val="center"/>
              <w:rPr>
                <w:rFonts w:ascii="Arial" w:hAnsi="Arial" w:cs="Arial"/>
                <w:b/>
              </w:rPr>
            </w:pPr>
            <w:r w:rsidRPr="00AC2A2F">
              <w:rPr>
                <w:rFonts w:ascii="Arial" w:hAnsi="Arial" w:cs="Arial"/>
                <w:b/>
              </w:rPr>
              <w:t>ITEM</w:t>
            </w:r>
          </w:p>
        </w:tc>
        <w:tc>
          <w:tcPr>
            <w:tcW w:w="2054" w:type="dxa"/>
            <w:shd w:val="clear" w:color="auto" w:fill="F2F2F2"/>
            <w:vAlign w:val="center"/>
          </w:tcPr>
          <w:p w14:paraId="1A5D5A0F" w14:textId="77777777" w:rsidR="003A3562" w:rsidRPr="00AC2A2F" w:rsidRDefault="003A3562" w:rsidP="005020E5">
            <w:pPr>
              <w:jc w:val="center"/>
              <w:rPr>
                <w:rFonts w:ascii="Arial" w:hAnsi="Arial" w:cs="Arial"/>
                <w:b/>
              </w:rPr>
            </w:pPr>
            <w:r w:rsidRPr="00AC2A2F">
              <w:rPr>
                <w:rFonts w:ascii="Arial" w:hAnsi="Arial" w:cs="Arial"/>
                <w:b/>
              </w:rPr>
              <w:t>DESCRIÇÃO</w:t>
            </w:r>
          </w:p>
        </w:tc>
        <w:tc>
          <w:tcPr>
            <w:tcW w:w="1265" w:type="dxa"/>
            <w:shd w:val="clear" w:color="auto" w:fill="F2F2F2"/>
            <w:vAlign w:val="center"/>
          </w:tcPr>
          <w:p w14:paraId="0A54BF9A" w14:textId="77777777" w:rsidR="003A3562" w:rsidRPr="00AC2A2F" w:rsidRDefault="003A3562" w:rsidP="005020E5">
            <w:pPr>
              <w:jc w:val="center"/>
              <w:rPr>
                <w:rFonts w:ascii="Arial" w:hAnsi="Arial" w:cs="Arial"/>
                <w:b/>
              </w:rPr>
            </w:pPr>
            <w:r w:rsidRPr="00AC2A2F">
              <w:rPr>
                <w:rFonts w:ascii="Arial" w:hAnsi="Arial" w:cs="Arial"/>
                <w:b/>
              </w:rPr>
              <w:t>UNIDADE</w:t>
            </w:r>
          </w:p>
        </w:tc>
        <w:tc>
          <w:tcPr>
            <w:tcW w:w="840" w:type="dxa"/>
            <w:shd w:val="clear" w:color="auto" w:fill="F2F2F2"/>
            <w:vAlign w:val="center"/>
          </w:tcPr>
          <w:p w14:paraId="70473BBA" w14:textId="77777777" w:rsidR="003A3562" w:rsidRPr="00AC2A2F" w:rsidRDefault="003A3562" w:rsidP="005020E5">
            <w:pPr>
              <w:jc w:val="center"/>
              <w:rPr>
                <w:rFonts w:ascii="Arial" w:hAnsi="Arial" w:cs="Arial"/>
                <w:b/>
              </w:rPr>
            </w:pPr>
            <w:r w:rsidRPr="00AC2A2F">
              <w:rPr>
                <w:rFonts w:ascii="Arial" w:hAnsi="Arial" w:cs="Arial"/>
                <w:b/>
              </w:rPr>
              <w:t>QTD.</w:t>
            </w:r>
          </w:p>
        </w:tc>
        <w:tc>
          <w:tcPr>
            <w:tcW w:w="1776" w:type="dxa"/>
            <w:shd w:val="clear" w:color="auto" w:fill="F2F2F2"/>
            <w:vAlign w:val="center"/>
          </w:tcPr>
          <w:p w14:paraId="77CB4507" w14:textId="7D0EAE34" w:rsidR="003A3562" w:rsidRPr="00AC2A2F" w:rsidRDefault="003A3562" w:rsidP="005020E5">
            <w:pPr>
              <w:jc w:val="center"/>
              <w:rPr>
                <w:rFonts w:ascii="Arial" w:hAnsi="Arial" w:cs="Arial"/>
                <w:b/>
              </w:rPr>
            </w:pPr>
            <w:r w:rsidRPr="00AC2A2F">
              <w:rPr>
                <w:rFonts w:ascii="Arial" w:hAnsi="Arial" w:cs="Arial"/>
                <w:b/>
              </w:rPr>
              <w:t xml:space="preserve">VALOR </w:t>
            </w:r>
            <w:r w:rsidR="006315BE">
              <w:rPr>
                <w:rFonts w:ascii="Arial" w:hAnsi="Arial" w:cs="Arial"/>
                <w:b/>
              </w:rPr>
              <w:t>HORA</w:t>
            </w:r>
            <w:r w:rsidRPr="00AC2A2F">
              <w:rPr>
                <w:rFonts w:ascii="Arial" w:hAnsi="Arial" w:cs="Arial"/>
                <w:b/>
              </w:rPr>
              <w:t xml:space="preserve"> (R$)</w:t>
            </w:r>
          </w:p>
        </w:tc>
        <w:tc>
          <w:tcPr>
            <w:tcW w:w="1754" w:type="dxa"/>
            <w:shd w:val="clear" w:color="auto" w:fill="F2F2F2"/>
            <w:vAlign w:val="center"/>
          </w:tcPr>
          <w:p w14:paraId="4C24247D" w14:textId="3565F3A3" w:rsidR="003A3562" w:rsidRPr="00AC2A2F" w:rsidRDefault="003A3562" w:rsidP="005020E5">
            <w:pPr>
              <w:jc w:val="center"/>
              <w:rPr>
                <w:rFonts w:ascii="Arial" w:hAnsi="Arial" w:cs="Arial"/>
                <w:b/>
              </w:rPr>
            </w:pPr>
            <w:r w:rsidRPr="00AC2A2F">
              <w:rPr>
                <w:rFonts w:ascii="Arial" w:hAnsi="Arial" w:cs="Arial"/>
                <w:b/>
              </w:rPr>
              <w:t xml:space="preserve">VALOR </w:t>
            </w:r>
            <w:r w:rsidR="006315BE">
              <w:rPr>
                <w:rFonts w:ascii="Arial" w:hAnsi="Arial" w:cs="Arial"/>
                <w:b/>
              </w:rPr>
              <w:t>TOTAL</w:t>
            </w:r>
            <w:r w:rsidRPr="00AC2A2F">
              <w:rPr>
                <w:rFonts w:ascii="Arial" w:hAnsi="Arial" w:cs="Arial"/>
                <w:b/>
              </w:rPr>
              <w:t xml:space="preserve"> (R$)</w:t>
            </w:r>
          </w:p>
        </w:tc>
      </w:tr>
      <w:tr w:rsidR="003A3562" w:rsidRPr="00AC2A2F" w14:paraId="7915A25B" w14:textId="77777777" w:rsidTr="00C3653B">
        <w:trPr>
          <w:trHeight w:val="841"/>
          <w:jc w:val="center"/>
        </w:trPr>
        <w:tc>
          <w:tcPr>
            <w:tcW w:w="832" w:type="dxa"/>
            <w:vAlign w:val="center"/>
          </w:tcPr>
          <w:p w14:paraId="19A6A479" w14:textId="77777777" w:rsidR="003A3562" w:rsidRPr="00AC2A2F" w:rsidRDefault="003A3562" w:rsidP="005020E5">
            <w:pPr>
              <w:jc w:val="center"/>
              <w:rPr>
                <w:rFonts w:ascii="Arial" w:hAnsi="Arial" w:cs="Arial"/>
                <w:b/>
              </w:rPr>
            </w:pPr>
            <w:r w:rsidRPr="00AC2A2F">
              <w:rPr>
                <w:rFonts w:ascii="Arial" w:hAnsi="Arial" w:cs="Arial"/>
                <w:b/>
              </w:rPr>
              <w:t>01</w:t>
            </w:r>
          </w:p>
        </w:tc>
        <w:tc>
          <w:tcPr>
            <w:tcW w:w="2054" w:type="dxa"/>
            <w:vAlign w:val="center"/>
          </w:tcPr>
          <w:p w14:paraId="7C6857D9" w14:textId="77777777" w:rsidR="006315BE" w:rsidRPr="006315BE" w:rsidRDefault="006315BE" w:rsidP="006315BE">
            <w:pPr>
              <w:jc w:val="both"/>
              <w:rPr>
                <w:rFonts w:ascii="Arial" w:hAnsi="Arial" w:cs="Arial"/>
              </w:rPr>
            </w:pPr>
            <w:r w:rsidRPr="006315BE">
              <w:rPr>
                <w:rFonts w:ascii="Arial" w:hAnsi="Arial" w:cs="Arial"/>
              </w:rPr>
              <w:t>A Contratada deverá prestar serviços especializados de recuperação e reparação mecânica estrutural, executando os seguintes procedimentos:</w:t>
            </w:r>
          </w:p>
          <w:p w14:paraId="49FF1E9C" w14:textId="4B94F8BE" w:rsidR="006315BE" w:rsidRPr="006315BE" w:rsidRDefault="006315BE" w:rsidP="006315BE">
            <w:pPr>
              <w:jc w:val="both"/>
              <w:rPr>
                <w:rFonts w:ascii="Arial" w:hAnsi="Arial" w:cs="Arial"/>
              </w:rPr>
            </w:pPr>
            <w:r w:rsidRPr="006315BE">
              <w:rPr>
                <w:rFonts w:ascii="Arial" w:hAnsi="Arial" w:cs="Arial"/>
              </w:rPr>
              <w:lastRenderedPageBreak/>
              <w:t>•Recuperação e Usinagem de Componentes: Execução de serviços de usinagem, fresagem e mandrilagem para a recuperação de alojamentos de pinos e buchas, com aplicação de solda de alta resistência e retificação de precisão.</w:t>
            </w:r>
          </w:p>
          <w:p w14:paraId="5B462D66" w14:textId="2D1771E8" w:rsidR="006315BE" w:rsidRPr="006315BE" w:rsidRDefault="006315BE" w:rsidP="006315BE">
            <w:pPr>
              <w:jc w:val="both"/>
              <w:rPr>
                <w:rFonts w:ascii="Arial" w:hAnsi="Arial" w:cs="Arial"/>
              </w:rPr>
            </w:pPr>
            <w:r w:rsidRPr="006315BE">
              <w:rPr>
                <w:rFonts w:ascii="Arial" w:hAnsi="Arial" w:cs="Arial"/>
              </w:rPr>
              <w:t>•Manutenção em Sistemas Hidráulicos: Reparação de hastes, camisas, êmbolos e olhais de pistões hidráulicos, com a aplicação de técnicas de solda especializada e cromagem para garantir a integridade e funcionalidade dos componentes.</w:t>
            </w:r>
          </w:p>
          <w:p w14:paraId="2E487D05" w14:textId="7779A5CC" w:rsidR="006315BE" w:rsidRPr="006315BE" w:rsidRDefault="006315BE" w:rsidP="006315BE">
            <w:pPr>
              <w:jc w:val="both"/>
              <w:rPr>
                <w:rFonts w:ascii="Arial" w:hAnsi="Arial" w:cs="Arial"/>
              </w:rPr>
            </w:pPr>
            <w:r w:rsidRPr="006315BE">
              <w:rPr>
                <w:rFonts w:ascii="Arial" w:hAnsi="Arial" w:cs="Arial"/>
              </w:rPr>
              <w:t>•Recondicionamento de Eixos e Mancais: Realização de embuchamentos de eixos e mangas de eixo para eliminar folgas e restaurar as dimensões originais, visando a segurança e o desempenho do conjunto.</w:t>
            </w:r>
          </w:p>
          <w:p w14:paraId="2900781F" w14:textId="10DA7F1E" w:rsidR="003A3562" w:rsidRPr="00AC2A2F" w:rsidRDefault="006315BE" w:rsidP="006315BE">
            <w:pPr>
              <w:jc w:val="both"/>
              <w:rPr>
                <w:rFonts w:ascii="Arial" w:hAnsi="Arial" w:cs="Arial"/>
              </w:rPr>
            </w:pPr>
            <w:r w:rsidRPr="006315BE">
              <w:rPr>
                <w:rFonts w:ascii="Arial" w:hAnsi="Arial" w:cs="Arial"/>
              </w:rPr>
              <w:t xml:space="preserve">•Alinhamento e Balanceamento de Componentes de Transmissão: Execução de serviços de alinhamento, balanceamento e recuperação de </w:t>
            </w:r>
            <w:proofErr w:type="spellStart"/>
            <w:r w:rsidRPr="006315BE">
              <w:rPr>
                <w:rFonts w:ascii="Arial" w:hAnsi="Arial" w:cs="Arial"/>
              </w:rPr>
              <w:t>cardans</w:t>
            </w:r>
            <w:proofErr w:type="spellEnd"/>
            <w:r w:rsidRPr="006315BE">
              <w:rPr>
                <w:rFonts w:ascii="Arial" w:hAnsi="Arial" w:cs="Arial"/>
              </w:rPr>
              <w:t xml:space="preserve">, garantindo a redução de vibrações, o aumento da vida útil dos componentes e a segurança </w:t>
            </w:r>
            <w:r w:rsidRPr="006315BE">
              <w:rPr>
                <w:rFonts w:ascii="Arial" w:hAnsi="Arial" w:cs="Arial"/>
              </w:rPr>
              <w:lastRenderedPageBreak/>
              <w:t>operacional do veículo.</w:t>
            </w:r>
          </w:p>
        </w:tc>
        <w:tc>
          <w:tcPr>
            <w:tcW w:w="1265" w:type="dxa"/>
            <w:vAlign w:val="center"/>
          </w:tcPr>
          <w:p w14:paraId="120CFFA7" w14:textId="505F70D3" w:rsidR="003A3562" w:rsidRPr="00AC2A2F" w:rsidRDefault="003A3562" w:rsidP="005020E5">
            <w:pPr>
              <w:jc w:val="center"/>
              <w:rPr>
                <w:rFonts w:ascii="Arial" w:hAnsi="Arial" w:cs="Arial"/>
              </w:rPr>
            </w:pPr>
            <w:r>
              <w:rPr>
                <w:rFonts w:ascii="Arial" w:hAnsi="Arial" w:cs="Arial"/>
              </w:rPr>
              <w:lastRenderedPageBreak/>
              <w:t>hora</w:t>
            </w:r>
          </w:p>
        </w:tc>
        <w:tc>
          <w:tcPr>
            <w:tcW w:w="840" w:type="dxa"/>
            <w:vAlign w:val="center"/>
          </w:tcPr>
          <w:p w14:paraId="17B85A99" w14:textId="633D64B8" w:rsidR="003A3562" w:rsidRPr="00AC2A2F" w:rsidRDefault="003A3562" w:rsidP="005020E5">
            <w:pPr>
              <w:rPr>
                <w:rFonts w:ascii="Arial" w:hAnsi="Arial" w:cs="Arial"/>
              </w:rPr>
            </w:pPr>
            <w:r>
              <w:rPr>
                <w:rFonts w:ascii="Arial" w:hAnsi="Arial" w:cs="Arial"/>
              </w:rPr>
              <w:t>700</w:t>
            </w:r>
          </w:p>
        </w:tc>
        <w:tc>
          <w:tcPr>
            <w:tcW w:w="1776" w:type="dxa"/>
            <w:vAlign w:val="center"/>
          </w:tcPr>
          <w:p w14:paraId="16786A83" w14:textId="77777777" w:rsidR="003A3562" w:rsidRPr="00AC2A2F" w:rsidRDefault="003A3562" w:rsidP="005020E5">
            <w:pPr>
              <w:jc w:val="center"/>
              <w:rPr>
                <w:rFonts w:ascii="Arial" w:hAnsi="Arial" w:cs="Arial"/>
              </w:rPr>
            </w:pPr>
          </w:p>
        </w:tc>
        <w:tc>
          <w:tcPr>
            <w:tcW w:w="1754" w:type="dxa"/>
            <w:vAlign w:val="center"/>
          </w:tcPr>
          <w:p w14:paraId="249AEFA5" w14:textId="77777777" w:rsidR="003A3562" w:rsidRPr="00AC2A2F" w:rsidRDefault="003A3562" w:rsidP="005020E5">
            <w:pPr>
              <w:jc w:val="center"/>
              <w:rPr>
                <w:rFonts w:ascii="Arial" w:hAnsi="Arial" w:cs="Arial"/>
                <w:color w:val="FF0000"/>
              </w:rPr>
            </w:pPr>
          </w:p>
          <w:p w14:paraId="45B4791B" w14:textId="77777777" w:rsidR="003A3562" w:rsidRDefault="003A3562" w:rsidP="005020E5">
            <w:pPr>
              <w:jc w:val="center"/>
              <w:rPr>
                <w:rFonts w:ascii="Arial" w:hAnsi="Arial" w:cs="Arial"/>
              </w:rPr>
            </w:pPr>
          </w:p>
          <w:p w14:paraId="2F43BB84" w14:textId="2388940D" w:rsidR="00C3653B" w:rsidRDefault="00C3653B" w:rsidP="005020E5">
            <w:pPr>
              <w:jc w:val="center"/>
              <w:rPr>
                <w:rFonts w:ascii="Arial" w:hAnsi="Arial" w:cs="Arial"/>
              </w:rPr>
            </w:pPr>
            <w:r>
              <w:rPr>
                <w:rFonts w:ascii="Arial" w:hAnsi="Arial" w:cs="Arial"/>
              </w:rPr>
              <w:t xml:space="preserve">               </w:t>
            </w:r>
          </w:p>
          <w:p w14:paraId="44E3E8AE" w14:textId="77777777" w:rsidR="00C3653B" w:rsidRDefault="00C3653B" w:rsidP="005020E5">
            <w:pPr>
              <w:jc w:val="center"/>
              <w:rPr>
                <w:rFonts w:ascii="Arial" w:hAnsi="Arial" w:cs="Arial"/>
              </w:rPr>
            </w:pPr>
          </w:p>
          <w:p w14:paraId="3129BEEE" w14:textId="77777777" w:rsidR="00C3653B" w:rsidRDefault="00C3653B" w:rsidP="005020E5">
            <w:pPr>
              <w:jc w:val="center"/>
              <w:rPr>
                <w:rFonts w:ascii="Arial" w:hAnsi="Arial" w:cs="Arial"/>
              </w:rPr>
            </w:pPr>
          </w:p>
          <w:p w14:paraId="5A2916FE" w14:textId="77777777" w:rsidR="00C3653B" w:rsidRDefault="00C3653B" w:rsidP="005020E5">
            <w:pPr>
              <w:jc w:val="center"/>
              <w:rPr>
                <w:rFonts w:ascii="Arial" w:hAnsi="Arial" w:cs="Arial"/>
              </w:rPr>
            </w:pPr>
          </w:p>
          <w:p w14:paraId="150BAF5D" w14:textId="77777777" w:rsidR="00C3653B" w:rsidRDefault="00C3653B" w:rsidP="005020E5">
            <w:pPr>
              <w:jc w:val="center"/>
              <w:rPr>
                <w:rFonts w:ascii="Arial" w:hAnsi="Arial" w:cs="Arial"/>
              </w:rPr>
            </w:pPr>
          </w:p>
          <w:p w14:paraId="22ED50A1" w14:textId="77777777" w:rsidR="00C3653B" w:rsidRDefault="00C3653B" w:rsidP="005020E5">
            <w:pPr>
              <w:jc w:val="center"/>
              <w:rPr>
                <w:rFonts w:ascii="Arial" w:hAnsi="Arial" w:cs="Arial"/>
              </w:rPr>
            </w:pPr>
          </w:p>
          <w:p w14:paraId="42D4A389" w14:textId="77777777" w:rsidR="00C3653B" w:rsidRDefault="00C3653B" w:rsidP="005020E5">
            <w:pPr>
              <w:jc w:val="center"/>
              <w:rPr>
                <w:rFonts w:ascii="Arial" w:hAnsi="Arial" w:cs="Arial"/>
              </w:rPr>
            </w:pPr>
          </w:p>
          <w:p w14:paraId="7D34A77F" w14:textId="77777777" w:rsidR="00C3653B" w:rsidRDefault="00C3653B" w:rsidP="005020E5">
            <w:pPr>
              <w:jc w:val="center"/>
              <w:rPr>
                <w:rFonts w:ascii="Arial" w:hAnsi="Arial" w:cs="Arial"/>
              </w:rPr>
            </w:pPr>
          </w:p>
          <w:p w14:paraId="7B66FB2E" w14:textId="77777777" w:rsidR="00C3653B" w:rsidRDefault="00C3653B" w:rsidP="005020E5">
            <w:pPr>
              <w:jc w:val="center"/>
              <w:rPr>
                <w:rFonts w:ascii="Arial" w:hAnsi="Arial" w:cs="Arial"/>
              </w:rPr>
            </w:pPr>
          </w:p>
          <w:p w14:paraId="6D822BF0" w14:textId="77777777" w:rsidR="00C3653B" w:rsidRDefault="00C3653B" w:rsidP="005020E5">
            <w:pPr>
              <w:jc w:val="center"/>
              <w:rPr>
                <w:rFonts w:ascii="Arial" w:hAnsi="Arial" w:cs="Arial"/>
              </w:rPr>
            </w:pPr>
          </w:p>
          <w:p w14:paraId="66B6B7C9" w14:textId="77777777" w:rsidR="00C3653B" w:rsidRDefault="00C3653B" w:rsidP="005020E5">
            <w:pPr>
              <w:jc w:val="center"/>
              <w:rPr>
                <w:rFonts w:ascii="Arial" w:hAnsi="Arial" w:cs="Arial"/>
              </w:rPr>
            </w:pPr>
          </w:p>
          <w:p w14:paraId="70EAD0E8" w14:textId="77777777" w:rsidR="00C3653B" w:rsidRDefault="00C3653B" w:rsidP="005020E5">
            <w:pPr>
              <w:jc w:val="center"/>
              <w:rPr>
                <w:rFonts w:ascii="Arial" w:hAnsi="Arial" w:cs="Arial"/>
              </w:rPr>
            </w:pPr>
          </w:p>
          <w:p w14:paraId="449920BA" w14:textId="77777777" w:rsidR="00C3653B" w:rsidRDefault="00C3653B" w:rsidP="005020E5">
            <w:pPr>
              <w:jc w:val="center"/>
              <w:rPr>
                <w:rFonts w:ascii="Arial" w:hAnsi="Arial" w:cs="Arial"/>
              </w:rPr>
            </w:pPr>
          </w:p>
          <w:p w14:paraId="4A638368" w14:textId="77777777" w:rsidR="00C3653B" w:rsidRDefault="00C3653B" w:rsidP="005020E5">
            <w:pPr>
              <w:jc w:val="center"/>
              <w:rPr>
                <w:rFonts w:ascii="Arial" w:hAnsi="Arial" w:cs="Arial"/>
              </w:rPr>
            </w:pPr>
          </w:p>
          <w:p w14:paraId="66E84E6D" w14:textId="77777777" w:rsidR="00C3653B" w:rsidRPr="00AC2A2F" w:rsidRDefault="00C3653B" w:rsidP="005020E5">
            <w:pPr>
              <w:jc w:val="center"/>
              <w:rPr>
                <w:rFonts w:ascii="Arial" w:hAnsi="Arial" w:cs="Arial"/>
              </w:rPr>
            </w:pPr>
          </w:p>
        </w:tc>
      </w:tr>
      <w:tr w:rsidR="00744FE1" w:rsidRPr="00AC2A2F" w14:paraId="434C0009" w14:textId="77777777" w:rsidTr="00744FE1">
        <w:trPr>
          <w:trHeight w:val="553"/>
          <w:jc w:val="center"/>
        </w:trPr>
        <w:tc>
          <w:tcPr>
            <w:tcW w:w="6767" w:type="dxa"/>
            <w:gridSpan w:val="5"/>
            <w:vAlign w:val="center"/>
          </w:tcPr>
          <w:p w14:paraId="4F81AB1E" w14:textId="42EC374C" w:rsidR="00744FE1" w:rsidRPr="00AC2A2F" w:rsidRDefault="00744FE1" w:rsidP="005020E5">
            <w:pPr>
              <w:jc w:val="center"/>
              <w:rPr>
                <w:rFonts w:ascii="Arial" w:hAnsi="Arial" w:cs="Arial"/>
              </w:rPr>
            </w:pPr>
            <w:r>
              <w:rPr>
                <w:rFonts w:ascii="Arial" w:hAnsi="Arial" w:cs="Arial"/>
              </w:rPr>
              <w:lastRenderedPageBreak/>
              <w:t xml:space="preserve">TOTAL GERAL R$ </w:t>
            </w:r>
          </w:p>
        </w:tc>
        <w:tc>
          <w:tcPr>
            <w:tcW w:w="1754" w:type="dxa"/>
            <w:vAlign w:val="center"/>
          </w:tcPr>
          <w:p w14:paraId="3C8E89DF" w14:textId="07458BD9" w:rsidR="00744FE1" w:rsidRPr="00AC2A2F" w:rsidRDefault="00744FE1" w:rsidP="005020E5">
            <w:pPr>
              <w:jc w:val="center"/>
              <w:rPr>
                <w:rFonts w:ascii="Arial" w:hAnsi="Arial" w:cs="Arial"/>
                <w:color w:val="FF0000"/>
              </w:rPr>
            </w:pPr>
            <w:r w:rsidRPr="00744FE1">
              <w:rPr>
                <w:rFonts w:ascii="Arial" w:hAnsi="Arial" w:cs="Arial"/>
              </w:rPr>
              <w:t>R$</w:t>
            </w:r>
          </w:p>
        </w:tc>
      </w:tr>
    </w:tbl>
    <w:p w14:paraId="3839450E" w14:textId="77777777" w:rsidR="00AC2A2F" w:rsidRDefault="00AC2A2F" w:rsidP="00AC2A2F">
      <w:pPr>
        <w:jc w:val="both"/>
        <w:rPr>
          <w:rFonts w:ascii="Arial" w:hAnsi="Arial" w:cs="Arial"/>
          <w:color w:val="000000"/>
        </w:rPr>
      </w:pPr>
    </w:p>
    <w:p w14:paraId="43B999AA" w14:textId="77777777" w:rsidR="00C3653B" w:rsidRDefault="00C3653B" w:rsidP="00AC2A2F">
      <w:pPr>
        <w:jc w:val="both"/>
        <w:rPr>
          <w:rFonts w:ascii="Arial" w:hAnsi="Arial" w:cs="Arial"/>
          <w:color w:val="000000"/>
        </w:rPr>
      </w:pPr>
    </w:p>
    <w:p w14:paraId="0229E618" w14:textId="171B206B" w:rsidR="00C3653B" w:rsidRPr="00AC2A2F" w:rsidRDefault="00C3653B" w:rsidP="00AC2A2F">
      <w:pPr>
        <w:jc w:val="both"/>
        <w:rPr>
          <w:rFonts w:ascii="Arial" w:hAnsi="Arial" w:cs="Arial"/>
          <w:color w:val="000000"/>
        </w:rPr>
      </w:pPr>
    </w:p>
    <w:p w14:paraId="081B0B92" w14:textId="77777777" w:rsidR="00AC2A2F" w:rsidRPr="00AC2A2F" w:rsidRDefault="00AC2A2F" w:rsidP="00AC2A2F">
      <w:pPr>
        <w:jc w:val="both"/>
        <w:rPr>
          <w:rFonts w:ascii="Arial" w:hAnsi="Arial" w:cs="Arial"/>
        </w:rPr>
      </w:pPr>
      <w:r w:rsidRPr="00AC2A2F">
        <w:rPr>
          <w:rFonts w:ascii="Arial" w:hAnsi="Arial" w:cs="Arial"/>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0979F95" w14:textId="77777777" w:rsidR="00AC2A2F" w:rsidRPr="00AC2A2F" w:rsidRDefault="00AC2A2F" w:rsidP="00AC2A2F">
      <w:pPr>
        <w:jc w:val="both"/>
        <w:rPr>
          <w:rFonts w:ascii="Arial" w:hAnsi="Arial" w:cs="Arial"/>
        </w:rPr>
      </w:pPr>
    </w:p>
    <w:p w14:paraId="23D1CBCE" w14:textId="77777777" w:rsidR="00AC2A2F" w:rsidRPr="00AC2A2F" w:rsidRDefault="00AC2A2F" w:rsidP="00AC2A2F">
      <w:pPr>
        <w:jc w:val="both"/>
        <w:rPr>
          <w:rFonts w:ascii="Arial" w:hAnsi="Arial" w:cs="Arial"/>
        </w:rPr>
      </w:pPr>
      <w:r w:rsidRPr="00AC2A2F">
        <w:rPr>
          <w:rFonts w:ascii="Arial" w:hAnsi="Arial" w:cs="Arial"/>
        </w:rPr>
        <w:t>2.3) O valor acima é meramente estimativo, de forma que os pagamentos devidos à Contratada dependerão dos quantitativos efetivamente fornecidos.</w:t>
      </w:r>
    </w:p>
    <w:p w14:paraId="42846BE9" w14:textId="77777777" w:rsidR="00AC2A2F" w:rsidRPr="00AC2A2F" w:rsidRDefault="00AC2A2F" w:rsidP="00AC2A2F">
      <w:pPr>
        <w:jc w:val="center"/>
        <w:rPr>
          <w:rFonts w:ascii="Arial" w:hAnsi="Arial" w:cs="Arial"/>
          <w:b/>
        </w:rPr>
      </w:pPr>
    </w:p>
    <w:p w14:paraId="6D2CADD2" w14:textId="77777777" w:rsidR="00AC2A2F" w:rsidRPr="00AC2A2F" w:rsidRDefault="00AC2A2F" w:rsidP="00AC2A2F">
      <w:pPr>
        <w:jc w:val="center"/>
        <w:rPr>
          <w:rFonts w:ascii="Arial" w:hAnsi="Arial" w:cs="Arial"/>
          <w:b/>
        </w:rPr>
      </w:pPr>
    </w:p>
    <w:p w14:paraId="66154BDF" w14:textId="77777777" w:rsidR="00AC2A2F" w:rsidRPr="00AC2A2F" w:rsidRDefault="00AC2A2F" w:rsidP="00AC2A2F">
      <w:pPr>
        <w:jc w:val="center"/>
        <w:rPr>
          <w:rFonts w:ascii="Arial" w:hAnsi="Arial" w:cs="Arial"/>
          <w:b/>
        </w:rPr>
      </w:pPr>
      <w:r w:rsidRPr="00AC2A2F">
        <w:rPr>
          <w:rFonts w:ascii="Arial" w:hAnsi="Arial" w:cs="Arial"/>
          <w:b/>
        </w:rPr>
        <w:t>CLÁUSULA TERCEIRA</w:t>
      </w:r>
    </w:p>
    <w:p w14:paraId="5A0C8A25" w14:textId="77777777" w:rsidR="00AC2A2F" w:rsidRPr="00AC2A2F" w:rsidRDefault="00AC2A2F" w:rsidP="00AC2A2F">
      <w:pPr>
        <w:jc w:val="center"/>
        <w:rPr>
          <w:rFonts w:ascii="Arial" w:hAnsi="Arial" w:cs="Arial"/>
          <w:b/>
        </w:rPr>
      </w:pPr>
      <w:r w:rsidRPr="00AC2A2F">
        <w:rPr>
          <w:rFonts w:ascii="Arial" w:hAnsi="Arial" w:cs="Arial"/>
          <w:b/>
        </w:rPr>
        <w:t>DA VIGÊNCIA E PRORROGAÇÃO</w:t>
      </w:r>
    </w:p>
    <w:p w14:paraId="2E1C8901" w14:textId="77777777" w:rsidR="00AC2A2F" w:rsidRPr="00AC2A2F" w:rsidRDefault="00AC2A2F" w:rsidP="00AC2A2F">
      <w:pPr>
        <w:jc w:val="center"/>
        <w:rPr>
          <w:rFonts w:ascii="Arial" w:hAnsi="Arial" w:cs="Arial"/>
          <w:b/>
        </w:rPr>
      </w:pPr>
    </w:p>
    <w:p w14:paraId="17C0C3DB" w14:textId="77777777" w:rsidR="00AC2A2F" w:rsidRPr="00AC2A2F" w:rsidRDefault="00AC2A2F" w:rsidP="00AC2A2F">
      <w:pPr>
        <w:jc w:val="both"/>
        <w:rPr>
          <w:rFonts w:ascii="Arial" w:hAnsi="Arial" w:cs="Arial"/>
        </w:rPr>
      </w:pPr>
      <w:r w:rsidRPr="00AC2A2F">
        <w:rPr>
          <w:rFonts w:ascii="Arial" w:hAnsi="Arial" w:cs="Arial"/>
        </w:rPr>
        <w:t xml:space="preserve">3.1) O prazo de vigência do Contrato é de </w:t>
      </w:r>
      <w:r w:rsidRPr="00202C85">
        <w:rPr>
          <w:rFonts w:ascii="Arial" w:hAnsi="Arial" w:cs="Arial"/>
        </w:rPr>
        <w:t>12 (doze) meses</w:t>
      </w:r>
      <w:r w:rsidRPr="00AC2A2F">
        <w:rPr>
          <w:rFonts w:ascii="Arial" w:hAnsi="Arial" w:cs="Arial"/>
        </w:rPr>
        <w:t>, contados a partir da assinatura.</w:t>
      </w:r>
    </w:p>
    <w:p w14:paraId="59266FE4" w14:textId="77777777" w:rsidR="00AC2A2F" w:rsidRPr="00AC2A2F" w:rsidRDefault="00AC2A2F" w:rsidP="00AC2A2F">
      <w:pPr>
        <w:jc w:val="both"/>
        <w:rPr>
          <w:rFonts w:ascii="Arial" w:hAnsi="Arial" w:cs="Arial"/>
        </w:rPr>
      </w:pPr>
      <w:r w:rsidRPr="00AC2A2F">
        <w:rPr>
          <w:rFonts w:ascii="Arial" w:hAnsi="Arial" w:cs="Arial"/>
        </w:rPr>
        <w:t>3.2) O prazo de vigência poderá ser prorrogado nos termos da legislação vigente.</w:t>
      </w:r>
    </w:p>
    <w:p w14:paraId="329F54AC" w14:textId="77777777" w:rsidR="00AC2A2F" w:rsidRPr="00AC2A2F" w:rsidRDefault="00AC2A2F" w:rsidP="00AC2A2F">
      <w:pPr>
        <w:jc w:val="both"/>
        <w:rPr>
          <w:rFonts w:ascii="Arial" w:hAnsi="Arial" w:cs="Arial"/>
          <w:b/>
        </w:rPr>
      </w:pPr>
    </w:p>
    <w:p w14:paraId="258011F8" w14:textId="77777777" w:rsidR="00AC2A2F" w:rsidRPr="00AC2A2F" w:rsidRDefault="00AC2A2F" w:rsidP="00AC2A2F">
      <w:pPr>
        <w:jc w:val="both"/>
        <w:rPr>
          <w:rFonts w:ascii="Arial" w:hAnsi="Arial" w:cs="Arial"/>
          <w:b/>
        </w:rPr>
      </w:pPr>
    </w:p>
    <w:p w14:paraId="3D3E1582" w14:textId="77777777" w:rsidR="00AC2A2F" w:rsidRPr="00AC2A2F" w:rsidRDefault="00AC2A2F" w:rsidP="00AC2A2F">
      <w:pPr>
        <w:jc w:val="center"/>
        <w:rPr>
          <w:rFonts w:ascii="Arial" w:hAnsi="Arial" w:cs="Arial"/>
          <w:b/>
        </w:rPr>
      </w:pPr>
      <w:r w:rsidRPr="00AC2A2F">
        <w:rPr>
          <w:rFonts w:ascii="Arial" w:hAnsi="Arial" w:cs="Arial"/>
          <w:b/>
        </w:rPr>
        <w:t>CLÁUSULA QUARTA</w:t>
      </w:r>
    </w:p>
    <w:p w14:paraId="11CC01D5" w14:textId="77777777" w:rsidR="00AC2A2F" w:rsidRPr="00AC2A2F" w:rsidRDefault="00AC2A2F" w:rsidP="00AC2A2F">
      <w:pPr>
        <w:jc w:val="center"/>
        <w:rPr>
          <w:rFonts w:ascii="Arial" w:hAnsi="Arial" w:cs="Arial"/>
          <w:b/>
        </w:rPr>
      </w:pPr>
      <w:r w:rsidRPr="00AC2A2F">
        <w:rPr>
          <w:rFonts w:ascii="Arial" w:hAnsi="Arial" w:cs="Arial"/>
          <w:b/>
        </w:rPr>
        <w:t>DO REGIME DE EXECUÇÃO E MODELO DE GESTÃO CONTRATUAL</w:t>
      </w:r>
    </w:p>
    <w:p w14:paraId="5A6F078B" w14:textId="77777777" w:rsidR="00AC2A2F" w:rsidRPr="00AC2A2F" w:rsidRDefault="00AC2A2F" w:rsidP="00AC2A2F">
      <w:pPr>
        <w:jc w:val="center"/>
        <w:rPr>
          <w:rFonts w:ascii="Arial" w:hAnsi="Arial" w:cs="Arial"/>
          <w:b/>
        </w:rPr>
      </w:pPr>
    </w:p>
    <w:p w14:paraId="70813E0E" w14:textId="4F7A4E1B" w:rsidR="00AC2A2F" w:rsidRPr="00AC2A2F" w:rsidRDefault="00AC2A2F" w:rsidP="00AC2A2F">
      <w:pPr>
        <w:jc w:val="both"/>
        <w:rPr>
          <w:rFonts w:ascii="Arial" w:hAnsi="Arial" w:cs="Arial"/>
        </w:rPr>
      </w:pPr>
      <w:r w:rsidRPr="00AC2A2F">
        <w:rPr>
          <w:rFonts w:ascii="Arial" w:hAnsi="Arial" w:cs="Arial"/>
        </w:rPr>
        <w:t xml:space="preserve">4.1) O regime de execução contratual, o modelo de gestão, bem como os prazos e condições de conclusão, entrega, observação e recebimento do objeto constam no Termo de Referência anexo Aviso de </w:t>
      </w:r>
      <w:r w:rsidRPr="00744FE1">
        <w:rPr>
          <w:rFonts w:ascii="Arial" w:hAnsi="Arial" w:cs="Arial"/>
        </w:rPr>
        <w:t>Dispensa Eletrônica nº. .../202</w:t>
      </w:r>
      <w:r w:rsidR="000E34A2" w:rsidRPr="00744FE1">
        <w:rPr>
          <w:rFonts w:ascii="Arial" w:hAnsi="Arial" w:cs="Arial"/>
        </w:rPr>
        <w:t>5</w:t>
      </w:r>
      <w:r w:rsidRPr="00744FE1">
        <w:rPr>
          <w:rFonts w:ascii="Arial" w:hAnsi="Arial" w:cs="Arial"/>
        </w:rPr>
        <w:t xml:space="preserve"> </w:t>
      </w:r>
      <w:r w:rsidRPr="00AC2A2F">
        <w:rPr>
          <w:rFonts w:ascii="Arial" w:hAnsi="Arial" w:cs="Arial"/>
        </w:rPr>
        <w:t>e vinculado a este Contrato.</w:t>
      </w:r>
    </w:p>
    <w:p w14:paraId="293681C5" w14:textId="77777777" w:rsidR="00AC2A2F" w:rsidRPr="00AC2A2F" w:rsidRDefault="00AC2A2F" w:rsidP="00AC2A2F">
      <w:pPr>
        <w:jc w:val="both"/>
        <w:rPr>
          <w:rFonts w:ascii="Arial" w:hAnsi="Arial" w:cs="Arial"/>
        </w:rPr>
      </w:pPr>
    </w:p>
    <w:p w14:paraId="2B1D1E96" w14:textId="77777777" w:rsidR="00AC2A2F" w:rsidRPr="00AC2A2F" w:rsidRDefault="00AC2A2F" w:rsidP="00AC2A2F">
      <w:pPr>
        <w:jc w:val="both"/>
        <w:rPr>
          <w:rFonts w:ascii="Arial" w:hAnsi="Arial" w:cs="Arial"/>
        </w:rPr>
      </w:pPr>
      <w:r w:rsidRPr="00AC2A2F">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172B26ED" w14:textId="77777777" w:rsidR="00AC2A2F" w:rsidRPr="00AC2A2F" w:rsidRDefault="00AC2A2F" w:rsidP="00AC2A2F">
      <w:pPr>
        <w:jc w:val="both"/>
        <w:rPr>
          <w:rFonts w:ascii="Arial" w:hAnsi="Arial" w:cs="Arial"/>
        </w:rPr>
      </w:pPr>
    </w:p>
    <w:p w14:paraId="6D81220B" w14:textId="77777777" w:rsidR="00AC2A2F" w:rsidRPr="00AC2A2F" w:rsidRDefault="00AC2A2F" w:rsidP="00AC2A2F">
      <w:pPr>
        <w:jc w:val="both"/>
        <w:rPr>
          <w:rFonts w:ascii="Arial" w:hAnsi="Arial" w:cs="Arial"/>
        </w:rPr>
      </w:pPr>
    </w:p>
    <w:p w14:paraId="0E03F8EF" w14:textId="77777777" w:rsidR="00AC2A2F" w:rsidRPr="00AC2A2F" w:rsidRDefault="00AC2A2F" w:rsidP="00AC2A2F">
      <w:pPr>
        <w:jc w:val="center"/>
        <w:rPr>
          <w:rFonts w:ascii="Arial" w:hAnsi="Arial" w:cs="Arial"/>
          <w:b/>
        </w:rPr>
      </w:pPr>
      <w:r w:rsidRPr="00AC2A2F">
        <w:rPr>
          <w:rFonts w:ascii="Arial" w:hAnsi="Arial" w:cs="Arial"/>
          <w:b/>
        </w:rPr>
        <w:t>CLÁUSULA QUINTA</w:t>
      </w:r>
    </w:p>
    <w:p w14:paraId="4971A2E5" w14:textId="77777777" w:rsidR="00AC2A2F" w:rsidRPr="00AC2A2F" w:rsidRDefault="00AC2A2F" w:rsidP="00AC2A2F">
      <w:pPr>
        <w:jc w:val="center"/>
        <w:rPr>
          <w:rFonts w:ascii="Arial" w:hAnsi="Arial" w:cs="Arial"/>
          <w:b/>
        </w:rPr>
      </w:pPr>
      <w:r w:rsidRPr="00AC2A2F">
        <w:rPr>
          <w:rFonts w:ascii="Arial" w:hAnsi="Arial" w:cs="Arial"/>
          <w:b/>
        </w:rPr>
        <w:t xml:space="preserve"> DA SUBCONTRATAÇÃO </w:t>
      </w:r>
    </w:p>
    <w:p w14:paraId="2782FC44" w14:textId="77777777" w:rsidR="00AC2A2F" w:rsidRPr="00AC2A2F" w:rsidRDefault="00AC2A2F" w:rsidP="00AC2A2F">
      <w:pPr>
        <w:jc w:val="both"/>
        <w:rPr>
          <w:rFonts w:ascii="Arial" w:hAnsi="Arial" w:cs="Arial"/>
        </w:rPr>
      </w:pPr>
    </w:p>
    <w:p w14:paraId="671484B5" w14:textId="77777777" w:rsidR="00AC2A2F" w:rsidRPr="00AC2A2F" w:rsidRDefault="00AC2A2F" w:rsidP="00AC2A2F">
      <w:pPr>
        <w:jc w:val="both"/>
        <w:rPr>
          <w:rFonts w:ascii="Arial" w:hAnsi="Arial" w:cs="Arial"/>
        </w:rPr>
      </w:pPr>
      <w:r w:rsidRPr="00AC2A2F">
        <w:rPr>
          <w:rFonts w:ascii="Arial" w:hAnsi="Arial" w:cs="Arial"/>
        </w:rPr>
        <w:t>5.1) É vedada a transferência ou cessão do objeto da presente licitação a terceiros, ressalvada a hipótese de prévio e expresso consentimento da SAECIL nesse sentido.</w:t>
      </w:r>
    </w:p>
    <w:p w14:paraId="193402F3" w14:textId="77777777" w:rsidR="00AC2A2F" w:rsidRPr="00AC2A2F" w:rsidRDefault="00AC2A2F" w:rsidP="00AC2A2F">
      <w:pPr>
        <w:jc w:val="both"/>
        <w:rPr>
          <w:rFonts w:ascii="Arial" w:hAnsi="Arial" w:cs="Arial"/>
          <w:b/>
        </w:rPr>
      </w:pPr>
    </w:p>
    <w:p w14:paraId="7B61ED08" w14:textId="77777777" w:rsidR="00AC2A2F" w:rsidRPr="00AC2A2F" w:rsidRDefault="00AC2A2F" w:rsidP="00AC2A2F">
      <w:pPr>
        <w:jc w:val="both"/>
        <w:rPr>
          <w:rFonts w:ascii="Arial" w:hAnsi="Arial" w:cs="Arial"/>
          <w:b/>
        </w:rPr>
      </w:pPr>
    </w:p>
    <w:p w14:paraId="76CF340E" w14:textId="77777777" w:rsidR="00AC2A2F" w:rsidRPr="00AC2A2F" w:rsidRDefault="00AC2A2F" w:rsidP="00AC2A2F">
      <w:pPr>
        <w:jc w:val="center"/>
        <w:rPr>
          <w:rFonts w:ascii="Arial" w:hAnsi="Arial" w:cs="Arial"/>
          <w:b/>
        </w:rPr>
      </w:pPr>
      <w:r w:rsidRPr="00AC2A2F">
        <w:rPr>
          <w:rFonts w:ascii="Arial" w:hAnsi="Arial" w:cs="Arial"/>
          <w:b/>
        </w:rPr>
        <w:t xml:space="preserve">CLÁUSULA SEXTA </w:t>
      </w:r>
    </w:p>
    <w:p w14:paraId="060CE983" w14:textId="77777777" w:rsidR="00AC2A2F" w:rsidRPr="00AC2A2F" w:rsidRDefault="00AC2A2F" w:rsidP="00AC2A2F">
      <w:pPr>
        <w:jc w:val="center"/>
        <w:rPr>
          <w:rFonts w:ascii="Arial" w:hAnsi="Arial" w:cs="Arial"/>
          <w:b/>
        </w:rPr>
      </w:pPr>
      <w:r w:rsidRPr="00AC2A2F">
        <w:rPr>
          <w:rFonts w:ascii="Arial" w:hAnsi="Arial" w:cs="Arial"/>
          <w:b/>
        </w:rPr>
        <w:t xml:space="preserve">DO PAGAMENTO </w:t>
      </w:r>
    </w:p>
    <w:p w14:paraId="3866F3C6" w14:textId="77777777" w:rsidR="00AC2A2F" w:rsidRPr="00AC2A2F" w:rsidRDefault="00AC2A2F" w:rsidP="00AC2A2F">
      <w:pPr>
        <w:jc w:val="both"/>
        <w:rPr>
          <w:rFonts w:ascii="Arial" w:hAnsi="Arial" w:cs="Arial"/>
        </w:rPr>
      </w:pPr>
    </w:p>
    <w:p w14:paraId="60A2BAB6" w14:textId="77777777" w:rsidR="00AC2A2F" w:rsidRPr="00AC2A2F" w:rsidRDefault="00AC2A2F" w:rsidP="00AC2A2F">
      <w:pPr>
        <w:tabs>
          <w:tab w:val="left" w:pos="9639"/>
        </w:tabs>
        <w:jc w:val="both"/>
        <w:rPr>
          <w:rFonts w:ascii="Arial" w:hAnsi="Arial" w:cs="Arial"/>
        </w:rPr>
      </w:pPr>
      <w:r w:rsidRPr="00AC2A2F">
        <w:rPr>
          <w:rFonts w:ascii="Arial" w:hAnsi="Arial" w:cs="Arial"/>
        </w:rPr>
        <w:t>6.1) Os pagamentos serão realizados de forma parcelada,</w:t>
      </w:r>
      <w:r w:rsidRPr="00AC2A2F">
        <w:rPr>
          <w:rFonts w:ascii="Arial" w:hAnsi="Arial" w:cs="Arial"/>
          <w:color w:val="FF0000"/>
        </w:rPr>
        <w:t xml:space="preserve"> </w:t>
      </w:r>
      <w:r w:rsidRPr="00AC2A2F">
        <w:rPr>
          <w:rFonts w:ascii="Arial" w:hAnsi="Arial" w:cs="Arial"/>
        </w:rPr>
        <w:t xml:space="preserve">em até 10. (Dez) dias após a apresentação do documento hábil para pagamento junto à Tesouraria da SAECIL, devidamente aprovado pela Contratante, devendo ser observado o </w:t>
      </w:r>
      <w:r w:rsidRPr="00AC2A2F">
        <w:rPr>
          <w:rFonts w:ascii="Arial" w:hAnsi="Arial" w:cs="Arial"/>
          <w:b/>
          <w:u w:val="single"/>
        </w:rPr>
        <w:t>Decreto Municipal nº. 8.163, de 21/08/2023</w:t>
      </w:r>
      <w:r w:rsidRPr="00AC2A2F">
        <w:rPr>
          <w:rFonts w:ascii="Arial" w:hAnsi="Arial" w:cs="Arial"/>
        </w:rPr>
        <w:t>.</w:t>
      </w:r>
    </w:p>
    <w:p w14:paraId="5DE1B267" w14:textId="77777777" w:rsidR="00AC2A2F" w:rsidRPr="00AC2A2F" w:rsidRDefault="00AC2A2F" w:rsidP="00AC2A2F">
      <w:pPr>
        <w:tabs>
          <w:tab w:val="left" w:pos="9639"/>
        </w:tabs>
        <w:jc w:val="both"/>
        <w:rPr>
          <w:rFonts w:ascii="Arial" w:hAnsi="Arial" w:cs="Arial"/>
        </w:rPr>
      </w:pPr>
    </w:p>
    <w:p w14:paraId="368614E7" w14:textId="77777777" w:rsidR="00AC2A2F" w:rsidRPr="00AC2A2F" w:rsidRDefault="00AC2A2F" w:rsidP="00AC2A2F">
      <w:pPr>
        <w:tabs>
          <w:tab w:val="left" w:pos="9639"/>
        </w:tabs>
        <w:jc w:val="both"/>
        <w:rPr>
          <w:rFonts w:ascii="Arial" w:hAnsi="Arial" w:cs="Arial"/>
        </w:rPr>
      </w:pPr>
      <w:r w:rsidRPr="00AC2A2F">
        <w:rPr>
          <w:rFonts w:ascii="Arial" w:hAnsi="Arial" w:cs="Arial"/>
        </w:rPr>
        <w:t xml:space="preserve">6.2) A Contratada deverá enviar a NOTA FISCAL ELETRÔNICA e o arquivo XML para o e-mail </w:t>
      </w:r>
      <w:r w:rsidRPr="00AC2A2F">
        <w:rPr>
          <w:rFonts w:ascii="Arial" w:hAnsi="Arial" w:cs="Arial"/>
          <w:b/>
        </w:rPr>
        <w:t>compras@saecil.com.br,</w:t>
      </w:r>
      <w:r w:rsidRPr="00AC2A2F">
        <w:rPr>
          <w:rFonts w:ascii="Arial" w:hAnsi="Arial" w:cs="Arial"/>
        </w:rPr>
        <w:t xml:space="preserve"> onde a nota será analisada pelo sistema VARITUS.</w:t>
      </w:r>
    </w:p>
    <w:p w14:paraId="50DCA295" w14:textId="77777777" w:rsidR="00AC2A2F" w:rsidRPr="00AC2A2F" w:rsidRDefault="00AC2A2F" w:rsidP="00AC2A2F">
      <w:pPr>
        <w:tabs>
          <w:tab w:val="left" w:pos="9639"/>
        </w:tabs>
        <w:jc w:val="both"/>
        <w:rPr>
          <w:rFonts w:ascii="Arial" w:hAnsi="Arial" w:cs="Arial"/>
        </w:rPr>
      </w:pPr>
    </w:p>
    <w:p w14:paraId="3B55FE9A" w14:textId="77777777" w:rsidR="00AC2A2F" w:rsidRPr="00AC2A2F" w:rsidRDefault="00AC2A2F" w:rsidP="00AC2A2F">
      <w:pPr>
        <w:tabs>
          <w:tab w:val="left" w:pos="9639"/>
        </w:tabs>
        <w:ind w:left="709"/>
        <w:jc w:val="both"/>
        <w:rPr>
          <w:rFonts w:ascii="Arial" w:hAnsi="Arial" w:cs="Arial"/>
        </w:rPr>
      </w:pPr>
      <w:r w:rsidRPr="00AC2A2F">
        <w:rPr>
          <w:rFonts w:ascii="Arial" w:hAnsi="Arial" w:cs="Arial"/>
        </w:rPr>
        <w:t>a) A fatura não aprovada pela SAECIL será devolvida à Contratada para as necessárias correções, com as informações que motivaram sua rejeição.</w:t>
      </w:r>
    </w:p>
    <w:p w14:paraId="6D1536EE" w14:textId="77777777" w:rsidR="00AC2A2F" w:rsidRPr="00AC2A2F" w:rsidRDefault="00AC2A2F" w:rsidP="00AC2A2F">
      <w:pPr>
        <w:tabs>
          <w:tab w:val="left" w:pos="9639"/>
        </w:tabs>
        <w:ind w:left="709"/>
        <w:jc w:val="both"/>
        <w:rPr>
          <w:rFonts w:ascii="Arial" w:hAnsi="Arial" w:cs="Arial"/>
        </w:rPr>
      </w:pPr>
    </w:p>
    <w:p w14:paraId="61E93242" w14:textId="77777777" w:rsidR="00AC2A2F" w:rsidRPr="00AC2A2F" w:rsidRDefault="00AC2A2F" w:rsidP="00AC2A2F">
      <w:pPr>
        <w:tabs>
          <w:tab w:val="left" w:pos="9639"/>
        </w:tabs>
        <w:ind w:left="709"/>
        <w:jc w:val="both"/>
        <w:rPr>
          <w:rFonts w:ascii="Arial" w:hAnsi="Arial" w:cs="Arial"/>
        </w:rPr>
      </w:pPr>
      <w:r w:rsidRPr="00AC2A2F">
        <w:rPr>
          <w:rFonts w:ascii="Arial" w:hAnsi="Arial" w:cs="Arial"/>
        </w:rPr>
        <w:t>b) A devolução da fatura não aprovada pela SAECIL em hipótese alguma servirá de pretexto para que a Contratada suspenda a execução do objeto.</w:t>
      </w:r>
    </w:p>
    <w:p w14:paraId="4A39FA19" w14:textId="77777777" w:rsidR="00AC2A2F" w:rsidRPr="00AC2A2F" w:rsidRDefault="00AC2A2F" w:rsidP="00AC2A2F">
      <w:pPr>
        <w:tabs>
          <w:tab w:val="left" w:pos="9639"/>
        </w:tabs>
        <w:jc w:val="both"/>
        <w:rPr>
          <w:rFonts w:ascii="Arial" w:hAnsi="Arial" w:cs="Arial"/>
        </w:rPr>
      </w:pPr>
    </w:p>
    <w:p w14:paraId="2D3C6F0B" w14:textId="77777777" w:rsidR="00AC2A2F" w:rsidRPr="00AC2A2F" w:rsidRDefault="00AC2A2F" w:rsidP="00AC2A2F">
      <w:pPr>
        <w:tabs>
          <w:tab w:val="left" w:pos="9639"/>
        </w:tabs>
        <w:jc w:val="both"/>
        <w:rPr>
          <w:rFonts w:ascii="Arial" w:hAnsi="Arial" w:cs="Arial"/>
        </w:rPr>
      </w:pPr>
      <w:r w:rsidRPr="00AC2A2F">
        <w:rPr>
          <w:rFonts w:ascii="Arial" w:hAnsi="Arial" w:cs="Arial"/>
        </w:rPr>
        <w:t>6.3) O pagamento e fiscalização realizados pela Contratante não isentará a Contratada das responsabilidades contratuais e nem implicará na aceitação provisória ou definitiva do objeto.</w:t>
      </w:r>
    </w:p>
    <w:p w14:paraId="027CCA4C" w14:textId="77777777" w:rsidR="00AC2A2F" w:rsidRPr="00AC2A2F" w:rsidRDefault="00AC2A2F" w:rsidP="00AC2A2F">
      <w:pPr>
        <w:tabs>
          <w:tab w:val="left" w:pos="9639"/>
        </w:tabs>
        <w:jc w:val="both"/>
        <w:rPr>
          <w:rFonts w:ascii="Arial" w:hAnsi="Arial" w:cs="Arial"/>
        </w:rPr>
      </w:pPr>
    </w:p>
    <w:p w14:paraId="08697C29" w14:textId="77777777" w:rsidR="00AC2A2F" w:rsidRPr="00AC2A2F" w:rsidRDefault="00AC2A2F" w:rsidP="00AC2A2F">
      <w:pPr>
        <w:overflowPunct/>
        <w:autoSpaceDE/>
        <w:autoSpaceDN/>
        <w:adjustRightInd/>
        <w:jc w:val="both"/>
        <w:textAlignment w:val="auto"/>
        <w:rPr>
          <w:rFonts w:ascii="Arial" w:hAnsi="Arial" w:cs="Arial"/>
        </w:rPr>
      </w:pPr>
      <w:r w:rsidRPr="00AC2A2F">
        <w:rPr>
          <w:rFonts w:ascii="Arial" w:hAnsi="Arial" w:cs="Arial"/>
        </w:rPr>
        <w:t xml:space="preserve">6.4) Todo e qualquer pagamento devido pela Contratante será efetuado </w:t>
      </w:r>
      <w:r w:rsidRPr="00AC2A2F">
        <w:rPr>
          <w:rFonts w:ascii="Arial" w:hAnsi="Arial" w:cs="Arial"/>
          <w:b/>
        </w:rPr>
        <w:t>exclusivamente</w:t>
      </w:r>
      <w:r w:rsidRPr="00AC2A2F">
        <w:rPr>
          <w:rFonts w:ascii="Arial" w:hAnsi="Arial" w:cs="Arial"/>
        </w:rPr>
        <w:t xml:space="preserve"> através de depósito em conta corrente, devendo, portanto, a Contratada informar o banco, a agência e o número de conta.</w:t>
      </w:r>
    </w:p>
    <w:p w14:paraId="51CCED5D" w14:textId="77777777" w:rsidR="00AC2A2F" w:rsidRPr="00AC2A2F" w:rsidRDefault="00AC2A2F" w:rsidP="00AC2A2F">
      <w:pPr>
        <w:tabs>
          <w:tab w:val="left" w:pos="9639"/>
        </w:tabs>
        <w:jc w:val="both"/>
        <w:rPr>
          <w:rFonts w:ascii="Arial" w:hAnsi="Arial" w:cs="Arial"/>
        </w:rPr>
      </w:pPr>
    </w:p>
    <w:p w14:paraId="3DBAE9A9" w14:textId="77777777" w:rsidR="00AC2A2F" w:rsidRPr="00AC2A2F" w:rsidRDefault="00AC2A2F" w:rsidP="00AC2A2F">
      <w:pPr>
        <w:jc w:val="center"/>
        <w:rPr>
          <w:rFonts w:ascii="Arial" w:hAnsi="Arial" w:cs="Arial"/>
          <w:b/>
        </w:rPr>
      </w:pPr>
      <w:r w:rsidRPr="00AC2A2F">
        <w:rPr>
          <w:rFonts w:ascii="Arial" w:hAnsi="Arial" w:cs="Arial"/>
          <w:b/>
        </w:rPr>
        <w:t>CLÁUSULA SÉTIMA</w:t>
      </w:r>
    </w:p>
    <w:p w14:paraId="46A2BDA1" w14:textId="77777777" w:rsidR="00AC2A2F" w:rsidRPr="00AC2A2F" w:rsidRDefault="00AC2A2F" w:rsidP="00AC2A2F">
      <w:pPr>
        <w:jc w:val="center"/>
        <w:rPr>
          <w:rFonts w:ascii="Arial" w:hAnsi="Arial" w:cs="Arial"/>
          <w:b/>
        </w:rPr>
      </w:pPr>
      <w:r w:rsidRPr="00AC2A2F">
        <w:rPr>
          <w:rFonts w:ascii="Arial" w:hAnsi="Arial" w:cs="Arial"/>
          <w:b/>
        </w:rPr>
        <w:t>DO REAJUSTE</w:t>
      </w:r>
    </w:p>
    <w:p w14:paraId="6C519D08" w14:textId="77777777" w:rsidR="00AC2A2F" w:rsidRPr="00AC2A2F" w:rsidRDefault="00AC2A2F" w:rsidP="00AC2A2F">
      <w:pPr>
        <w:jc w:val="center"/>
        <w:rPr>
          <w:rFonts w:ascii="Arial" w:hAnsi="Arial" w:cs="Arial"/>
        </w:rPr>
      </w:pPr>
    </w:p>
    <w:p w14:paraId="12022A0E" w14:textId="77777777" w:rsidR="00AC2A2F" w:rsidRPr="00AC2A2F" w:rsidRDefault="00AC2A2F" w:rsidP="00AC2A2F">
      <w:pPr>
        <w:jc w:val="both"/>
        <w:rPr>
          <w:rFonts w:ascii="Arial" w:hAnsi="Arial" w:cs="Arial"/>
        </w:rPr>
      </w:pPr>
      <w:r w:rsidRPr="00AC2A2F">
        <w:rPr>
          <w:rFonts w:ascii="Arial" w:hAnsi="Arial" w:cs="Arial"/>
        </w:rPr>
        <w:t>7.1) Os preços inicialmente contratados são fixos e irreajustáveis no prazo de um ano contado da assinatura do presente.</w:t>
      </w:r>
    </w:p>
    <w:p w14:paraId="78140F28" w14:textId="77777777" w:rsidR="00AC2A2F" w:rsidRPr="00AC2A2F" w:rsidRDefault="00AC2A2F" w:rsidP="00AC2A2F">
      <w:pPr>
        <w:jc w:val="both"/>
        <w:rPr>
          <w:rFonts w:ascii="Arial" w:hAnsi="Arial" w:cs="Arial"/>
        </w:rPr>
      </w:pPr>
    </w:p>
    <w:p w14:paraId="34967AF3" w14:textId="77777777" w:rsidR="00AC2A2F" w:rsidRPr="00AC2A2F" w:rsidRDefault="00AC2A2F" w:rsidP="00AC2A2F">
      <w:pPr>
        <w:jc w:val="both"/>
        <w:rPr>
          <w:rFonts w:ascii="Arial" w:hAnsi="Arial" w:cs="Arial"/>
        </w:rPr>
      </w:pPr>
      <w:r w:rsidRPr="00AC2A2F">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0BF79B37" w14:textId="77777777" w:rsidR="00AC2A2F" w:rsidRPr="00AC2A2F" w:rsidRDefault="00AC2A2F" w:rsidP="00AC2A2F">
      <w:pPr>
        <w:jc w:val="both"/>
        <w:rPr>
          <w:rFonts w:ascii="Arial" w:hAnsi="Arial" w:cs="Arial"/>
        </w:rPr>
      </w:pPr>
    </w:p>
    <w:p w14:paraId="350A45C7" w14:textId="77777777" w:rsidR="00AC2A2F" w:rsidRPr="00AC2A2F" w:rsidRDefault="00AC2A2F" w:rsidP="00AC2A2F">
      <w:pPr>
        <w:jc w:val="both"/>
        <w:rPr>
          <w:rFonts w:ascii="Arial" w:hAnsi="Arial" w:cs="Arial"/>
        </w:rPr>
      </w:pPr>
      <w:r w:rsidRPr="00AC2A2F">
        <w:rPr>
          <w:rFonts w:ascii="Arial" w:hAnsi="Arial" w:cs="Arial"/>
        </w:rPr>
        <w:t>7.3) Nos reajustes subsequentes ao primeiro, o interregno mínimo de um ano será contado a partir dos efeitos financeiros do último reajuste.</w:t>
      </w:r>
    </w:p>
    <w:p w14:paraId="6623B0FE" w14:textId="77777777" w:rsidR="00AC2A2F" w:rsidRPr="00AC2A2F" w:rsidRDefault="00AC2A2F" w:rsidP="00AC2A2F">
      <w:pPr>
        <w:jc w:val="both"/>
        <w:rPr>
          <w:rFonts w:ascii="Arial" w:hAnsi="Arial" w:cs="Arial"/>
        </w:rPr>
      </w:pPr>
    </w:p>
    <w:p w14:paraId="0249E7FA" w14:textId="77777777" w:rsidR="00AC2A2F" w:rsidRPr="00AC2A2F" w:rsidRDefault="00AC2A2F" w:rsidP="00AC2A2F">
      <w:pPr>
        <w:jc w:val="both"/>
        <w:rPr>
          <w:rFonts w:ascii="Arial" w:hAnsi="Arial" w:cs="Arial"/>
        </w:rPr>
      </w:pPr>
      <w:r w:rsidRPr="00AC2A2F">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8552448" w14:textId="77777777" w:rsidR="00AC2A2F" w:rsidRPr="00AC2A2F" w:rsidRDefault="00AC2A2F" w:rsidP="00AC2A2F">
      <w:pPr>
        <w:jc w:val="both"/>
        <w:rPr>
          <w:rFonts w:ascii="Arial" w:hAnsi="Arial" w:cs="Arial"/>
        </w:rPr>
      </w:pPr>
    </w:p>
    <w:p w14:paraId="255DBC6C" w14:textId="77777777" w:rsidR="00AC2A2F" w:rsidRPr="00AC2A2F" w:rsidRDefault="00AC2A2F" w:rsidP="00AC2A2F">
      <w:pPr>
        <w:jc w:val="both"/>
        <w:rPr>
          <w:rFonts w:ascii="Arial" w:hAnsi="Arial" w:cs="Arial"/>
        </w:rPr>
      </w:pPr>
      <w:r w:rsidRPr="00AC2A2F">
        <w:rPr>
          <w:rFonts w:ascii="Arial" w:hAnsi="Arial" w:cs="Arial"/>
        </w:rPr>
        <w:t>7.5) Na ausência de previsão legal quanto ao índice substituto, as partes elegerão novo índice oficial, para reajustamento do preço do valor remanescente, por meio de termo aditivo.</w:t>
      </w:r>
    </w:p>
    <w:p w14:paraId="181232AF" w14:textId="77777777" w:rsidR="00AC2A2F" w:rsidRPr="00AC2A2F" w:rsidRDefault="00AC2A2F" w:rsidP="00AC2A2F">
      <w:pPr>
        <w:jc w:val="both"/>
        <w:rPr>
          <w:rFonts w:ascii="Arial" w:hAnsi="Arial" w:cs="Arial"/>
        </w:rPr>
      </w:pPr>
    </w:p>
    <w:p w14:paraId="0D2F26F0" w14:textId="77777777" w:rsidR="00AC2A2F" w:rsidRPr="00AC2A2F" w:rsidRDefault="00AC2A2F" w:rsidP="00AC2A2F">
      <w:pPr>
        <w:jc w:val="both"/>
        <w:rPr>
          <w:rFonts w:ascii="Arial" w:hAnsi="Arial" w:cs="Arial"/>
        </w:rPr>
      </w:pPr>
      <w:r w:rsidRPr="00AC2A2F">
        <w:rPr>
          <w:rFonts w:ascii="Arial" w:hAnsi="Arial" w:cs="Arial"/>
        </w:rPr>
        <w:t>7.6) O reajuste será realizado por simples apostila.</w:t>
      </w:r>
    </w:p>
    <w:p w14:paraId="64F583FA" w14:textId="77777777" w:rsidR="00AC2A2F" w:rsidRPr="00AC2A2F" w:rsidRDefault="00AC2A2F" w:rsidP="00AC2A2F">
      <w:pPr>
        <w:jc w:val="both"/>
        <w:rPr>
          <w:rFonts w:ascii="Arial" w:hAnsi="Arial" w:cs="Arial"/>
        </w:rPr>
      </w:pPr>
    </w:p>
    <w:p w14:paraId="39D4EFE7" w14:textId="77777777" w:rsidR="00AC2A2F" w:rsidRPr="00AC2A2F" w:rsidRDefault="00AC2A2F" w:rsidP="00AC2A2F">
      <w:pPr>
        <w:jc w:val="both"/>
        <w:rPr>
          <w:rFonts w:ascii="Arial" w:hAnsi="Arial" w:cs="Arial"/>
        </w:rPr>
      </w:pPr>
    </w:p>
    <w:p w14:paraId="390441D7" w14:textId="77777777" w:rsidR="00AC2A2F" w:rsidRPr="00AC2A2F" w:rsidRDefault="00AC2A2F" w:rsidP="00AC2A2F">
      <w:pPr>
        <w:tabs>
          <w:tab w:val="center" w:pos="4320"/>
          <w:tab w:val="left" w:pos="6855"/>
        </w:tabs>
        <w:jc w:val="center"/>
        <w:rPr>
          <w:rFonts w:ascii="Arial" w:hAnsi="Arial" w:cs="Arial"/>
          <w:b/>
        </w:rPr>
      </w:pPr>
      <w:r w:rsidRPr="00AC2A2F">
        <w:rPr>
          <w:rFonts w:ascii="Arial" w:hAnsi="Arial" w:cs="Arial"/>
          <w:b/>
        </w:rPr>
        <w:t>CLÁUSULA OITAVA</w:t>
      </w:r>
    </w:p>
    <w:p w14:paraId="735EB589" w14:textId="77777777" w:rsidR="00AC2A2F" w:rsidRPr="00AC2A2F" w:rsidRDefault="00AC2A2F" w:rsidP="00AC2A2F">
      <w:pPr>
        <w:jc w:val="center"/>
        <w:rPr>
          <w:rFonts w:ascii="Arial" w:hAnsi="Arial" w:cs="Arial"/>
          <w:b/>
        </w:rPr>
      </w:pPr>
      <w:r w:rsidRPr="00AC2A2F">
        <w:rPr>
          <w:rFonts w:ascii="Arial" w:hAnsi="Arial" w:cs="Arial"/>
          <w:b/>
        </w:rPr>
        <w:t>DAS OBRIGAÇÕES DA CONTRATADA</w:t>
      </w:r>
    </w:p>
    <w:p w14:paraId="13674035" w14:textId="77777777" w:rsidR="00AC2A2F" w:rsidRPr="00AC2A2F" w:rsidRDefault="00AC2A2F" w:rsidP="00AC2A2F">
      <w:pPr>
        <w:jc w:val="center"/>
        <w:rPr>
          <w:rFonts w:ascii="Arial" w:hAnsi="Arial" w:cs="Arial"/>
        </w:rPr>
      </w:pPr>
    </w:p>
    <w:p w14:paraId="7B16F968" w14:textId="77777777" w:rsidR="00AC2A2F" w:rsidRPr="00AC2A2F" w:rsidRDefault="00AC2A2F" w:rsidP="00AC2A2F">
      <w:pPr>
        <w:jc w:val="both"/>
        <w:rPr>
          <w:rFonts w:ascii="Arial" w:hAnsi="Arial" w:cs="Arial"/>
        </w:rPr>
      </w:pPr>
      <w:r w:rsidRPr="00AC2A2F">
        <w:rPr>
          <w:rFonts w:ascii="Arial" w:hAnsi="Arial" w:cs="Arial"/>
        </w:rPr>
        <w:t>8.1) A Contratada deve cumprir todas as obrigações constantes deste Contrato e de seus Anexos, assumindo como exclusivamente seus os riscos e as despesas decorrentes da boa e perfeita execução do objeto.</w:t>
      </w:r>
    </w:p>
    <w:p w14:paraId="3B6B07EA" w14:textId="77777777" w:rsidR="00AC2A2F" w:rsidRPr="00AC2A2F" w:rsidRDefault="00AC2A2F" w:rsidP="00AC2A2F">
      <w:pPr>
        <w:jc w:val="both"/>
        <w:rPr>
          <w:rFonts w:ascii="Arial" w:hAnsi="Arial" w:cs="Arial"/>
        </w:rPr>
      </w:pPr>
    </w:p>
    <w:p w14:paraId="141B5CAD" w14:textId="77777777" w:rsidR="00AC2A2F" w:rsidRPr="00AC2A2F" w:rsidRDefault="00AC2A2F" w:rsidP="00AC2A2F">
      <w:pPr>
        <w:jc w:val="both"/>
        <w:rPr>
          <w:rFonts w:ascii="Arial" w:hAnsi="Arial" w:cs="Arial"/>
        </w:rPr>
      </w:pPr>
      <w:r w:rsidRPr="00AC2A2F">
        <w:rPr>
          <w:rFonts w:ascii="Arial" w:hAnsi="Arial" w:cs="Arial"/>
        </w:rPr>
        <w:t>8.2) Atender às determinações regulares emitidas pelo fiscal do Contrato ou autoridade superior.</w:t>
      </w:r>
    </w:p>
    <w:p w14:paraId="78BF02F4" w14:textId="77777777" w:rsidR="00AC2A2F" w:rsidRPr="00AC2A2F" w:rsidRDefault="00AC2A2F" w:rsidP="00AC2A2F">
      <w:pPr>
        <w:jc w:val="both"/>
        <w:rPr>
          <w:rFonts w:ascii="Arial" w:hAnsi="Arial" w:cs="Arial"/>
        </w:rPr>
      </w:pPr>
    </w:p>
    <w:p w14:paraId="52E14DFD" w14:textId="77777777" w:rsidR="00AC2A2F" w:rsidRPr="00AC2A2F" w:rsidRDefault="00AC2A2F" w:rsidP="00AC2A2F">
      <w:pPr>
        <w:ind w:left="708"/>
        <w:jc w:val="both"/>
        <w:rPr>
          <w:rFonts w:ascii="Arial" w:hAnsi="Arial" w:cs="Arial"/>
        </w:rPr>
      </w:pPr>
      <w:r w:rsidRPr="00AC2A2F">
        <w:rPr>
          <w:rFonts w:ascii="Arial" w:hAnsi="Arial" w:cs="Arial"/>
        </w:rPr>
        <w:t>8.2.1) Sempre que convocada, a Contratada deverá comparecer, sob pena de assumir o ônus pelo não cumprimento de suas obrigações.</w:t>
      </w:r>
    </w:p>
    <w:p w14:paraId="2879CCC9" w14:textId="77777777" w:rsidR="00AC2A2F" w:rsidRPr="00AC2A2F" w:rsidRDefault="00AC2A2F" w:rsidP="00AC2A2F">
      <w:pPr>
        <w:ind w:left="708"/>
        <w:jc w:val="both"/>
        <w:rPr>
          <w:rFonts w:ascii="Arial" w:hAnsi="Arial" w:cs="Arial"/>
        </w:rPr>
      </w:pPr>
    </w:p>
    <w:p w14:paraId="63B207BF" w14:textId="77777777" w:rsidR="00AC2A2F" w:rsidRPr="00AC2A2F" w:rsidRDefault="00AC2A2F" w:rsidP="00AC2A2F">
      <w:pPr>
        <w:ind w:left="708"/>
        <w:jc w:val="both"/>
        <w:rPr>
          <w:rFonts w:ascii="Arial" w:hAnsi="Arial" w:cs="Arial"/>
        </w:rPr>
      </w:pPr>
      <w:r w:rsidRPr="00AC2A2F">
        <w:rPr>
          <w:rFonts w:ascii="Arial" w:hAnsi="Arial" w:cs="Arial"/>
        </w:rPr>
        <w:t>8.2.2) Indicar um interlocutor para comunicação sobre o cumprimento do Contrato junto à Contratante, informando, antes do início da execução do objeto, o nome, telefone e e-mail do responsável.</w:t>
      </w:r>
    </w:p>
    <w:p w14:paraId="3FE0043A" w14:textId="77777777" w:rsidR="00AC2A2F" w:rsidRPr="00AC2A2F" w:rsidRDefault="00AC2A2F" w:rsidP="00AC2A2F">
      <w:pPr>
        <w:jc w:val="both"/>
        <w:rPr>
          <w:rFonts w:ascii="Arial" w:hAnsi="Arial" w:cs="Arial"/>
        </w:rPr>
      </w:pPr>
    </w:p>
    <w:p w14:paraId="100EF6BF" w14:textId="77777777" w:rsidR="00AC2A2F" w:rsidRPr="00AC2A2F" w:rsidRDefault="00AC2A2F" w:rsidP="00AC2A2F">
      <w:pPr>
        <w:jc w:val="both"/>
        <w:rPr>
          <w:rFonts w:ascii="Arial" w:hAnsi="Arial" w:cs="Arial"/>
        </w:rPr>
      </w:pPr>
      <w:r w:rsidRPr="00AC2A2F">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291CB06A" w14:textId="77777777" w:rsidR="00AC2A2F" w:rsidRPr="00AC2A2F" w:rsidRDefault="00AC2A2F" w:rsidP="00AC2A2F">
      <w:pPr>
        <w:jc w:val="both"/>
        <w:rPr>
          <w:rFonts w:ascii="Arial" w:hAnsi="Arial" w:cs="Arial"/>
        </w:rPr>
      </w:pPr>
    </w:p>
    <w:p w14:paraId="4CA8A0BC" w14:textId="77777777" w:rsidR="00AC2A2F" w:rsidRPr="00AC2A2F" w:rsidRDefault="00AC2A2F" w:rsidP="00AC2A2F">
      <w:pPr>
        <w:jc w:val="both"/>
        <w:rPr>
          <w:rFonts w:ascii="Arial" w:hAnsi="Arial" w:cs="Arial"/>
        </w:rPr>
      </w:pPr>
      <w:r w:rsidRPr="00AC2A2F">
        <w:rPr>
          <w:rFonts w:ascii="Arial" w:hAnsi="Arial" w:cs="Arial"/>
        </w:rPr>
        <w:t xml:space="preserve">8.4) Responsabilizar-se pelos vícios e danos decorrentes da execução do objeto, de acordo com o Código de Defesa do Consumidor (Lei nº. 8.078/1990), bem como por todo e qualquer dano causado </w:t>
      </w:r>
      <w:r w:rsidRPr="00AC2A2F">
        <w:rPr>
          <w:rFonts w:ascii="Arial" w:hAnsi="Arial" w:cs="Arial"/>
        </w:rPr>
        <w:lastRenderedPageBreak/>
        <w:t>à Administração ou a terceiros, não reduzindo essa responsabilidade a fiscalização ou o acompanhamento da execução contratual pela Contratante, que ficará autorizada a descontar dos pagamentos devidos o valor correspondente aos prejuízos sofridos.</w:t>
      </w:r>
    </w:p>
    <w:p w14:paraId="7C2B180C" w14:textId="77777777" w:rsidR="00AC2A2F" w:rsidRPr="00AC2A2F" w:rsidRDefault="00AC2A2F" w:rsidP="00AC2A2F">
      <w:pPr>
        <w:jc w:val="both"/>
        <w:rPr>
          <w:rFonts w:ascii="Arial" w:hAnsi="Arial" w:cs="Arial"/>
        </w:rPr>
      </w:pPr>
    </w:p>
    <w:p w14:paraId="1C4676B4" w14:textId="77777777" w:rsidR="00AC2A2F" w:rsidRPr="00AC2A2F" w:rsidRDefault="00AC2A2F" w:rsidP="00AC2A2F">
      <w:pPr>
        <w:jc w:val="both"/>
        <w:rPr>
          <w:rFonts w:ascii="Arial" w:hAnsi="Arial" w:cs="Arial"/>
        </w:rPr>
      </w:pPr>
      <w:r w:rsidRPr="00AC2A2F">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5644920F" w14:textId="77777777" w:rsidR="00AC2A2F" w:rsidRPr="00AC2A2F" w:rsidRDefault="00AC2A2F" w:rsidP="00AC2A2F">
      <w:pPr>
        <w:jc w:val="both"/>
        <w:rPr>
          <w:rFonts w:ascii="Arial" w:hAnsi="Arial" w:cs="Arial"/>
        </w:rPr>
      </w:pPr>
    </w:p>
    <w:p w14:paraId="1FA42BE8" w14:textId="77777777" w:rsidR="00AC2A2F" w:rsidRPr="00AC2A2F" w:rsidRDefault="00AC2A2F" w:rsidP="00AC2A2F">
      <w:pPr>
        <w:jc w:val="both"/>
        <w:rPr>
          <w:rFonts w:ascii="Arial" w:hAnsi="Arial" w:cs="Arial"/>
        </w:rPr>
      </w:pPr>
      <w:r w:rsidRPr="00AC2A2F">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783530AE" w14:textId="77777777" w:rsidR="00AC2A2F" w:rsidRPr="00AC2A2F" w:rsidRDefault="00AC2A2F" w:rsidP="00AC2A2F">
      <w:pPr>
        <w:jc w:val="both"/>
        <w:rPr>
          <w:rFonts w:ascii="Arial" w:hAnsi="Arial" w:cs="Arial"/>
        </w:rPr>
      </w:pPr>
    </w:p>
    <w:p w14:paraId="2B997567" w14:textId="77777777" w:rsidR="00AC2A2F" w:rsidRPr="00AC2A2F" w:rsidRDefault="00AC2A2F" w:rsidP="00AC2A2F">
      <w:pPr>
        <w:jc w:val="both"/>
        <w:rPr>
          <w:rFonts w:ascii="Arial" w:hAnsi="Arial" w:cs="Arial"/>
        </w:rPr>
      </w:pPr>
      <w:r w:rsidRPr="00AC2A2F">
        <w:rPr>
          <w:rFonts w:ascii="Arial" w:hAnsi="Arial" w:cs="Arial"/>
        </w:rPr>
        <w:t>8.7) Submeter previamente, por escrito, ao Contratante, para análise e aprovação, quaisquer mudanças nos métodos executivos que fujam às especificações do Termo de Referência.</w:t>
      </w:r>
    </w:p>
    <w:p w14:paraId="3939C35D" w14:textId="77777777" w:rsidR="00AC2A2F" w:rsidRPr="00AC2A2F" w:rsidRDefault="00AC2A2F" w:rsidP="00AC2A2F">
      <w:pPr>
        <w:jc w:val="both"/>
        <w:rPr>
          <w:rFonts w:ascii="Arial" w:hAnsi="Arial" w:cs="Arial"/>
        </w:rPr>
      </w:pPr>
    </w:p>
    <w:p w14:paraId="7808A38B" w14:textId="77777777" w:rsidR="00AC2A2F" w:rsidRPr="00AC2A2F" w:rsidRDefault="00AC2A2F" w:rsidP="00AC2A2F">
      <w:pPr>
        <w:jc w:val="both"/>
        <w:rPr>
          <w:rFonts w:ascii="Arial" w:hAnsi="Arial" w:cs="Arial"/>
        </w:rPr>
      </w:pPr>
      <w:r w:rsidRPr="00AC2A2F">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7E7706C0" w14:textId="77777777" w:rsidR="00AC2A2F" w:rsidRPr="00AC2A2F" w:rsidRDefault="00AC2A2F" w:rsidP="00AC2A2F">
      <w:pPr>
        <w:jc w:val="both"/>
        <w:rPr>
          <w:rFonts w:ascii="Arial" w:hAnsi="Arial" w:cs="Arial"/>
        </w:rPr>
      </w:pPr>
    </w:p>
    <w:p w14:paraId="374AEC4F" w14:textId="77777777" w:rsidR="00AC2A2F" w:rsidRPr="00AC2A2F" w:rsidRDefault="00AC2A2F" w:rsidP="00AC2A2F">
      <w:pPr>
        <w:jc w:val="both"/>
        <w:rPr>
          <w:rFonts w:ascii="Arial" w:hAnsi="Arial" w:cs="Arial"/>
        </w:rPr>
      </w:pPr>
      <w:r w:rsidRPr="00AC2A2F">
        <w:rPr>
          <w:rFonts w:ascii="Arial" w:hAnsi="Arial" w:cs="Arial"/>
        </w:rPr>
        <w:t>8.9) Manter durante toda a vigência do Contrato, em compatibilidade com as obrigações assumidas, todas as condições exigidas para habilitação no processo de contratação.</w:t>
      </w:r>
    </w:p>
    <w:p w14:paraId="50587694" w14:textId="77777777" w:rsidR="00AC2A2F" w:rsidRPr="00AC2A2F" w:rsidRDefault="00AC2A2F" w:rsidP="00AC2A2F">
      <w:pPr>
        <w:jc w:val="both"/>
        <w:rPr>
          <w:rFonts w:ascii="Arial" w:hAnsi="Arial" w:cs="Arial"/>
        </w:rPr>
      </w:pPr>
    </w:p>
    <w:p w14:paraId="6CC9EA79" w14:textId="77777777" w:rsidR="00AC2A2F" w:rsidRPr="00AC2A2F" w:rsidRDefault="00AC2A2F" w:rsidP="00AC2A2F">
      <w:pPr>
        <w:jc w:val="both"/>
        <w:rPr>
          <w:rFonts w:ascii="Arial" w:hAnsi="Arial" w:cs="Arial"/>
        </w:rPr>
      </w:pPr>
      <w:r w:rsidRPr="00AC2A2F">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19351494" w14:textId="77777777" w:rsidR="00AC2A2F" w:rsidRPr="00AC2A2F" w:rsidRDefault="00AC2A2F" w:rsidP="00AC2A2F">
      <w:pPr>
        <w:jc w:val="both"/>
        <w:rPr>
          <w:rFonts w:ascii="Arial" w:hAnsi="Arial" w:cs="Arial"/>
        </w:rPr>
      </w:pPr>
    </w:p>
    <w:p w14:paraId="2463258B" w14:textId="77777777" w:rsidR="00AC2A2F" w:rsidRPr="00AC2A2F" w:rsidRDefault="00AC2A2F" w:rsidP="00AC2A2F">
      <w:pPr>
        <w:jc w:val="both"/>
        <w:rPr>
          <w:rFonts w:ascii="Arial" w:hAnsi="Arial" w:cs="Arial"/>
        </w:rPr>
      </w:pPr>
      <w:r w:rsidRPr="00AC2A2F">
        <w:rPr>
          <w:rFonts w:ascii="Arial" w:hAnsi="Arial" w:cs="Arial"/>
        </w:rPr>
        <w:t>8.11) Guardar sigilo sobre todas as informações obtidas em decorrência do cumprimento do Contrato.</w:t>
      </w:r>
    </w:p>
    <w:p w14:paraId="0AA40CAE" w14:textId="77777777" w:rsidR="00AC2A2F" w:rsidRPr="00AC2A2F" w:rsidRDefault="00AC2A2F" w:rsidP="00AC2A2F">
      <w:pPr>
        <w:jc w:val="both"/>
        <w:rPr>
          <w:rFonts w:ascii="Arial" w:hAnsi="Arial" w:cs="Arial"/>
        </w:rPr>
      </w:pPr>
    </w:p>
    <w:p w14:paraId="5287381E" w14:textId="77777777" w:rsidR="00AC2A2F" w:rsidRPr="00AC2A2F" w:rsidRDefault="00AC2A2F" w:rsidP="00AC2A2F">
      <w:pPr>
        <w:jc w:val="both"/>
        <w:rPr>
          <w:rFonts w:ascii="Arial" w:hAnsi="Arial" w:cs="Arial"/>
        </w:rPr>
      </w:pPr>
      <w:r w:rsidRPr="00AC2A2F">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2880A6A0" w14:textId="77777777" w:rsidR="00AC2A2F" w:rsidRPr="00AC2A2F" w:rsidRDefault="00AC2A2F" w:rsidP="00AC2A2F">
      <w:pPr>
        <w:jc w:val="both"/>
        <w:rPr>
          <w:rFonts w:ascii="Arial" w:hAnsi="Arial" w:cs="Arial"/>
        </w:rPr>
      </w:pPr>
    </w:p>
    <w:p w14:paraId="6A8505CA" w14:textId="77777777" w:rsidR="00AC2A2F" w:rsidRPr="00AC2A2F" w:rsidRDefault="00AC2A2F" w:rsidP="00AC2A2F">
      <w:pPr>
        <w:jc w:val="both"/>
        <w:rPr>
          <w:rFonts w:ascii="Arial" w:hAnsi="Arial" w:cs="Arial"/>
        </w:rPr>
      </w:pPr>
      <w:r w:rsidRPr="00AC2A2F">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0C3C0308" w14:textId="77777777" w:rsidR="00AC2A2F" w:rsidRPr="00AC2A2F" w:rsidRDefault="00AC2A2F" w:rsidP="00AC2A2F">
      <w:pPr>
        <w:jc w:val="both"/>
        <w:rPr>
          <w:rFonts w:ascii="Arial" w:hAnsi="Arial" w:cs="Arial"/>
        </w:rPr>
      </w:pPr>
    </w:p>
    <w:p w14:paraId="754D0BEA" w14:textId="05999BE7" w:rsidR="00AC2A2F" w:rsidRPr="00AC2A2F" w:rsidRDefault="00AC2A2F" w:rsidP="00AC2A2F">
      <w:pPr>
        <w:jc w:val="both"/>
        <w:rPr>
          <w:rFonts w:ascii="Arial" w:hAnsi="Arial" w:cs="Arial"/>
        </w:rPr>
      </w:pPr>
      <w:r w:rsidRPr="00AC2A2F">
        <w:rPr>
          <w:rFonts w:ascii="Arial" w:hAnsi="Arial" w:cs="Arial"/>
        </w:rPr>
        <w:t xml:space="preserve">8.14) Demais obrigações da Contratada indicadas Aviso de Contratação nº. </w:t>
      </w:r>
      <w:r w:rsidRPr="00744FE1">
        <w:rPr>
          <w:rFonts w:ascii="Arial" w:hAnsi="Arial" w:cs="Arial"/>
        </w:rPr>
        <w:t>.../202</w:t>
      </w:r>
      <w:r w:rsidR="004B1CA8" w:rsidRPr="00744FE1">
        <w:rPr>
          <w:rFonts w:ascii="Arial" w:hAnsi="Arial" w:cs="Arial"/>
        </w:rPr>
        <w:t>5</w:t>
      </w:r>
      <w:r w:rsidRPr="00744FE1">
        <w:rPr>
          <w:rFonts w:ascii="Arial" w:hAnsi="Arial" w:cs="Arial"/>
        </w:rPr>
        <w:t xml:space="preserve"> </w:t>
      </w:r>
      <w:r w:rsidRPr="00AC2A2F">
        <w:rPr>
          <w:rFonts w:ascii="Arial" w:hAnsi="Arial" w:cs="Arial"/>
        </w:rPr>
        <w:t>e seus Anexos</w:t>
      </w:r>
    </w:p>
    <w:p w14:paraId="27CF1130" w14:textId="77777777" w:rsidR="00AC2A2F" w:rsidRPr="00AC2A2F" w:rsidRDefault="00AC2A2F" w:rsidP="00AC2A2F">
      <w:pPr>
        <w:tabs>
          <w:tab w:val="left" w:pos="360"/>
        </w:tabs>
        <w:jc w:val="both"/>
        <w:rPr>
          <w:rFonts w:ascii="Arial" w:hAnsi="Arial" w:cs="Arial"/>
        </w:rPr>
      </w:pPr>
    </w:p>
    <w:p w14:paraId="4DD3179B" w14:textId="77777777" w:rsidR="00AC2A2F" w:rsidRPr="00AC2A2F" w:rsidRDefault="00AC2A2F" w:rsidP="00AC2A2F">
      <w:pPr>
        <w:jc w:val="center"/>
        <w:rPr>
          <w:rFonts w:ascii="Arial" w:hAnsi="Arial" w:cs="Arial"/>
          <w:b/>
        </w:rPr>
      </w:pPr>
    </w:p>
    <w:p w14:paraId="363D85DA" w14:textId="77777777" w:rsidR="00AC2A2F" w:rsidRPr="00AC2A2F" w:rsidRDefault="00AC2A2F" w:rsidP="00AC2A2F">
      <w:pPr>
        <w:jc w:val="center"/>
        <w:rPr>
          <w:rFonts w:ascii="Arial" w:hAnsi="Arial" w:cs="Arial"/>
          <w:b/>
        </w:rPr>
      </w:pPr>
      <w:r w:rsidRPr="00AC2A2F">
        <w:rPr>
          <w:rFonts w:ascii="Arial" w:hAnsi="Arial" w:cs="Arial"/>
          <w:b/>
        </w:rPr>
        <w:t>CLÁUSULA NONA</w:t>
      </w:r>
    </w:p>
    <w:p w14:paraId="7144CF4A" w14:textId="77777777" w:rsidR="00AC2A2F" w:rsidRPr="00AC2A2F" w:rsidRDefault="00AC2A2F" w:rsidP="00AC2A2F">
      <w:pPr>
        <w:jc w:val="center"/>
        <w:rPr>
          <w:rFonts w:ascii="Arial" w:hAnsi="Arial" w:cs="Arial"/>
        </w:rPr>
      </w:pPr>
      <w:r w:rsidRPr="00AC2A2F">
        <w:rPr>
          <w:rFonts w:ascii="Arial" w:hAnsi="Arial" w:cs="Arial"/>
          <w:b/>
        </w:rPr>
        <w:t xml:space="preserve"> DAS OBRIGAÇÕES DA CONTRATANTE</w:t>
      </w:r>
    </w:p>
    <w:p w14:paraId="77D13494" w14:textId="77777777" w:rsidR="00AC2A2F" w:rsidRPr="00AC2A2F" w:rsidRDefault="00AC2A2F" w:rsidP="00AC2A2F">
      <w:pPr>
        <w:jc w:val="both"/>
        <w:rPr>
          <w:rFonts w:ascii="Arial" w:hAnsi="Arial" w:cs="Arial"/>
        </w:rPr>
      </w:pPr>
    </w:p>
    <w:p w14:paraId="2FDB04C8" w14:textId="77777777" w:rsidR="00AC2A2F" w:rsidRPr="00AC2A2F" w:rsidRDefault="00AC2A2F" w:rsidP="00AC2A2F">
      <w:pPr>
        <w:jc w:val="both"/>
        <w:rPr>
          <w:rFonts w:ascii="Arial" w:hAnsi="Arial" w:cs="Arial"/>
        </w:rPr>
      </w:pPr>
      <w:r w:rsidRPr="00AC2A2F">
        <w:rPr>
          <w:rFonts w:ascii="Arial" w:hAnsi="Arial" w:cs="Arial"/>
        </w:rPr>
        <w:t>9.1) Exigir o cumprimento de todas as obrigações assumidas pela Contratada, de acordo com o Contrato e seus anexos.</w:t>
      </w:r>
    </w:p>
    <w:p w14:paraId="00533F9B" w14:textId="77777777" w:rsidR="00AC2A2F" w:rsidRPr="00AC2A2F" w:rsidRDefault="00AC2A2F" w:rsidP="00AC2A2F">
      <w:pPr>
        <w:jc w:val="both"/>
        <w:rPr>
          <w:rFonts w:ascii="Arial" w:hAnsi="Arial" w:cs="Arial"/>
        </w:rPr>
      </w:pPr>
    </w:p>
    <w:p w14:paraId="14BBD3B6" w14:textId="77777777" w:rsidR="00AC2A2F" w:rsidRPr="00AC2A2F" w:rsidRDefault="00AC2A2F" w:rsidP="00AC2A2F">
      <w:pPr>
        <w:jc w:val="both"/>
        <w:rPr>
          <w:rFonts w:ascii="Arial" w:hAnsi="Arial" w:cs="Arial"/>
        </w:rPr>
      </w:pPr>
      <w:r w:rsidRPr="00AC2A2F">
        <w:rPr>
          <w:rFonts w:ascii="Arial" w:hAnsi="Arial" w:cs="Arial"/>
        </w:rPr>
        <w:t>9.2) Receber o objeto no prazo e condições estabelecidas no Termo de Referência.</w:t>
      </w:r>
    </w:p>
    <w:p w14:paraId="04B59BA7" w14:textId="77777777" w:rsidR="00AC2A2F" w:rsidRPr="00AC2A2F" w:rsidRDefault="00AC2A2F" w:rsidP="00AC2A2F">
      <w:pPr>
        <w:jc w:val="both"/>
        <w:rPr>
          <w:rFonts w:ascii="Arial" w:hAnsi="Arial" w:cs="Arial"/>
        </w:rPr>
      </w:pPr>
    </w:p>
    <w:p w14:paraId="46210FCB" w14:textId="77777777" w:rsidR="00AC2A2F" w:rsidRPr="00AC2A2F" w:rsidRDefault="00AC2A2F" w:rsidP="00AC2A2F">
      <w:pPr>
        <w:jc w:val="both"/>
        <w:rPr>
          <w:rFonts w:ascii="Arial" w:hAnsi="Arial" w:cs="Arial"/>
        </w:rPr>
      </w:pPr>
      <w:r w:rsidRPr="00AC2A2F">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7D67BEA2" w14:textId="77777777" w:rsidR="00AC2A2F" w:rsidRPr="00AC2A2F" w:rsidRDefault="00AC2A2F" w:rsidP="00AC2A2F">
      <w:pPr>
        <w:jc w:val="both"/>
        <w:rPr>
          <w:rFonts w:ascii="Arial" w:hAnsi="Arial" w:cs="Arial"/>
        </w:rPr>
      </w:pPr>
    </w:p>
    <w:p w14:paraId="100941BE" w14:textId="77777777" w:rsidR="00AC2A2F" w:rsidRPr="00AC2A2F" w:rsidRDefault="00AC2A2F" w:rsidP="00AC2A2F">
      <w:pPr>
        <w:jc w:val="both"/>
        <w:rPr>
          <w:rFonts w:ascii="Arial" w:hAnsi="Arial" w:cs="Arial"/>
        </w:rPr>
      </w:pPr>
      <w:r w:rsidRPr="00AC2A2F">
        <w:rPr>
          <w:rFonts w:ascii="Arial" w:hAnsi="Arial" w:cs="Arial"/>
        </w:rPr>
        <w:t>9.4) Acompanhar e fiscalizar a execução do Contrato e o cumprimento das obrigações pelo Contratado.</w:t>
      </w:r>
    </w:p>
    <w:p w14:paraId="4E2BD749" w14:textId="77777777" w:rsidR="00AC2A2F" w:rsidRPr="00AC2A2F" w:rsidRDefault="00AC2A2F" w:rsidP="00AC2A2F">
      <w:pPr>
        <w:jc w:val="both"/>
        <w:rPr>
          <w:rFonts w:ascii="Arial" w:hAnsi="Arial" w:cs="Arial"/>
        </w:rPr>
      </w:pPr>
    </w:p>
    <w:p w14:paraId="02EEED61" w14:textId="77777777" w:rsidR="00AC2A2F" w:rsidRPr="00AC2A2F" w:rsidRDefault="00AC2A2F" w:rsidP="00AC2A2F">
      <w:pPr>
        <w:jc w:val="both"/>
        <w:rPr>
          <w:rFonts w:ascii="Arial" w:hAnsi="Arial" w:cs="Arial"/>
        </w:rPr>
      </w:pPr>
      <w:r w:rsidRPr="00AC2A2F">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3155E42" w14:textId="77777777" w:rsidR="00AC2A2F" w:rsidRPr="00AC2A2F" w:rsidRDefault="00AC2A2F" w:rsidP="00AC2A2F">
      <w:pPr>
        <w:jc w:val="both"/>
        <w:rPr>
          <w:rFonts w:ascii="Arial" w:hAnsi="Arial" w:cs="Arial"/>
        </w:rPr>
      </w:pPr>
    </w:p>
    <w:p w14:paraId="05CDD06A" w14:textId="77777777" w:rsidR="00AC2A2F" w:rsidRPr="00AC2A2F" w:rsidRDefault="00AC2A2F" w:rsidP="00AC2A2F">
      <w:pPr>
        <w:jc w:val="both"/>
        <w:rPr>
          <w:rFonts w:ascii="Arial" w:hAnsi="Arial" w:cs="Arial"/>
        </w:rPr>
      </w:pPr>
      <w:r w:rsidRPr="00AC2A2F">
        <w:rPr>
          <w:rFonts w:ascii="Arial" w:hAnsi="Arial" w:cs="Arial"/>
        </w:rPr>
        <w:t>9.6) Efetuar o pagamento ao Contratado do valor correspondente à execução do objeto, no prazo, forma e condições estabelecidos no presente Contrato.</w:t>
      </w:r>
    </w:p>
    <w:p w14:paraId="43C13319" w14:textId="77777777" w:rsidR="00AC2A2F" w:rsidRPr="00AC2A2F" w:rsidRDefault="00AC2A2F" w:rsidP="00AC2A2F">
      <w:pPr>
        <w:jc w:val="both"/>
        <w:rPr>
          <w:rFonts w:ascii="Arial" w:hAnsi="Arial" w:cs="Arial"/>
        </w:rPr>
      </w:pPr>
    </w:p>
    <w:p w14:paraId="65D20F96" w14:textId="77777777" w:rsidR="00AC2A2F" w:rsidRPr="00AC2A2F" w:rsidRDefault="00AC2A2F" w:rsidP="00AC2A2F">
      <w:pPr>
        <w:jc w:val="both"/>
        <w:rPr>
          <w:rFonts w:ascii="Arial" w:hAnsi="Arial" w:cs="Arial"/>
        </w:rPr>
      </w:pPr>
      <w:r w:rsidRPr="00AC2A2F">
        <w:rPr>
          <w:rFonts w:ascii="Arial" w:hAnsi="Arial" w:cs="Arial"/>
        </w:rPr>
        <w:t>9.7) Aplicar ao Contratado as sanções previstas na lei e neste Contrato, se for o caso.</w:t>
      </w:r>
    </w:p>
    <w:p w14:paraId="46ACCE99" w14:textId="77777777" w:rsidR="00AC2A2F" w:rsidRPr="00AC2A2F" w:rsidRDefault="00AC2A2F" w:rsidP="00AC2A2F">
      <w:pPr>
        <w:jc w:val="both"/>
        <w:rPr>
          <w:rFonts w:ascii="Arial" w:hAnsi="Arial" w:cs="Arial"/>
        </w:rPr>
      </w:pPr>
    </w:p>
    <w:p w14:paraId="6E7EAD01" w14:textId="77777777" w:rsidR="00AC2A2F" w:rsidRPr="00AC2A2F" w:rsidRDefault="00AC2A2F" w:rsidP="00AC2A2F">
      <w:pPr>
        <w:jc w:val="both"/>
        <w:rPr>
          <w:rFonts w:ascii="Arial" w:hAnsi="Arial" w:cs="Arial"/>
        </w:rPr>
      </w:pPr>
      <w:r w:rsidRPr="00AC2A2F">
        <w:rPr>
          <w:rFonts w:ascii="Arial" w:hAnsi="Arial" w:cs="Arial"/>
        </w:rPr>
        <w:t>9.8) Cientificar o órgão de representação judicial da SAECIL para adoção das medidas cabíveis quando do descumprimento de obrigações pelo Contratado.</w:t>
      </w:r>
    </w:p>
    <w:p w14:paraId="0CBFEF03" w14:textId="77777777" w:rsidR="00AC2A2F" w:rsidRPr="00AC2A2F" w:rsidRDefault="00AC2A2F" w:rsidP="00AC2A2F">
      <w:pPr>
        <w:jc w:val="both"/>
        <w:rPr>
          <w:rFonts w:ascii="Arial" w:hAnsi="Arial" w:cs="Arial"/>
        </w:rPr>
      </w:pPr>
    </w:p>
    <w:p w14:paraId="3A40EC14" w14:textId="77777777" w:rsidR="00AC2A2F" w:rsidRPr="00AC2A2F" w:rsidRDefault="00AC2A2F" w:rsidP="00AC2A2F">
      <w:pPr>
        <w:jc w:val="both"/>
        <w:rPr>
          <w:rFonts w:ascii="Arial" w:hAnsi="Arial" w:cs="Arial"/>
        </w:rPr>
      </w:pPr>
      <w:r w:rsidRPr="00AC2A2F">
        <w:rPr>
          <w:rFonts w:ascii="Arial" w:hAnsi="Arial" w:cs="Arial"/>
        </w:rPr>
        <w:t>9.9) Responder eventuais pedidos de reestabelecimento do equilíbrio econômico-financeiro feitos pela Contratada no prazo de até 30 (trinta) dias.</w:t>
      </w:r>
    </w:p>
    <w:p w14:paraId="67AD98A0" w14:textId="77777777" w:rsidR="00AC2A2F" w:rsidRPr="00AC2A2F" w:rsidRDefault="00AC2A2F" w:rsidP="00AC2A2F">
      <w:pPr>
        <w:jc w:val="both"/>
        <w:rPr>
          <w:rFonts w:ascii="Arial" w:hAnsi="Arial" w:cs="Arial"/>
        </w:rPr>
      </w:pPr>
    </w:p>
    <w:p w14:paraId="09C51868" w14:textId="77777777" w:rsidR="00AC2A2F" w:rsidRPr="00AC2A2F" w:rsidRDefault="00AC2A2F" w:rsidP="00AC2A2F">
      <w:pPr>
        <w:jc w:val="both"/>
        <w:rPr>
          <w:rFonts w:ascii="Arial" w:hAnsi="Arial" w:cs="Arial"/>
        </w:rPr>
      </w:pPr>
      <w:r w:rsidRPr="00AC2A2F">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945FEEF" w14:textId="77777777" w:rsidR="00AC2A2F" w:rsidRPr="00AC2A2F" w:rsidRDefault="00AC2A2F" w:rsidP="00AC2A2F">
      <w:pPr>
        <w:jc w:val="both"/>
        <w:rPr>
          <w:rFonts w:ascii="Arial" w:hAnsi="Arial" w:cs="Arial"/>
        </w:rPr>
      </w:pPr>
      <w:r w:rsidRPr="00AC2A2F">
        <w:rPr>
          <w:rFonts w:ascii="Arial" w:hAnsi="Arial" w:cs="Arial"/>
        </w:rPr>
        <w:t>9.11) Demais obrigações da Contratante indicadas no Aviso de Contratação nº. .../2024 e seus Anexos.</w:t>
      </w:r>
    </w:p>
    <w:p w14:paraId="3D51F6A8" w14:textId="77777777" w:rsidR="00AC2A2F" w:rsidRPr="00AC2A2F" w:rsidRDefault="00AC2A2F" w:rsidP="00AC2A2F">
      <w:pPr>
        <w:tabs>
          <w:tab w:val="left" w:pos="360"/>
        </w:tabs>
        <w:jc w:val="both"/>
        <w:rPr>
          <w:rFonts w:ascii="Arial" w:hAnsi="Arial" w:cs="Arial"/>
          <w:b/>
        </w:rPr>
      </w:pPr>
    </w:p>
    <w:p w14:paraId="0C707116" w14:textId="77777777" w:rsidR="00AC2A2F" w:rsidRPr="00AC2A2F" w:rsidRDefault="00AC2A2F" w:rsidP="00AC2A2F">
      <w:pPr>
        <w:jc w:val="center"/>
        <w:rPr>
          <w:rFonts w:ascii="Arial" w:hAnsi="Arial" w:cs="Arial"/>
          <w:b/>
        </w:rPr>
      </w:pPr>
    </w:p>
    <w:p w14:paraId="50AF1B9A" w14:textId="77777777" w:rsidR="00AC2A2F" w:rsidRPr="00AC2A2F" w:rsidRDefault="00AC2A2F" w:rsidP="00AC2A2F">
      <w:pPr>
        <w:jc w:val="center"/>
        <w:rPr>
          <w:rFonts w:ascii="Arial" w:hAnsi="Arial" w:cs="Arial"/>
          <w:b/>
        </w:rPr>
      </w:pPr>
      <w:r w:rsidRPr="00AC2A2F">
        <w:rPr>
          <w:rFonts w:ascii="Arial" w:hAnsi="Arial" w:cs="Arial"/>
          <w:b/>
        </w:rPr>
        <w:t>CLÁUSULA DÉCIMA</w:t>
      </w:r>
    </w:p>
    <w:p w14:paraId="68C2CF24" w14:textId="77777777" w:rsidR="00AC2A2F" w:rsidRPr="00AC2A2F" w:rsidRDefault="00AC2A2F" w:rsidP="00AC2A2F">
      <w:pPr>
        <w:jc w:val="center"/>
        <w:rPr>
          <w:rFonts w:ascii="Arial" w:hAnsi="Arial" w:cs="Arial"/>
          <w:b/>
        </w:rPr>
      </w:pPr>
      <w:r w:rsidRPr="00AC2A2F">
        <w:rPr>
          <w:rFonts w:ascii="Arial" w:hAnsi="Arial" w:cs="Arial"/>
          <w:b/>
        </w:rPr>
        <w:t>OBRIGAÇÕES PERTINENTES À LGPD</w:t>
      </w:r>
    </w:p>
    <w:p w14:paraId="14917D02" w14:textId="77777777" w:rsidR="00AC2A2F" w:rsidRPr="00AC2A2F" w:rsidRDefault="00AC2A2F" w:rsidP="00AC2A2F">
      <w:pPr>
        <w:jc w:val="both"/>
        <w:rPr>
          <w:rFonts w:ascii="Arial" w:hAnsi="Arial" w:cs="Arial"/>
        </w:rPr>
      </w:pPr>
    </w:p>
    <w:p w14:paraId="2C7582E7" w14:textId="77777777" w:rsidR="00AC2A2F" w:rsidRPr="00AC2A2F" w:rsidRDefault="00AC2A2F" w:rsidP="00AC2A2F">
      <w:pPr>
        <w:jc w:val="both"/>
        <w:rPr>
          <w:rFonts w:ascii="Arial" w:hAnsi="Arial" w:cs="Arial"/>
        </w:rPr>
      </w:pPr>
      <w:r w:rsidRPr="00AC2A2F">
        <w:rPr>
          <w:rFonts w:ascii="Arial" w:hAnsi="Arial" w:cs="Arial"/>
        </w:rPr>
        <w:t>10.1) As partes deverão cumprir a Lei nº. 13.709, de 14 de agosto de 2018 (LGPD), quanto a todos os dados pessoais a que tenham acesso em razão do Contrato administrativo ora firmado, a partir da apresentação da proposta no procedimento de contratação, independentemente de declaração ou de aceitação expressa.</w:t>
      </w:r>
    </w:p>
    <w:p w14:paraId="332BB534" w14:textId="77777777" w:rsidR="00AC2A2F" w:rsidRPr="00AC2A2F" w:rsidRDefault="00AC2A2F" w:rsidP="00AC2A2F">
      <w:pPr>
        <w:jc w:val="both"/>
        <w:rPr>
          <w:rFonts w:ascii="Arial" w:hAnsi="Arial" w:cs="Arial"/>
        </w:rPr>
      </w:pPr>
    </w:p>
    <w:p w14:paraId="2ED36B33" w14:textId="77777777" w:rsidR="00AC2A2F" w:rsidRPr="00AC2A2F" w:rsidRDefault="00AC2A2F" w:rsidP="00AC2A2F">
      <w:pPr>
        <w:jc w:val="both"/>
        <w:rPr>
          <w:rFonts w:ascii="Arial" w:hAnsi="Arial" w:cs="Arial"/>
        </w:rPr>
      </w:pPr>
      <w:r w:rsidRPr="00AC2A2F">
        <w:rPr>
          <w:rFonts w:ascii="Arial" w:hAnsi="Arial" w:cs="Arial"/>
        </w:rPr>
        <w:t>10.2) Os dados obtidos somente poderão ser utilizados para as finalidades que justificaram seu acesso e de acordo com a boa-fé e com os princípios do Artigo 6º da LGPD.</w:t>
      </w:r>
    </w:p>
    <w:p w14:paraId="7FC45F29" w14:textId="77777777" w:rsidR="00AC2A2F" w:rsidRPr="00AC2A2F" w:rsidRDefault="00AC2A2F" w:rsidP="00AC2A2F">
      <w:pPr>
        <w:jc w:val="both"/>
        <w:rPr>
          <w:rFonts w:ascii="Arial" w:hAnsi="Arial" w:cs="Arial"/>
        </w:rPr>
      </w:pPr>
    </w:p>
    <w:p w14:paraId="2B83ADB8" w14:textId="77777777" w:rsidR="00AC2A2F" w:rsidRPr="00AC2A2F" w:rsidRDefault="00AC2A2F" w:rsidP="00AC2A2F">
      <w:pPr>
        <w:jc w:val="both"/>
        <w:rPr>
          <w:rFonts w:ascii="Arial" w:hAnsi="Arial" w:cs="Arial"/>
        </w:rPr>
      </w:pPr>
      <w:r w:rsidRPr="00AC2A2F">
        <w:rPr>
          <w:rFonts w:ascii="Arial" w:hAnsi="Arial" w:cs="Arial"/>
        </w:rPr>
        <w:t>10.3) É vedado o compartilhamento com terceiros dos dados obtidos fora das hipóteses permitidas em Lei.</w:t>
      </w:r>
    </w:p>
    <w:p w14:paraId="75AC2F34" w14:textId="77777777" w:rsidR="00AC2A2F" w:rsidRPr="00AC2A2F" w:rsidRDefault="00AC2A2F" w:rsidP="00AC2A2F">
      <w:pPr>
        <w:jc w:val="both"/>
        <w:rPr>
          <w:rFonts w:ascii="Arial" w:hAnsi="Arial" w:cs="Arial"/>
        </w:rPr>
      </w:pPr>
    </w:p>
    <w:p w14:paraId="699BC30B" w14:textId="77777777" w:rsidR="00AC2A2F" w:rsidRPr="00AC2A2F" w:rsidRDefault="00AC2A2F" w:rsidP="00AC2A2F">
      <w:pPr>
        <w:jc w:val="both"/>
        <w:rPr>
          <w:rFonts w:ascii="Arial" w:hAnsi="Arial" w:cs="Arial"/>
        </w:rPr>
      </w:pPr>
      <w:r w:rsidRPr="00AC2A2F">
        <w:rPr>
          <w:rFonts w:ascii="Arial" w:hAnsi="Arial" w:cs="Arial"/>
        </w:rPr>
        <w:t>10.4) 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17965F3B" w14:textId="77777777" w:rsidR="00AC2A2F" w:rsidRPr="00AC2A2F" w:rsidRDefault="00AC2A2F" w:rsidP="00AC2A2F">
      <w:pPr>
        <w:jc w:val="both"/>
        <w:rPr>
          <w:rFonts w:ascii="Arial" w:hAnsi="Arial" w:cs="Arial"/>
        </w:rPr>
      </w:pPr>
    </w:p>
    <w:p w14:paraId="7ED012ED" w14:textId="77777777" w:rsidR="00AC2A2F" w:rsidRPr="00AC2A2F" w:rsidRDefault="00AC2A2F" w:rsidP="00AC2A2F">
      <w:pPr>
        <w:jc w:val="both"/>
        <w:rPr>
          <w:rFonts w:ascii="Arial" w:hAnsi="Arial" w:cs="Arial"/>
        </w:rPr>
      </w:pPr>
      <w:r w:rsidRPr="00AC2A2F">
        <w:rPr>
          <w:rFonts w:ascii="Arial" w:hAnsi="Arial" w:cs="Arial"/>
        </w:rPr>
        <w:t>10.5) É dever do Contratado orientar e treinar seus empregados sobre os deveres, requisitos e responsabilidades decorrentes da LGPD.</w:t>
      </w:r>
    </w:p>
    <w:p w14:paraId="0F730CA8" w14:textId="77777777" w:rsidR="00AC2A2F" w:rsidRPr="00AC2A2F" w:rsidRDefault="00AC2A2F" w:rsidP="00AC2A2F">
      <w:pPr>
        <w:jc w:val="both"/>
        <w:rPr>
          <w:rFonts w:ascii="Arial" w:hAnsi="Arial" w:cs="Arial"/>
        </w:rPr>
      </w:pPr>
    </w:p>
    <w:p w14:paraId="4BB93490" w14:textId="77777777" w:rsidR="00AC2A2F" w:rsidRPr="00AC2A2F" w:rsidRDefault="00AC2A2F" w:rsidP="00AC2A2F">
      <w:pPr>
        <w:jc w:val="both"/>
        <w:rPr>
          <w:rFonts w:ascii="Arial" w:hAnsi="Arial" w:cs="Arial"/>
        </w:rPr>
      </w:pPr>
      <w:r w:rsidRPr="00AC2A2F">
        <w:rPr>
          <w:rFonts w:ascii="Arial" w:hAnsi="Arial" w:cs="Arial"/>
        </w:rPr>
        <w:t>10.6) O Contratado deverá prestar, no prazo fixado pelo Contratante, prorrogável justificadamente, quaisquer informações acerca dos dados pessoais para cumprimento da LGPD, inclusive quanto a eventual descarte realizado.</w:t>
      </w:r>
    </w:p>
    <w:p w14:paraId="1B22669C" w14:textId="77777777" w:rsidR="00AC2A2F" w:rsidRPr="00AC2A2F" w:rsidRDefault="00AC2A2F" w:rsidP="00AC2A2F">
      <w:pPr>
        <w:jc w:val="both"/>
        <w:rPr>
          <w:rFonts w:ascii="Arial" w:hAnsi="Arial" w:cs="Arial"/>
        </w:rPr>
      </w:pPr>
    </w:p>
    <w:p w14:paraId="11C73089" w14:textId="77777777" w:rsidR="00AC2A2F" w:rsidRPr="00AC2A2F" w:rsidRDefault="00AC2A2F" w:rsidP="00AC2A2F">
      <w:pPr>
        <w:jc w:val="both"/>
        <w:rPr>
          <w:rFonts w:ascii="Arial" w:hAnsi="Arial" w:cs="Arial"/>
        </w:rPr>
      </w:pPr>
      <w:r w:rsidRPr="00AC2A2F">
        <w:rPr>
          <w:rFonts w:ascii="Arial" w:hAnsi="Arial" w:cs="Arial"/>
        </w:rPr>
        <w:t>10.7) O Contrato está sujeito a ser alterado nos procedimentos pertinentes ao tratamento de dados pessoais, quando indicado pela autoridade competente, em especial à Autoridade Nacional de Proteção de Dados (ANPD) por meio de opiniões técnicas ou recomendações, editadas na forma da LGPD.</w:t>
      </w:r>
    </w:p>
    <w:p w14:paraId="219DC4A6" w14:textId="77777777" w:rsidR="00AC2A2F" w:rsidRPr="00AC2A2F" w:rsidRDefault="00AC2A2F" w:rsidP="00AC2A2F">
      <w:pPr>
        <w:jc w:val="both"/>
        <w:rPr>
          <w:rFonts w:ascii="Arial" w:hAnsi="Arial" w:cs="Arial"/>
        </w:rPr>
      </w:pPr>
    </w:p>
    <w:p w14:paraId="3C8DD5B8" w14:textId="77777777" w:rsidR="00AC2A2F" w:rsidRPr="00AC2A2F" w:rsidRDefault="00AC2A2F" w:rsidP="00AC2A2F">
      <w:pPr>
        <w:jc w:val="center"/>
        <w:rPr>
          <w:rFonts w:ascii="Arial" w:hAnsi="Arial" w:cs="Arial"/>
          <w:b/>
        </w:rPr>
      </w:pPr>
    </w:p>
    <w:p w14:paraId="284CBD46" w14:textId="77777777" w:rsidR="00AC2A2F" w:rsidRPr="00AC2A2F" w:rsidRDefault="00AC2A2F" w:rsidP="00AC2A2F">
      <w:pPr>
        <w:jc w:val="center"/>
        <w:rPr>
          <w:rFonts w:ascii="Arial" w:hAnsi="Arial" w:cs="Arial"/>
          <w:b/>
        </w:rPr>
      </w:pPr>
      <w:r w:rsidRPr="00AC2A2F">
        <w:rPr>
          <w:rFonts w:ascii="Arial" w:hAnsi="Arial" w:cs="Arial"/>
          <w:b/>
        </w:rPr>
        <w:lastRenderedPageBreak/>
        <w:t>CLÁUSULA DÉCIMA PRIMEIRA</w:t>
      </w:r>
    </w:p>
    <w:p w14:paraId="23060092" w14:textId="77777777" w:rsidR="00AC2A2F" w:rsidRPr="00AC2A2F" w:rsidRDefault="00AC2A2F" w:rsidP="00AC2A2F">
      <w:pPr>
        <w:jc w:val="center"/>
        <w:rPr>
          <w:rFonts w:ascii="Arial" w:hAnsi="Arial" w:cs="Arial"/>
          <w:b/>
        </w:rPr>
      </w:pPr>
      <w:r w:rsidRPr="00AC2A2F">
        <w:rPr>
          <w:rFonts w:ascii="Arial" w:hAnsi="Arial" w:cs="Arial"/>
          <w:b/>
        </w:rPr>
        <w:t xml:space="preserve"> GARANTIA DE EXECUÇÃO </w:t>
      </w:r>
    </w:p>
    <w:p w14:paraId="3850A839" w14:textId="77777777" w:rsidR="00AC2A2F" w:rsidRPr="00AC2A2F" w:rsidRDefault="00AC2A2F" w:rsidP="00AC2A2F">
      <w:pPr>
        <w:jc w:val="both"/>
        <w:rPr>
          <w:rFonts w:ascii="Arial" w:hAnsi="Arial" w:cs="Arial"/>
          <w:b/>
        </w:rPr>
      </w:pPr>
    </w:p>
    <w:p w14:paraId="09525B9E" w14:textId="77777777" w:rsidR="00AC2A2F" w:rsidRPr="00AC2A2F" w:rsidRDefault="00AC2A2F" w:rsidP="00AC2A2F">
      <w:pPr>
        <w:jc w:val="both"/>
        <w:rPr>
          <w:rFonts w:ascii="Arial" w:hAnsi="Arial" w:cs="Arial"/>
        </w:rPr>
      </w:pPr>
      <w:r w:rsidRPr="00AC2A2F">
        <w:rPr>
          <w:rFonts w:ascii="Arial" w:hAnsi="Arial" w:cs="Arial"/>
        </w:rPr>
        <w:t>11.1) Não há exigência de garantia contratual da execução no presente termo.</w:t>
      </w:r>
    </w:p>
    <w:p w14:paraId="379165C2" w14:textId="77777777" w:rsidR="00AC2A2F" w:rsidRPr="00AC2A2F" w:rsidRDefault="00AC2A2F" w:rsidP="00AC2A2F">
      <w:pPr>
        <w:jc w:val="both"/>
        <w:rPr>
          <w:rFonts w:ascii="Arial" w:hAnsi="Arial" w:cs="Arial"/>
          <w:b/>
        </w:rPr>
      </w:pPr>
    </w:p>
    <w:p w14:paraId="5FF9A781" w14:textId="77777777" w:rsidR="00AC2A2F" w:rsidRPr="00AC2A2F" w:rsidRDefault="00AC2A2F" w:rsidP="00AC2A2F">
      <w:pPr>
        <w:jc w:val="both"/>
        <w:rPr>
          <w:rFonts w:ascii="Arial" w:hAnsi="Arial" w:cs="Arial"/>
          <w:b/>
        </w:rPr>
      </w:pPr>
    </w:p>
    <w:p w14:paraId="079BEC83" w14:textId="77777777" w:rsidR="00AC2A2F" w:rsidRPr="00AC2A2F" w:rsidRDefault="00AC2A2F" w:rsidP="00AC2A2F">
      <w:pPr>
        <w:jc w:val="center"/>
        <w:rPr>
          <w:rFonts w:ascii="Arial" w:hAnsi="Arial" w:cs="Arial"/>
          <w:b/>
        </w:rPr>
      </w:pPr>
      <w:r w:rsidRPr="00AC2A2F">
        <w:rPr>
          <w:rFonts w:ascii="Arial" w:hAnsi="Arial" w:cs="Arial"/>
          <w:b/>
        </w:rPr>
        <w:t>CLÁUSULA DÉCIMA SEGUNDA</w:t>
      </w:r>
    </w:p>
    <w:p w14:paraId="03CD1F9B" w14:textId="77777777" w:rsidR="00AC2A2F" w:rsidRPr="00AC2A2F" w:rsidRDefault="00AC2A2F" w:rsidP="00AC2A2F">
      <w:pPr>
        <w:jc w:val="center"/>
        <w:rPr>
          <w:rFonts w:ascii="Arial" w:hAnsi="Arial" w:cs="Arial"/>
          <w:b/>
        </w:rPr>
      </w:pPr>
      <w:r w:rsidRPr="00AC2A2F">
        <w:rPr>
          <w:rFonts w:ascii="Arial" w:hAnsi="Arial" w:cs="Arial"/>
          <w:b/>
        </w:rPr>
        <w:t>INFRAÇÕES E SANÇÕES ADMINISTRATIVAS</w:t>
      </w:r>
    </w:p>
    <w:p w14:paraId="6F4231C1" w14:textId="77777777" w:rsidR="00AC2A2F" w:rsidRPr="00AC2A2F" w:rsidRDefault="00AC2A2F" w:rsidP="00AC2A2F">
      <w:pPr>
        <w:jc w:val="both"/>
        <w:rPr>
          <w:rFonts w:ascii="Arial" w:hAnsi="Arial" w:cs="Arial"/>
          <w:b/>
        </w:rPr>
      </w:pPr>
    </w:p>
    <w:p w14:paraId="597BBF02" w14:textId="77777777" w:rsidR="00AC2A2F" w:rsidRPr="00AC2A2F" w:rsidRDefault="00AC2A2F" w:rsidP="00AC2A2F">
      <w:pPr>
        <w:jc w:val="both"/>
        <w:rPr>
          <w:rFonts w:ascii="Arial" w:hAnsi="Arial" w:cs="Arial"/>
        </w:rPr>
      </w:pPr>
      <w:r w:rsidRPr="00AC2A2F">
        <w:rPr>
          <w:rFonts w:ascii="Arial" w:hAnsi="Arial" w:cs="Arial"/>
        </w:rPr>
        <w:t>12.1) Comete infração administrativa, nos termos da Lei nº. 14.133/2021, o Contratado que:</w:t>
      </w:r>
    </w:p>
    <w:p w14:paraId="7B5BA057" w14:textId="77777777" w:rsidR="00AC2A2F" w:rsidRPr="00AC2A2F" w:rsidRDefault="00AC2A2F" w:rsidP="00AC2A2F">
      <w:pPr>
        <w:jc w:val="both"/>
        <w:rPr>
          <w:rFonts w:ascii="Arial" w:hAnsi="Arial" w:cs="Arial"/>
          <w:b/>
        </w:rPr>
      </w:pPr>
    </w:p>
    <w:p w14:paraId="05232A09" w14:textId="77777777" w:rsidR="00AC2A2F" w:rsidRPr="00AC2A2F" w:rsidRDefault="00AC2A2F" w:rsidP="00AC2A2F">
      <w:pPr>
        <w:ind w:firstLine="708"/>
        <w:jc w:val="both"/>
        <w:rPr>
          <w:rFonts w:ascii="Arial" w:hAnsi="Arial" w:cs="Arial"/>
        </w:rPr>
      </w:pPr>
      <w:r w:rsidRPr="00AC2A2F">
        <w:rPr>
          <w:rFonts w:ascii="Arial" w:hAnsi="Arial" w:cs="Arial"/>
        </w:rPr>
        <w:t>a) der causa à inexecução parcial do Contrato;</w:t>
      </w:r>
    </w:p>
    <w:p w14:paraId="31105BA2" w14:textId="77777777" w:rsidR="00AC2A2F" w:rsidRPr="00AC2A2F" w:rsidRDefault="00AC2A2F" w:rsidP="00AC2A2F">
      <w:pPr>
        <w:ind w:left="708"/>
        <w:jc w:val="both"/>
        <w:rPr>
          <w:rFonts w:ascii="Arial" w:hAnsi="Arial" w:cs="Arial"/>
        </w:rPr>
      </w:pPr>
      <w:r w:rsidRPr="00AC2A2F">
        <w:rPr>
          <w:rFonts w:ascii="Arial" w:hAnsi="Arial" w:cs="Arial"/>
        </w:rPr>
        <w:t>b) der causa à inexecução parcial do Contrato que cause grave dano à Administração ou ao funcionamento dos serviços públicos ou ao interesse coletivo;</w:t>
      </w:r>
    </w:p>
    <w:p w14:paraId="5B9830D0" w14:textId="77777777" w:rsidR="00AC2A2F" w:rsidRPr="00AC2A2F" w:rsidRDefault="00AC2A2F" w:rsidP="00AC2A2F">
      <w:pPr>
        <w:ind w:firstLine="708"/>
        <w:jc w:val="both"/>
        <w:rPr>
          <w:rFonts w:ascii="Arial" w:hAnsi="Arial" w:cs="Arial"/>
        </w:rPr>
      </w:pPr>
      <w:r w:rsidRPr="00AC2A2F">
        <w:rPr>
          <w:rFonts w:ascii="Arial" w:hAnsi="Arial" w:cs="Arial"/>
        </w:rPr>
        <w:t>c) der causa à inexecução total do Contrato;</w:t>
      </w:r>
    </w:p>
    <w:p w14:paraId="78958908" w14:textId="77777777" w:rsidR="00AC2A2F" w:rsidRPr="00AC2A2F" w:rsidRDefault="00AC2A2F" w:rsidP="00AC2A2F">
      <w:pPr>
        <w:ind w:left="708"/>
        <w:jc w:val="both"/>
        <w:rPr>
          <w:rFonts w:ascii="Arial" w:hAnsi="Arial" w:cs="Arial"/>
        </w:rPr>
      </w:pPr>
      <w:r w:rsidRPr="00AC2A2F">
        <w:rPr>
          <w:rFonts w:ascii="Arial" w:hAnsi="Arial" w:cs="Arial"/>
        </w:rPr>
        <w:t>d) ensejar o retardamento da execução ou da entrega do objeto da contratação sem motivo justificado;</w:t>
      </w:r>
    </w:p>
    <w:p w14:paraId="1BB6E035" w14:textId="77777777" w:rsidR="00AC2A2F" w:rsidRPr="00AC2A2F" w:rsidRDefault="00AC2A2F" w:rsidP="00AC2A2F">
      <w:pPr>
        <w:ind w:left="708"/>
        <w:jc w:val="both"/>
        <w:rPr>
          <w:rFonts w:ascii="Arial" w:hAnsi="Arial" w:cs="Arial"/>
        </w:rPr>
      </w:pPr>
      <w:r w:rsidRPr="00AC2A2F">
        <w:rPr>
          <w:rFonts w:ascii="Arial" w:hAnsi="Arial" w:cs="Arial"/>
        </w:rPr>
        <w:t>e) apresentar documentação falsa ou prestar declaração falsa durante a execução do Contrato;</w:t>
      </w:r>
    </w:p>
    <w:p w14:paraId="51C42519" w14:textId="77777777" w:rsidR="00AC2A2F" w:rsidRPr="00AC2A2F" w:rsidRDefault="00AC2A2F" w:rsidP="00AC2A2F">
      <w:pPr>
        <w:ind w:firstLine="708"/>
        <w:jc w:val="both"/>
        <w:rPr>
          <w:rFonts w:ascii="Arial" w:hAnsi="Arial" w:cs="Arial"/>
        </w:rPr>
      </w:pPr>
      <w:r w:rsidRPr="00AC2A2F">
        <w:rPr>
          <w:rFonts w:ascii="Arial" w:hAnsi="Arial" w:cs="Arial"/>
        </w:rPr>
        <w:t>f) praticar ato fraudulento na execução do Contrato;</w:t>
      </w:r>
    </w:p>
    <w:p w14:paraId="6CD013BC" w14:textId="77777777" w:rsidR="00AC2A2F" w:rsidRPr="00AC2A2F" w:rsidRDefault="00AC2A2F" w:rsidP="00AC2A2F">
      <w:pPr>
        <w:ind w:firstLine="708"/>
        <w:jc w:val="both"/>
        <w:rPr>
          <w:rFonts w:ascii="Arial" w:hAnsi="Arial" w:cs="Arial"/>
        </w:rPr>
      </w:pPr>
      <w:r w:rsidRPr="00AC2A2F">
        <w:rPr>
          <w:rFonts w:ascii="Arial" w:hAnsi="Arial" w:cs="Arial"/>
        </w:rPr>
        <w:t>g) comportar-se de modo inidôneo ou cometer fraude de qualquer natureza;</w:t>
      </w:r>
    </w:p>
    <w:p w14:paraId="05920378" w14:textId="77777777" w:rsidR="00AC2A2F" w:rsidRPr="00AC2A2F" w:rsidRDefault="00AC2A2F" w:rsidP="00AC2A2F">
      <w:pPr>
        <w:ind w:firstLine="708"/>
        <w:jc w:val="both"/>
        <w:rPr>
          <w:rFonts w:ascii="Arial" w:hAnsi="Arial" w:cs="Arial"/>
        </w:rPr>
      </w:pPr>
      <w:r w:rsidRPr="00AC2A2F">
        <w:rPr>
          <w:rFonts w:ascii="Arial" w:hAnsi="Arial" w:cs="Arial"/>
        </w:rPr>
        <w:t>h) praticar ato lesivo previsto no Artigo 5º, da Lei nº. 12.846/2013.</w:t>
      </w:r>
    </w:p>
    <w:p w14:paraId="4D9BC2EC" w14:textId="77777777" w:rsidR="00AC2A2F" w:rsidRPr="00AC2A2F" w:rsidRDefault="00AC2A2F" w:rsidP="00AC2A2F">
      <w:pPr>
        <w:jc w:val="both"/>
        <w:rPr>
          <w:rFonts w:ascii="Arial" w:hAnsi="Arial" w:cs="Arial"/>
        </w:rPr>
      </w:pPr>
    </w:p>
    <w:p w14:paraId="6B91B7A4" w14:textId="77777777" w:rsidR="00AC2A2F" w:rsidRPr="00AC2A2F" w:rsidRDefault="00AC2A2F" w:rsidP="00AC2A2F">
      <w:pPr>
        <w:jc w:val="both"/>
        <w:rPr>
          <w:rFonts w:ascii="Arial" w:hAnsi="Arial" w:cs="Arial"/>
        </w:rPr>
      </w:pPr>
      <w:r w:rsidRPr="00AC2A2F">
        <w:rPr>
          <w:rFonts w:ascii="Arial" w:hAnsi="Arial" w:cs="Arial"/>
        </w:rPr>
        <w:t>12.2) Serão aplicadas ao Contratado que incorrer nas infrações acima descritas as seguintes sanções:</w:t>
      </w:r>
    </w:p>
    <w:p w14:paraId="503EFB99" w14:textId="77777777" w:rsidR="00AC2A2F" w:rsidRPr="00AC2A2F" w:rsidRDefault="00AC2A2F" w:rsidP="00AC2A2F">
      <w:pPr>
        <w:jc w:val="both"/>
        <w:rPr>
          <w:rFonts w:ascii="Arial" w:hAnsi="Arial" w:cs="Arial"/>
        </w:rPr>
      </w:pPr>
    </w:p>
    <w:p w14:paraId="1B470183" w14:textId="77777777" w:rsidR="00AC2A2F" w:rsidRPr="00AC2A2F" w:rsidRDefault="00AC2A2F" w:rsidP="00AC2A2F">
      <w:pPr>
        <w:ind w:left="708"/>
        <w:jc w:val="both"/>
        <w:rPr>
          <w:rFonts w:ascii="Arial" w:hAnsi="Arial" w:cs="Arial"/>
        </w:rPr>
      </w:pPr>
      <w:r w:rsidRPr="00AC2A2F">
        <w:rPr>
          <w:rFonts w:ascii="Arial" w:hAnsi="Arial" w:cs="Arial"/>
        </w:rPr>
        <w:t>I) Advertência, quando o Contratado der causa à inexecução parcial do Contrato, sempre que não se justificar a imposição de penalidade mais grave, conforme a Lei nº. 14.133/2021 e o Decreto Municipal nº. 8.058/2023.</w:t>
      </w:r>
    </w:p>
    <w:p w14:paraId="0E11CBC5" w14:textId="77777777" w:rsidR="00AC2A2F" w:rsidRPr="00AC2A2F" w:rsidRDefault="00AC2A2F" w:rsidP="00AC2A2F">
      <w:pPr>
        <w:ind w:left="708"/>
        <w:jc w:val="both"/>
        <w:rPr>
          <w:rFonts w:ascii="Arial" w:hAnsi="Arial" w:cs="Arial"/>
        </w:rPr>
      </w:pPr>
    </w:p>
    <w:p w14:paraId="5BC2FB7D" w14:textId="77777777" w:rsidR="00AC2A2F" w:rsidRPr="00AC2A2F" w:rsidRDefault="00AC2A2F" w:rsidP="00AC2A2F">
      <w:pPr>
        <w:ind w:left="708"/>
        <w:jc w:val="both"/>
        <w:rPr>
          <w:rFonts w:ascii="Arial" w:hAnsi="Arial" w:cs="Arial"/>
        </w:rPr>
      </w:pPr>
      <w:r w:rsidRPr="00AC2A2F">
        <w:rPr>
          <w:rFonts w:ascii="Arial" w:hAnsi="Arial" w:cs="Arial"/>
        </w:rPr>
        <w:t>II) Impedimento de licitar e contratar, quando praticadas as condutas descritas nas alíneas “b”, “c” e “d” do subitem acima, sempre que não se justificar a imposição de penalidade mais grave, conforme a Lei nº. 14.133/2021 e o Decreto Municipal nº. 8.058/2023.</w:t>
      </w:r>
    </w:p>
    <w:p w14:paraId="6236C9B8" w14:textId="77777777" w:rsidR="00AC2A2F" w:rsidRPr="00AC2A2F" w:rsidRDefault="00AC2A2F" w:rsidP="00AC2A2F">
      <w:pPr>
        <w:ind w:left="708"/>
        <w:jc w:val="both"/>
        <w:rPr>
          <w:rFonts w:ascii="Arial" w:hAnsi="Arial" w:cs="Arial"/>
        </w:rPr>
      </w:pPr>
    </w:p>
    <w:p w14:paraId="6AE5737B" w14:textId="77777777" w:rsidR="00AC2A2F" w:rsidRPr="00AC2A2F" w:rsidRDefault="00AC2A2F" w:rsidP="00AC2A2F">
      <w:pPr>
        <w:ind w:left="708"/>
        <w:jc w:val="both"/>
        <w:rPr>
          <w:rFonts w:ascii="Arial" w:hAnsi="Arial" w:cs="Arial"/>
        </w:rPr>
      </w:pPr>
      <w:r w:rsidRPr="00AC2A2F">
        <w:rPr>
          <w:rFonts w:ascii="Arial" w:hAnsi="Arial" w:cs="Arial"/>
        </w:rPr>
        <w:t>III) Declaração de inidoneidade para licitar e contratar, quando praticadas as condutas descritas nas alíneas “e”, “f”, “g” e “h” do subitem acima, bem como nas alíneas “b”, “c” e “d”, que justifiquem a imposição de penalidade mais grave, conforme a Lei nº. 14.133/2021 e o Decreto Municipal nº. 8.058/2023.</w:t>
      </w:r>
    </w:p>
    <w:p w14:paraId="7F8C1524" w14:textId="77777777" w:rsidR="00AC2A2F" w:rsidRPr="00AC2A2F" w:rsidRDefault="00AC2A2F" w:rsidP="00AC2A2F">
      <w:pPr>
        <w:jc w:val="both"/>
        <w:rPr>
          <w:rFonts w:ascii="Arial" w:hAnsi="Arial" w:cs="Arial"/>
          <w:b/>
        </w:rPr>
      </w:pPr>
    </w:p>
    <w:p w14:paraId="3C13EFCD" w14:textId="77777777" w:rsidR="00AC2A2F" w:rsidRPr="00AC2A2F" w:rsidRDefault="00AC2A2F" w:rsidP="00AC2A2F">
      <w:pPr>
        <w:ind w:firstLine="708"/>
        <w:jc w:val="both"/>
        <w:rPr>
          <w:rFonts w:ascii="Arial" w:hAnsi="Arial" w:cs="Arial"/>
        </w:rPr>
      </w:pPr>
      <w:r w:rsidRPr="00AC2A2F">
        <w:rPr>
          <w:rFonts w:ascii="Arial" w:hAnsi="Arial" w:cs="Arial"/>
        </w:rPr>
        <w:t>IV) Multa:</w:t>
      </w:r>
    </w:p>
    <w:p w14:paraId="63E370B3" w14:textId="77777777" w:rsidR="00AC2A2F" w:rsidRPr="00AC2A2F" w:rsidRDefault="00AC2A2F" w:rsidP="00AC2A2F">
      <w:pPr>
        <w:jc w:val="both"/>
        <w:rPr>
          <w:rFonts w:ascii="Arial" w:hAnsi="Arial" w:cs="Arial"/>
        </w:rPr>
      </w:pPr>
    </w:p>
    <w:p w14:paraId="27676C14" w14:textId="77777777" w:rsidR="00AC2A2F" w:rsidRPr="00AC2A2F" w:rsidRDefault="00AC2A2F" w:rsidP="00AC2A2F">
      <w:pPr>
        <w:ind w:left="708"/>
        <w:jc w:val="both"/>
        <w:rPr>
          <w:rFonts w:ascii="Arial" w:hAnsi="Arial" w:cs="Arial"/>
        </w:rPr>
      </w:pPr>
      <w:r w:rsidRPr="00AC2A2F">
        <w:rPr>
          <w:rFonts w:ascii="Arial" w:hAnsi="Arial" w:cs="Arial"/>
        </w:rPr>
        <w:t>a) moratória de 1% (um por cento) por dia de atraso injustificado sobre o valor da parcela inadimplida, até o limite de 05 (cinco) dias;</w:t>
      </w:r>
    </w:p>
    <w:p w14:paraId="45AA0811" w14:textId="77777777" w:rsidR="00AC2A2F" w:rsidRPr="00AC2A2F" w:rsidRDefault="00AC2A2F" w:rsidP="00AC2A2F">
      <w:pPr>
        <w:jc w:val="both"/>
        <w:rPr>
          <w:rFonts w:ascii="Arial" w:hAnsi="Arial" w:cs="Arial"/>
        </w:rPr>
      </w:pPr>
    </w:p>
    <w:p w14:paraId="270454FC" w14:textId="77777777" w:rsidR="00AC2A2F" w:rsidRPr="00AC2A2F" w:rsidRDefault="00AC2A2F" w:rsidP="00AC2A2F">
      <w:pPr>
        <w:ind w:left="1416"/>
        <w:jc w:val="both"/>
        <w:rPr>
          <w:rFonts w:ascii="Arial" w:hAnsi="Arial" w:cs="Arial"/>
        </w:rPr>
      </w:pPr>
      <w:r w:rsidRPr="00AC2A2F">
        <w:rPr>
          <w:rFonts w:ascii="Arial" w:hAnsi="Arial" w:cs="Arial"/>
        </w:rPr>
        <w:t>a.1) O atraso superior a 05 (cinco) dias autoriza a Administração a promover a extinção do Contrato por descumprimento ou cumprimento irregular de suas cláusulas, nos termos da legislação vigente.</w:t>
      </w:r>
    </w:p>
    <w:p w14:paraId="6C3D1518" w14:textId="77777777" w:rsidR="00AC2A2F" w:rsidRPr="00AC2A2F" w:rsidRDefault="00AC2A2F" w:rsidP="00AC2A2F">
      <w:pPr>
        <w:jc w:val="both"/>
        <w:rPr>
          <w:rFonts w:ascii="Arial" w:hAnsi="Arial" w:cs="Arial"/>
        </w:rPr>
      </w:pPr>
    </w:p>
    <w:p w14:paraId="7E5F39D8" w14:textId="77777777" w:rsidR="00AC2A2F" w:rsidRPr="00AC2A2F" w:rsidRDefault="00AC2A2F" w:rsidP="00AC2A2F">
      <w:pPr>
        <w:ind w:left="708"/>
        <w:jc w:val="both"/>
        <w:rPr>
          <w:rFonts w:ascii="Arial" w:hAnsi="Arial" w:cs="Arial"/>
        </w:rPr>
      </w:pPr>
      <w:r w:rsidRPr="00AC2A2F">
        <w:rPr>
          <w:rFonts w:ascii="Arial" w:hAnsi="Arial" w:cs="Arial"/>
        </w:rPr>
        <w:t>b) compensatória de 10% (dez por cento) sobre o valor total do Contrato, no caso de inexecução total do objeto.</w:t>
      </w:r>
    </w:p>
    <w:p w14:paraId="263B04B0" w14:textId="77777777" w:rsidR="00AC2A2F" w:rsidRPr="00AC2A2F" w:rsidRDefault="00AC2A2F" w:rsidP="00AC2A2F">
      <w:pPr>
        <w:ind w:left="708"/>
        <w:jc w:val="both"/>
        <w:rPr>
          <w:rFonts w:ascii="Arial" w:hAnsi="Arial" w:cs="Arial"/>
        </w:rPr>
      </w:pPr>
    </w:p>
    <w:p w14:paraId="412F9919" w14:textId="77777777" w:rsidR="00AC2A2F" w:rsidRPr="00AC2A2F" w:rsidRDefault="00AC2A2F" w:rsidP="00AC2A2F">
      <w:pPr>
        <w:jc w:val="both"/>
        <w:rPr>
          <w:rFonts w:ascii="Arial" w:hAnsi="Arial" w:cs="Arial"/>
        </w:rPr>
      </w:pPr>
      <w:r w:rsidRPr="00AC2A2F">
        <w:rPr>
          <w:rFonts w:ascii="Arial" w:hAnsi="Arial" w:cs="Arial"/>
        </w:rPr>
        <w:t>12.3) A aplicação das sanções previstas neste Contrato não exclui, em hipótese alguma, a obrigação de reparação integral do dano causado à Contratante.</w:t>
      </w:r>
    </w:p>
    <w:p w14:paraId="5A1120A8" w14:textId="77777777" w:rsidR="00AC2A2F" w:rsidRPr="00AC2A2F" w:rsidRDefault="00AC2A2F" w:rsidP="00AC2A2F">
      <w:pPr>
        <w:jc w:val="both"/>
        <w:rPr>
          <w:rFonts w:ascii="Arial" w:hAnsi="Arial" w:cs="Arial"/>
        </w:rPr>
      </w:pPr>
      <w:r w:rsidRPr="00AC2A2F">
        <w:rPr>
          <w:rFonts w:ascii="Arial" w:hAnsi="Arial" w:cs="Arial"/>
        </w:rPr>
        <w:t xml:space="preserve"> </w:t>
      </w:r>
    </w:p>
    <w:p w14:paraId="5E1EBF4C" w14:textId="77777777" w:rsidR="00AC2A2F" w:rsidRPr="00AC2A2F" w:rsidRDefault="00AC2A2F" w:rsidP="00AC2A2F">
      <w:pPr>
        <w:jc w:val="both"/>
        <w:rPr>
          <w:rFonts w:ascii="Arial" w:hAnsi="Arial" w:cs="Arial"/>
        </w:rPr>
      </w:pPr>
      <w:r w:rsidRPr="00AC2A2F">
        <w:rPr>
          <w:rFonts w:ascii="Arial" w:hAnsi="Arial" w:cs="Arial"/>
        </w:rPr>
        <w:t>12.4) Todas as sanções previstas neste Contrato poderão ser aplicadas cumulativamente com a multa.</w:t>
      </w:r>
    </w:p>
    <w:p w14:paraId="5C9DA086" w14:textId="77777777" w:rsidR="00AC2A2F" w:rsidRPr="00AC2A2F" w:rsidRDefault="00AC2A2F" w:rsidP="00AC2A2F">
      <w:pPr>
        <w:jc w:val="both"/>
        <w:rPr>
          <w:rFonts w:ascii="Arial" w:hAnsi="Arial" w:cs="Arial"/>
        </w:rPr>
      </w:pPr>
    </w:p>
    <w:p w14:paraId="26240D52" w14:textId="77777777" w:rsidR="00AC2A2F" w:rsidRPr="00AC2A2F" w:rsidRDefault="00AC2A2F" w:rsidP="00AC2A2F">
      <w:pPr>
        <w:jc w:val="both"/>
        <w:rPr>
          <w:rFonts w:ascii="Arial" w:hAnsi="Arial" w:cs="Arial"/>
        </w:rPr>
      </w:pPr>
      <w:r w:rsidRPr="00AC2A2F">
        <w:rPr>
          <w:rFonts w:ascii="Arial" w:hAnsi="Arial" w:cs="Arial"/>
        </w:rPr>
        <w:t>12.5) Antes da aplicação da multa, será facultada a defesa do interessado no prazo de 15 (quinze) dias úteis, contado da data de sua intimação.</w:t>
      </w:r>
    </w:p>
    <w:p w14:paraId="501FD80F" w14:textId="77777777" w:rsidR="00AC2A2F" w:rsidRPr="00AC2A2F" w:rsidRDefault="00AC2A2F" w:rsidP="00AC2A2F">
      <w:pPr>
        <w:jc w:val="both"/>
        <w:rPr>
          <w:rFonts w:ascii="Arial" w:hAnsi="Arial" w:cs="Arial"/>
        </w:rPr>
      </w:pPr>
    </w:p>
    <w:p w14:paraId="70B0860C" w14:textId="77777777" w:rsidR="00AC2A2F" w:rsidRPr="00AC2A2F" w:rsidRDefault="00AC2A2F" w:rsidP="00AC2A2F">
      <w:pPr>
        <w:jc w:val="both"/>
        <w:rPr>
          <w:rFonts w:ascii="Arial" w:hAnsi="Arial" w:cs="Arial"/>
        </w:rPr>
      </w:pPr>
      <w:r w:rsidRPr="00AC2A2F">
        <w:rPr>
          <w:rFonts w:ascii="Arial" w:hAnsi="Arial" w:cs="Arial"/>
        </w:rPr>
        <w:t>12.6) Se a multa aplicada e as indenizações cabíveis forem superiores ao valor do pagamento eventualmente devido pelo Contratante ao Contratado, além da perda desse valor, a diferença será cobrada judicialmente.</w:t>
      </w:r>
    </w:p>
    <w:p w14:paraId="3F1368F4" w14:textId="77777777" w:rsidR="00AC2A2F" w:rsidRPr="00AC2A2F" w:rsidRDefault="00AC2A2F" w:rsidP="00AC2A2F">
      <w:pPr>
        <w:jc w:val="both"/>
        <w:rPr>
          <w:rFonts w:ascii="Arial" w:hAnsi="Arial" w:cs="Arial"/>
        </w:rPr>
      </w:pPr>
    </w:p>
    <w:p w14:paraId="66AE3660" w14:textId="77777777" w:rsidR="00AC2A2F" w:rsidRPr="00AC2A2F" w:rsidRDefault="00AC2A2F" w:rsidP="00AC2A2F">
      <w:pPr>
        <w:jc w:val="both"/>
        <w:rPr>
          <w:rFonts w:ascii="Arial" w:hAnsi="Arial" w:cs="Arial"/>
        </w:rPr>
      </w:pPr>
      <w:r w:rsidRPr="00AC2A2F">
        <w:rPr>
          <w:rFonts w:ascii="Arial" w:hAnsi="Arial" w:cs="Arial"/>
        </w:rPr>
        <w:t>12.7) Previamente ao encaminhamento à cobrança judicial, a multa poderá ser recolhida administrativamente no prazo máximo de 10 (dez) dias, a contar da data do recebimento da comunicação enviada pela Autoridade Competente.</w:t>
      </w:r>
    </w:p>
    <w:p w14:paraId="4468E3A1" w14:textId="77777777" w:rsidR="00AC2A2F" w:rsidRPr="00AC2A2F" w:rsidRDefault="00AC2A2F" w:rsidP="00AC2A2F">
      <w:pPr>
        <w:jc w:val="both"/>
        <w:rPr>
          <w:rFonts w:ascii="Arial" w:hAnsi="Arial" w:cs="Arial"/>
        </w:rPr>
      </w:pPr>
    </w:p>
    <w:p w14:paraId="06F180C4" w14:textId="77777777" w:rsidR="00AC2A2F" w:rsidRPr="00AC2A2F" w:rsidRDefault="00AC2A2F" w:rsidP="00AC2A2F">
      <w:pPr>
        <w:jc w:val="both"/>
        <w:rPr>
          <w:rFonts w:ascii="Arial" w:hAnsi="Arial" w:cs="Arial"/>
        </w:rPr>
      </w:pPr>
      <w:r w:rsidRPr="00AC2A2F">
        <w:rPr>
          <w:rFonts w:ascii="Arial" w:hAnsi="Arial" w:cs="Arial"/>
        </w:rPr>
        <w:t>12.8)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79E59A8B" w14:textId="77777777" w:rsidR="00AC2A2F" w:rsidRPr="00AC2A2F" w:rsidRDefault="00AC2A2F" w:rsidP="00AC2A2F">
      <w:pPr>
        <w:jc w:val="both"/>
        <w:rPr>
          <w:rFonts w:ascii="Arial" w:hAnsi="Arial" w:cs="Arial"/>
        </w:rPr>
      </w:pPr>
    </w:p>
    <w:p w14:paraId="7866C14D" w14:textId="77777777" w:rsidR="00AC2A2F" w:rsidRPr="00AC2A2F" w:rsidRDefault="00AC2A2F" w:rsidP="00AC2A2F">
      <w:pPr>
        <w:jc w:val="both"/>
        <w:rPr>
          <w:rFonts w:ascii="Arial" w:hAnsi="Arial" w:cs="Arial"/>
        </w:rPr>
      </w:pPr>
      <w:r w:rsidRPr="00AC2A2F">
        <w:rPr>
          <w:rFonts w:ascii="Arial" w:hAnsi="Arial" w:cs="Arial"/>
        </w:rPr>
        <w:t>12.9) Na aplicação das sanções serão considerados:</w:t>
      </w:r>
    </w:p>
    <w:p w14:paraId="19129C17" w14:textId="77777777" w:rsidR="00AC2A2F" w:rsidRPr="00AC2A2F" w:rsidRDefault="00AC2A2F" w:rsidP="00AC2A2F">
      <w:pPr>
        <w:jc w:val="both"/>
        <w:rPr>
          <w:rFonts w:ascii="Arial" w:hAnsi="Arial" w:cs="Arial"/>
        </w:rPr>
      </w:pPr>
    </w:p>
    <w:p w14:paraId="79FACE3B" w14:textId="77777777" w:rsidR="00AC2A2F" w:rsidRPr="00AC2A2F" w:rsidRDefault="00AC2A2F" w:rsidP="00AC2A2F">
      <w:pPr>
        <w:ind w:firstLine="708"/>
        <w:jc w:val="both"/>
        <w:rPr>
          <w:rFonts w:ascii="Arial" w:hAnsi="Arial" w:cs="Arial"/>
        </w:rPr>
      </w:pPr>
      <w:r w:rsidRPr="00AC2A2F">
        <w:rPr>
          <w:rFonts w:ascii="Arial" w:hAnsi="Arial" w:cs="Arial"/>
        </w:rPr>
        <w:t>a) a natureza e a gravidade da infração cometida;</w:t>
      </w:r>
    </w:p>
    <w:p w14:paraId="25C6B043" w14:textId="77777777" w:rsidR="00AC2A2F" w:rsidRPr="00AC2A2F" w:rsidRDefault="00AC2A2F" w:rsidP="00AC2A2F">
      <w:pPr>
        <w:ind w:firstLine="708"/>
        <w:jc w:val="both"/>
        <w:rPr>
          <w:rFonts w:ascii="Arial" w:hAnsi="Arial" w:cs="Arial"/>
        </w:rPr>
      </w:pPr>
      <w:r w:rsidRPr="00AC2A2F">
        <w:rPr>
          <w:rFonts w:ascii="Arial" w:hAnsi="Arial" w:cs="Arial"/>
        </w:rPr>
        <w:t>b) as peculiaridades do caso concreto;</w:t>
      </w:r>
    </w:p>
    <w:p w14:paraId="5264B382" w14:textId="77777777" w:rsidR="00AC2A2F" w:rsidRPr="00AC2A2F" w:rsidRDefault="00AC2A2F" w:rsidP="00AC2A2F">
      <w:pPr>
        <w:ind w:firstLine="708"/>
        <w:jc w:val="both"/>
        <w:rPr>
          <w:rFonts w:ascii="Arial" w:hAnsi="Arial" w:cs="Arial"/>
        </w:rPr>
      </w:pPr>
      <w:r w:rsidRPr="00AC2A2F">
        <w:rPr>
          <w:rFonts w:ascii="Arial" w:hAnsi="Arial" w:cs="Arial"/>
        </w:rPr>
        <w:t>c) as circunstâncias agravantes ou atenuantes;</w:t>
      </w:r>
    </w:p>
    <w:p w14:paraId="7C4772C4" w14:textId="77777777" w:rsidR="00AC2A2F" w:rsidRPr="00AC2A2F" w:rsidRDefault="00AC2A2F" w:rsidP="00AC2A2F">
      <w:pPr>
        <w:ind w:firstLine="708"/>
        <w:jc w:val="both"/>
        <w:rPr>
          <w:rFonts w:ascii="Arial" w:hAnsi="Arial" w:cs="Arial"/>
        </w:rPr>
      </w:pPr>
      <w:r w:rsidRPr="00AC2A2F">
        <w:rPr>
          <w:rFonts w:ascii="Arial" w:hAnsi="Arial" w:cs="Arial"/>
        </w:rPr>
        <w:t>d) os danos que dela provierem para o Contratante;</w:t>
      </w:r>
    </w:p>
    <w:p w14:paraId="5C0AC2A9" w14:textId="77777777" w:rsidR="00AC2A2F" w:rsidRPr="00AC2A2F" w:rsidRDefault="00AC2A2F" w:rsidP="00AC2A2F">
      <w:pPr>
        <w:ind w:left="708"/>
        <w:jc w:val="both"/>
        <w:rPr>
          <w:rFonts w:ascii="Arial" w:hAnsi="Arial" w:cs="Arial"/>
        </w:rPr>
      </w:pPr>
      <w:r w:rsidRPr="00AC2A2F">
        <w:rPr>
          <w:rFonts w:ascii="Arial" w:hAnsi="Arial" w:cs="Arial"/>
        </w:rPr>
        <w:t>e) a implantação ou o aperfeiçoamento de programa de integridade, conforme normas e orientações dos órgãos de controle.</w:t>
      </w:r>
    </w:p>
    <w:p w14:paraId="23DAB82B" w14:textId="77777777" w:rsidR="00AC2A2F" w:rsidRPr="00AC2A2F" w:rsidRDefault="00AC2A2F" w:rsidP="00AC2A2F">
      <w:pPr>
        <w:jc w:val="both"/>
        <w:rPr>
          <w:rFonts w:ascii="Arial" w:hAnsi="Arial" w:cs="Arial"/>
        </w:rPr>
      </w:pPr>
    </w:p>
    <w:p w14:paraId="18D81D3E" w14:textId="77777777" w:rsidR="00AC2A2F" w:rsidRPr="00AC2A2F" w:rsidRDefault="00AC2A2F" w:rsidP="00AC2A2F">
      <w:pPr>
        <w:jc w:val="both"/>
        <w:rPr>
          <w:rFonts w:ascii="Arial" w:hAnsi="Arial" w:cs="Arial"/>
        </w:rPr>
      </w:pPr>
      <w:r w:rsidRPr="00AC2A2F">
        <w:rPr>
          <w:rFonts w:ascii="Arial" w:hAnsi="Arial" w:cs="Arial"/>
        </w:rPr>
        <w:t>12.10)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w:t>
      </w:r>
    </w:p>
    <w:p w14:paraId="35E6A246" w14:textId="77777777" w:rsidR="00AC2A2F" w:rsidRPr="00AC2A2F" w:rsidRDefault="00AC2A2F" w:rsidP="00AC2A2F">
      <w:pPr>
        <w:jc w:val="both"/>
        <w:rPr>
          <w:rFonts w:ascii="Arial" w:hAnsi="Arial" w:cs="Arial"/>
        </w:rPr>
      </w:pPr>
    </w:p>
    <w:p w14:paraId="6BEC2D98" w14:textId="77777777" w:rsidR="00AC2A2F" w:rsidRPr="00AC2A2F" w:rsidRDefault="00AC2A2F" w:rsidP="00AC2A2F">
      <w:pPr>
        <w:jc w:val="both"/>
        <w:rPr>
          <w:rFonts w:ascii="Arial" w:hAnsi="Arial" w:cs="Arial"/>
        </w:rPr>
      </w:pPr>
      <w:r w:rsidRPr="00AC2A2F">
        <w:rPr>
          <w:rFonts w:ascii="Arial" w:hAnsi="Arial" w:cs="Arial"/>
        </w:rPr>
        <w:t>12.11)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E9E1C13" w14:textId="77777777" w:rsidR="00AC2A2F" w:rsidRPr="00AC2A2F" w:rsidRDefault="00AC2A2F" w:rsidP="00AC2A2F">
      <w:pPr>
        <w:jc w:val="both"/>
        <w:rPr>
          <w:rFonts w:ascii="Arial" w:hAnsi="Arial" w:cs="Arial"/>
        </w:rPr>
      </w:pPr>
    </w:p>
    <w:p w14:paraId="72A7E87B" w14:textId="77777777" w:rsidR="00AC2A2F" w:rsidRPr="00AC2A2F" w:rsidRDefault="00AC2A2F" w:rsidP="00AC2A2F">
      <w:pPr>
        <w:jc w:val="both"/>
        <w:rPr>
          <w:rFonts w:ascii="Arial" w:hAnsi="Arial" w:cs="Arial"/>
        </w:rPr>
      </w:pPr>
      <w:r w:rsidRPr="00AC2A2F">
        <w:rPr>
          <w:rFonts w:ascii="Arial" w:hAnsi="Arial" w:cs="Arial"/>
        </w:rPr>
        <w:t xml:space="preserve">12.12)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AC2A2F">
        <w:rPr>
          <w:rFonts w:ascii="Arial" w:hAnsi="Arial" w:cs="Arial"/>
          <w:b/>
        </w:rPr>
        <w:t>(Artigo 31, do Decreto Municipal nº. 8.058/2023)</w:t>
      </w:r>
      <w:r w:rsidRPr="00AC2A2F">
        <w:rPr>
          <w:rFonts w:ascii="Arial" w:hAnsi="Arial" w:cs="Arial"/>
        </w:rPr>
        <w:t>.</w:t>
      </w:r>
    </w:p>
    <w:p w14:paraId="2E8E9FE2" w14:textId="77777777" w:rsidR="00AC2A2F" w:rsidRPr="00AC2A2F" w:rsidRDefault="00AC2A2F" w:rsidP="00AC2A2F">
      <w:pPr>
        <w:jc w:val="both"/>
        <w:rPr>
          <w:rFonts w:ascii="Arial" w:hAnsi="Arial" w:cs="Arial"/>
        </w:rPr>
      </w:pPr>
    </w:p>
    <w:p w14:paraId="30987BD7" w14:textId="77777777" w:rsidR="00AC2A2F" w:rsidRPr="00AC2A2F" w:rsidRDefault="00AC2A2F" w:rsidP="00AC2A2F">
      <w:pPr>
        <w:jc w:val="both"/>
        <w:rPr>
          <w:rFonts w:ascii="Arial" w:hAnsi="Arial" w:cs="Arial"/>
        </w:rPr>
      </w:pPr>
      <w:r w:rsidRPr="00AC2A2F">
        <w:rPr>
          <w:rFonts w:ascii="Arial" w:hAnsi="Arial" w:cs="Arial"/>
        </w:rPr>
        <w:t xml:space="preserve">12.13) As sanções de impedimento de licitar e contratar e declaração de inidoneidade para licitar ou contratar são passíveis de reabilitação na forma do Artigo 163, da Lei nº. 14.133/2021.12.14 </w:t>
      </w:r>
    </w:p>
    <w:p w14:paraId="64D3BFAB" w14:textId="77777777" w:rsidR="00AC2A2F" w:rsidRPr="00AC2A2F" w:rsidRDefault="00AC2A2F" w:rsidP="00AC2A2F">
      <w:pPr>
        <w:jc w:val="both"/>
        <w:rPr>
          <w:rFonts w:ascii="Arial" w:hAnsi="Arial" w:cs="Arial"/>
        </w:rPr>
      </w:pPr>
    </w:p>
    <w:p w14:paraId="2A6CF7C9" w14:textId="77777777" w:rsidR="00AC2A2F" w:rsidRPr="00AC2A2F" w:rsidRDefault="00AC2A2F" w:rsidP="00AC2A2F">
      <w:pPr>
        <w:jc w:val="both"/>
        <w:rPr>
          <w:rFonts w:ascii="Arial" w:hAnsi="Arial" w:cs="Arial"/>
        </w:rPr>
      </w:pPr>
      <w:r w:rsidRPr="00AC2A2F">
        <w:rPr>
          <w:rFonts w:ascii="Arial" w:hAnsi="Arial" w:cs="Arial"/>
        </w:rPr>
        <w:t>12.14) Os débitos do contratado para com a Administração contratante, resultantes de multa administrativa e/ou indenizações, não inscritos em dívida ativa, poderão ser compensados, total ou parcialmente, com os créditos devidos pela SAECIL decorrentes deste mesmo Contrato ou de outros contratos administrativos que o Contratado possua com a mesma.</w:t>
      </w:r>
    </w:p>
    <w:p w14:paraId="316AACBE" w14:textId="77777777" w:rsidR="00AC2A2F" w:rsidRPr="00AC2A2F" w:rsidRDefault="00AC2A2F" w:rsidP="00AC2A2F">
      <w:pPr>
        <w:jc w:val="center"/>
        <w:rPr>
          <w:rFonts w:ascii="Arial" w:hAnsi="Arial" w:cs="Arial"/>
          <w:b/>
        </w:rPr>
      </w:pPr>
    </w:p>
    <w:p w14:paraId="6471BCE1" w14:textId="77777777" w:rsidR="00AC2A2F" w:rsidRPr="00AC2A2F" w:rsidRDefault="00AC2A2F" w:rsidP="00AC2A2F">
      <w:pPr>
        <w:jc w:val="center"/>
        <w:rPr>
          <w:rFonts w:ascii="Arial" w:hAnsi="Arial" w:cs="Arial"/>
          <w:b/>
        </w:rPr>
      </w:pPr>
    </w:p>
    <w:p w14:paraId="7A67E4FE" w14:textId="77777777" w:rsidR="00AC2A2F" w:rsidRPr="00AC2A2F" w:rsidRDefault="00AC2A2F" w:rsidP="00AC2A2F">
      <w:pPr>
        <w:jc w:val="center"/>
        <w:rPr>
          <w:rFonts w:ascii="Arial" w:hAnsi="Arial" w:cs="Arial"/>
          <w:b/>
        </w:rPr>
      </w:pPr>
      <w:r w:rsidRPr="00AC2A2F">
        <w:rPr>
          <w:rFonts w:ascii="Arial" w:hAnsi="Arial" w:cs="Arial"/>
          <w:b/>
        </w:rPr>
        <w:t>CLÁUSULA DÉCIMA TERCEIRA</w:t>
      </w:r>
    </w:p>
    <w:p w14:paraId="7EC8DBA1" w14:textId="77777777" w:rsidR="00AC2A2F" w:rsidRPr="00AC2A2F" w:rsidRDefault="00AC2A2F" w:rsidP="00AC2A2F">
      <w:pPr>
        <w:jc w:val="center"/>
        <w:rPr>
          <w:rFonts w:ascii="Arial" w:hAnsi="Arial" w:cs="Arial"/>
          <w:b/>
        </w:rPr>
      </w:pPr>
      <w:r w:rsidRPr="00AC2A2F">
        <w:rPr>
          <w:rFonts w:ascii="Arial" w:hAnsi="Arial" w:cs="Arial"/>
          <w:b/>
        </w:rPr>
        <w:t>DA EXTINÇÃO CONTRATUAL</w:t>
      </w:r>
    </w:p>
    <w:p w14:paraId="7A9EBD53" w14:textId="77777777" w:rsidR="00AC2A2F" w:rsidRPr="00AC2A2F" w:rsidRDefault="00AC2A2F" w:rsidP="00AC2A2F">
      <w:pPr>
        <w:jc w:val="both"/>
        <w:rPr>
          <w:rFonts w:ascii="Arial" w:hAnsi="Arial" w:cs="Arial"/>
        </w:rPr>
      </w:pPr>
    </w:p>
    <w:p w14:paraId="36D21383" w14:textId="77777777" w:rsidR="00AC2A2F" w:rsidRPr="00AC2A2F" w:rsidRDefault="00AC2A2F" w:rsidP="00AC2A2F">
      <w:pPr>
        <w:jc w:val="both"/>
        <w:rPr>
          <w:rFonts w:ascii="Arial" w:hAnsi="Arial" w:cs="Arial"/>
        </w:rPr>
      </w:pPr>
      <w:r w:rsidRPr="00AC2A2F">
        <w:rPr>
          <w:rFonts w:ascii="Arial" w:hAnsi="Arial" w:cs="Arial"/>
        </w:rPr>
        <w:t>13.1) O Contrato se extingue quando cumpridas as obrigações de ambas as partes, ainda que isso ocorra antes do prazo estipulado para tanto.</w:t>
      </w:r>
    </w:p>
    <w:p w14:paraId="344353E5" w14:textId="77777777" w:rsidR="00AC2A2F" w:rsidRPr="00AC2A2F" w:rsidRDefault="00AC2A2F" w:rsidP="00AC2A2F">
      <w:pPr>
        <w:jc w:val="both"/>
        <w:rPr>
          <w:rFonts w:ascii="Arial" w:hAnsi="Arial" w:cs="Arial"/>
        </w:rPr>
      </w:pPr>
    </w:p>
    <w:p w14:paraId="15F640BA" w14:textId="77777777" w:rsidR="00AC2A2F" w:rsidRPr="00AC2A2F" w:rsidRDefault="00AC2A2F" w:rsidP="00AC2A2F">
      <w:pPr>
        <w:jc w:val="both"/>
        <w:rPr>
          <w:rFonts w:ascii="Arial" w:hAnsi="Arial" w:cs="Arial"/>
        </w:rPr>
      </w:pPr>
      <w:r w:rsidRPr="00AC2A2F">
        <w:rPr>
          <w:rFonts w:ascii="Arial" w:hAnsi="Arial" w:cs="Arial"/>
        </w:rPr>
        <w:t>13.2) Se as obrigações não forem cumpridas no prazo estipulado, a vigência ficará prorrogada até a conclusão do objeto, caso em que deverá a Administração providenciar a readequação do cronograma fixado para o Contrato.</w:t>
      </w:r>
    </w:p>
    <w:p w14:paraId="231DCC74" w14:textId="77777777" w:rsidR="00AC2A2F" w:rsidRPr="00AC2A2F" w:rsidRDefault="00AC2A2F" w:rsidP="00AC2A2F">
      <w:pPr>
        <w:jc w:val="both"/>
        <w:rPr>
          <w:rFonts w:ascii="Arial" w:hAnsi="Arial" w:cs="Arial"/>
        </w:rPr>
      </w:pPr>
    </w:p>
    <w:p w14:paraId="49395069" w14:textId="77777777" w:rsidR="00AC2A2F" w:rsidRPr="00AC2A2F" w:rsidRDefault="00AC2A2F" w:rsidP="00AC2A2F">
      <w:pPr>
        <w:jc w:val="both"/>
        <w:rPr>
          <w:rFonts w:ascii="Arial" w:hAnsi="Arial" w:cs="Arial"/>
        </w:rPr>
      </w:pPr>
      <w:r w:rsidRPr="00AC2A2F">
        <w:rPr>
          <w:rFonts w:ascii="Arial" w:hAnsi="Arial" w:cs="Arial"/>
        </w:rPr>
        <w:t>13.3) Quando a não conclusão do Contrato referida no item anterior decorrer de culpa do Contratado:</w:t>
      </w:r>
    </w:p>
    <w:p w14:paraId="36CEB6EB" w14:textId="77777777" w:rsidR="00AC2A2F" w:rsidRPr="00AC2A2F" w:rsidRDefault="00AC2A2F" w:rsidP="00AC2A2F">
      <w:pPr>
        <w:jc w:val="center"/>
        <w:rPr>
          <w:rFonts w:ascii="Arial" w:hAnsi="Arial" w:cs="Arial"/>
          <w:b/>
        </w:rPr>
      </w:pPr>
    </w:p>
    <w:p w14:paraId="334C28FE" w14:textId="77777777" w:rsidR="00AC2A2F" w:rsidRPr="00AC2A2F" w:rsidRDefault="00AC2A2F" w:rsidP="00AC2A2F">
      <w:pPr>
        <w:ind w:left="708"/>
        <w:jc w:val="both"/>
        <w:rPr>
          <w:rFonts w:ascii="Arial" w:hAnsi="Arial" w:cs="Arial"/>
        </w:rPr>
      </w:pPr>
      <w:r w:rsidRPr="00AC2A2F">
        <w:rPr>
          <w:rFonts w:ascii="Arial" w:hAnsi="Arial" w:cs="Arial"/>
        </w:rPr>
        <w:t>a) ficará ele constituído em mora, sendo-lhe aplicáveis as respectivas sanções administrativas; e</w:t>
      </w:r>
    </w:p>
    <w:p w14:paraId="0BCD6707" w14:textId="77777777" w:rsidR="00AC2A2F" w:rsidRPr="00AC2A2F" w:rsidRDefault="00AC2A2F" w:rsidP="00AC2A2F">
      <w:pPr>
        <w:ind w:left="708"/>
        <w:jc w:val="both"/>
        <w:rPr>
          <w:rFonts w:ascii="Arial" w:hAnsi="Arial" w:cs="Arial"/>
        </w:rPr>
      </w:pPr>
      <w:r w:rsidRPr="00AC2A2F">
        <w:rPr>
          <w:rFonts w:ascii="Arial" w:hAnsi="Arial" w:cs="Arial"/>
        </w:rPr>
        <w:t>b) poderá a Administração optar pela extinção do contrato e, nesse caso, adotará as medidas admitidas em lei para a continuidade da execução contratual.</w:t>
      </w:r>
    </w:p>
    <w:p w14:paraId="61F62758" w14:textId="77777777" w:rsidR="00AC2A2F" w:rsidRPr="00AC2A2F" w:rsidRDefault="00AC2A2F" w:rsidP="00AC2A2F">
      <w:pPr>
        <w:jc w:val="both"/>
        <w:rPr>
          <w:rFonts w:ascii="Arial" w:hAnsi="Arial" w:cs="Arial"/>
        </w:rPr>
      </w:pPr>
    </w:p>
    <w:p w14:paraId="3B5056D3" w14:textId="77777777" w:rsidR="00AC2A2F" w:rsidRPr="00AC2A2F" w:rsidRDefault="00AC2A2F" w:rsidP="00AC2A2F">
      <w:pPr>
        <w:jc w:val="both"/>
        <w:rPr>
          <w:rFonts w:ascii="Arial" w:hAnsi="Arial" w:cs="Arial"/>
        </w:rPr>
      </w:pPr>
      <w:r w:rsidRPr="00AC2A2F">
        <w:rPr>
          <w:rFonts w:ascii="Arial" w:hAnsi="Arial" w:cs="Arial"/>
        </w:rPr>
        <w:t>13.4) O Contrato pode ser extinto antes do prazo nele fixado, sem ônus para o Contratante, quando esta não dispuser de créditos orçamentários para sua continuidade ou quando entender que o Contrato não mais lhe oferece vantagem.</w:t>
      </w:r>
    </w:p>
    <w:p w14:paraId="141FC029" w14:textId="77777777" w:rsidR="00AC2A2F" w:rsidRPr="00AC2A2F" w:rsidRDefault="00AC2A2F" w:rsidP="00AC2A2F">
      <w:pPr>
        <w:jc w:val="both"/>
        <w:rPr>
          <w:rFonts w:ascii="Arial" w:hAnsi="Arial" w:cs="Arial"/>
        </w:rPr>
      </w:pPr>
    </w:p>
    <w:p w14:paraId="211BA0C4" w14:textId="77777777" w:rsidR="00AC2A2F" w:rsidRPr="00AC2A2F" w:rsidRDefault="00AC2A2F" w:rsidP="00AC2A2F">
      <w:pPr>
        <w:jc w:val="both"/>
        <w:rPr>
          <w:rFonts w:ascii="Arial" w:hAnsi="Arial" w:cs="Arial"/>
        </w:rPr>
      </w:pPr>
      <w:r w:rsidRPr="00AC2A2F">
        <w:rPr>
          <w:rFonts w:ascii="Arial" w:hAnsi="Arial" w:cs="Arial"/>
        </w:rPr>
        <w:t>13.5) O Contrato pode ser extinto antes de cumpridas as obrigações nele estipuladas, ou antes do prazo nele fixado, por algum dos motivos previstos no Artigo 137 da Lei nº. 14.133/2021, bem como amigavelmente, assegurados o contraditório e a ampla defesa.</w:t>
      </w:r>
    </w:p>
    <w:p w14:paraId="3BF337B3" w14:textId="77777777" w:rsidR="00AC2A2F" w:rsidRPr="00AC2A2F" w:rsidRDefault="00AC2A2F" w:rsidP="00AC2A2F">
      <w:pPr>
        <w:jc w:val="both"/>
        <w:rPr>
          <w:rFonts w:ascii="Arial" w:hAnsi="Arial" w:cs="Arial"/>
        </w:rPr>
      </w:pPr>
    </w:p>
    <w:p w14:paraId="7CACA637" w14:textId="77777777" w:rsidR="00AC2A2F" w:rsidRPr="00AC2A2F" w:rsidRDefault="00AC2A2F" w:rsidP="00AC2A2F">
      <w:pPr>
        <w:ind w:firstLine="708"/>
        <w:jc w:val="both"/>
        <w:rPr>
          <w:rFonts w:ascii="Arial" w:hAnsi="Arial" w:cs="Arial"/>
        </w:rPr>
      </w:pPr>
      <w:r w:rsidRPr="00AC2A2F">
        <w:rPr>
          <w:rFonts w:ascii="Arial" w:hAnsi="Arial" w:cs="Arial"/>
        </w:rPr>
        <w:t>13.5.1) Nesta hipótese, aplicam-se também os Artigos 138 e 139 da mesma Lei.</w:t>
      </w:r>
    </w:p>
    <w:p w14:paraId="0671842B" w14:textId="77777777" w:rsidR="00AC2A2F" w:rsidRPr="00AC2A2F" w:rsidRDefault="00AC2A2F" w:rsidP="00AC2A2F">
      <w:pPr>
        <w:jc w:val="both"/>
        <w:rPr>
          <w:rFonts w:ascii="Arial" w:hAnsi="Arial" w:cs="Arial"/>
        </w:rPr>
      </w:pPr>
    </w:p>
    <w:p w14:paraId="4BE82695" w14:textId="77777777" w:rsidR="00AC2A2F" w:rsidRPr="00AC2A2F" w:rsidRDefault="00AC2A2F" w:rsidP="00AC2A2F">
      <w:pPr>
        <w:jc w:val="both"/>
        <w:rPr>
          <w:rFonts w:ascii="Arial" w:hAnsi="Arial" w:cs="Arial"/>
        </w:rPr>
      </w:pPr>
      <w:r w:rsidRPr="00AC2A2F">
        <w:rPr>
          <w:rFonts w:ascii="Arial" w:hAnsi="Arial" w:cs="Arial"/>
        </w:rPr>
        <w:t>13.6) A alteração social ou a modificação da finalidade ou da estrutura da empresa não ensejará a rescisão se não restringir sua capacidade de concluir o Contrato.</w:t>
      </w:r>
    </w:p>
    <w:p w14:paraId="241D0E7A" w14:textId="77777777" w:rsidR="00AC2A2F" w:rsidRPr="00AC2A2F" w:rsidRDefault="00AC2A2F" w:rsidP="00AC2A2F">
      <w:pPr>
        <w:jc w:val="both"/>
        <w:rPr>
          <w:rFonts w:ascii="Arial" w:hAnsi="Arial" w:cs="Arial"/>
        </w:rPr>
      </w:pPr>
    </w:p>
    <w:p w14:paraId="09C12AD3" w14:textId="77777777" w:rsidR="00AC2A2F" w:rsidRPr="00AC2A2F" w:rsidRDefault="00AC2A2F" w:rsidP="00AC2A2F">
      <w:pPr>
        <w:jc w:val="both"/>
        <w:rPr>
          <w:rFonts w:ascii="Arial" w:hAnsi="Arial" w:cs="Arial"/>
        </w:rPr>
      </w:pPr>
      <w:r w:rsidRPr="00AC2A2F">
        <w:rPr>
          <w:rFonts w:ascii="Arial" w:hAnsi="Arial" w:cs="Arial"/>
        </w:rPr>
        <w:t>13.7) Se a operação implicar mudança da pessoa jurídica contratada, deverá ser formalizado termo aditivo para alteração subjetiva.</w:t>
      </w:r>
    </w:p>
    <w:p w14:paraId="5294A596" w14:textId="77777777" w:rsidR="00AC2A2F" w:rsidRPr="00AC2A2F" w:rsidRDefault="00AC2A2F" w:rsidP="00AC2A2F">
      <w:pPr>
        <w:jc w:val="both"/>
        <w:rPr>
          <w:rFonts w:ascii="Arial" w:hAnsi="Arial" w:cs="Arial"/>
        </w:rPr>
      </w:pPr>
    </w:p>
    <w:p w14:paraId="2BA14987" w14:textId="77777777" w:rsidR="00AC2A2F" w:rsidRPr="00AC2A2F" w:rsidRDefault="00AC2A2F" w:rsidP="00AC2A2F">
      <w:pPr>
        <w:jc w:val="both"/>
        <w:rPr>
          <w:rFonts w:ascii="Arial" w:hAnsi="Arial" w:cs="Arial"/>
        </w:rPr>
      </w:pPr>
      <w:r w:rsidRPr="00AC2A2F">
        <w:rPr>
          <w:rFonts w:ascii="Arial" w:hAnsi="Arial" w:cs="Arial"/>
        </w:rPr>
        <w:t>13.8) O termo de rescisão, sempre que possível, será precedido:</w:t>
      </w:r>
    </w:p>
    <w:p w14:paraId="658E984E" w14:textId="77777777" w:rsidR="00AC2A2F" w:rsidRPr="00AC2A2F" w:rsidRDefault="00AC2A2F" w:rsidP="00AC2A2F">
      <w:pPr>
        <w:jc w:val="both"/>
        <w:rPr>
          <w:rFonts w:ascii="Arial" w:hAnsi="Arial" w:cs="Arial"/>
        </w:rPr>
      </w:pPr>
    </w:p>
    <w:p w14:paraId="2A75E77E" w14:textId="77777777" w:rsidR="00AC2A2F" w:rsidRPr="00AC2A2F" w:rsidRDefault="00AC2A2F" w:rsidP="00AC2A2F">
      <w:pPr>
        <w:ind w:firstLine="708"/>
        <w:jc w:val="both"/>
        <w:rPr>
          <w:rFonts w:ascii="Arial" w:hAnsi="Arial" w:cs="Arial"/>
        </w:rPr>
      </w:pPr>
      <w:r w:rsidRPr="00AC2A2F">
        <w:rPr>
          <w:rFonts w:ascii="Arial" w:hAnsi="Arial" w:cs="Arial"/>
        </w:rPr>
        <w:t>a) Balanço dos eventos contratuais já cumpridos ou parcialmente cumpridos;</w:t>
      </w:r>
    </w:p>
    <w:p w14:paraId="083E899E" w14:textId="77777777" w:rsidR="00AC2A2F" w:rsidRPr="00AC2A2F" w:rsidRDefault="00AC2A2F" w:rsidP="00AC2A2F">
      <w:pPr>
        <w:ind w:firstLine="708"/>
        <w:jc w:val="both"/>
        <w:rPr>
          <w:rFonts w:ascii="Arial" w:hAnsi="Arial" w:cs="Arial"/>
        </w:rPr>
      </w:pPr>
      <w:r w:rsidRPr="00AC2A2F">
        <w:rPr>
          <w:rFonts w:ascii="Arial" w:hAnsi="Arial" w:cs="Arial"/>
        </w:rPr>
        <w:t>b) Relação dos pagamentos já efetuados e ainda devidos;</w:t>
      </w:r>
    </w:p>
    <w:p w14:paraId="623238C1" w14:textId="77777777" w:rsidR="00AC2A2F" w:rsidRPr="00AC2A2F" w:rsidRDefault="00AC2A2F" w:rsidP="00AC2A2F">
      <w:pPr>
        <w:ind w:firstLine="708"/>
        <w:jc w:val="both"/>
        <w:rPr>
          <w:rFonts w:ascii="Arial" w:hAnsi="Arial" w:cs="Arial"/>
        </w:rPr>
      </w:pPr>
      <w:r w:rsidRPr="00AC2A2F">
        <w:rPr>
          <w:rFonts w:ascii="Arial" w:hAnsi="Arial" w:cs="Arial"/>
        </w:rPr>
        <w:t>c) Indenizações e multas.</w:t>
      </w:r>
    </w:p>
    <w:p w14:paraId="3BB83375" w14:textId="77777777" w:rsidR="00AC2A2F" w:rsidRPr="00AC2A2F" w:rsidRDefault="00AC2A2F" w:rsidP="00AC2A2F">
      <w:pPr>
        <w:jc w:val="both"/>
        <w:rPr>
          <w:rFonts w:ascii="Arial" w:hAnsi="Arial" w:cs="Arial"/>
        </w:rPr>
      </w:pPr>
    </w:p>
    <w:p w14:paraId="249AE633" w14:textId="77777777" w:rsidR="00AC2A2F" w:rsidRPr="00AC2A2F" w:rsidRDefault="00AC2A2F" w:rsidP="00AC2A2F">
      <w:pPr>
        <w:jc w:val="both"/>
        <w:rPr>
          <w:rFonts w:ascii="Arial" w:hAnsi="Arial" w:cs="Arial"/>
        </w:rPr>
      </w:pPr>
      <w:r w:rsidRPr="00AC2A2F">
        <w:rPr>
          <w:rFonts w:ascii="Arial" w:hAnsi="Arial" w:cs="Arial"/>
        </w:rPr>
        <w:t>13.9) A extinção do Contrato não configura óbice para o reconhecimento do desequilíbrio econômico-financeiro, hipótese em que será concedida indenização por meio de termo indenizatório.</w:t>
      </w:r>
    </w:p>
    <w:p w14:paraId="657DEC12" w14:textId="77777777" w:rsidR="00AC2A2F" w:rsidRPr="00AC2A2F" w:rsidRDefault="00AC2A2F" w:rsidP="00AC2A2F">
      <w:pPr>
        <w:jc w:val="center"/>
        <w:rPr>
          <w:rFonts w:ascii="Arial" w:hAnsi="Arial" w:cs="Arial"/>
          <w:b/>
        </w:rPr>
      </w:pPr>
    </w:p>
    <w:p w14:paraId="2AD65B90" w14:textId="77777777" w:rsidR="00AC2A2F" w:rsidRPr="00AC2A2F" w:rsidRDefault="00AC2A2F" w:rsidP="00AC2A2F">
      <w:pPr>
        <w:jc w:val="center"/>
        <w:rPr>
          <w:rFonts w:ascii="Arial" w:hAnsi="Arial" w:cs="Arial"/>
          <w:b/>
        </w:rPr>
      </w:pPr>
    </w:p>
    <w:p w14:paraId="7C8361CD" w14:textId="77777777" w:rsidR="00AC2A2F" w:rsidRPr="00AC2A2F" w:rsidRDefault="00AC2A2F" w:rsidP="00AC2A2F">
      <w:pPr>
        <w:jc w:val="center"/>
        <w:rPr>
          <w:rFonts w:ascii="Arial" w:hAnsi="Arial" w:cs="Arial"/>
          <w:b/>
        </w:rPr>
      </w:pPr>
      <w:r w:rsidRPr="00AC2A2F">
        <w:rPr>
          <w:rFonts w:ascii="Arial" w:hAnsi="Arial" w:cs="Arial"/>
          <w:b/>
        </w:rPr>
        <w:t>CLÁUSULA DÉCIMA QUARTA</w:t>
      </w:r>
    </w:p>
    <w:p w14:paraId="574BE20B" w14:textId="77777777" w:rsidR="00AC2A2F" w:rsidRPr="00AC2A2F" w:rsidRDefault="00AC2A2F" w:rsidP="00AC2A2F">
      <w:pPr>
        <w:jc w:val="center"/>
        <w:rPr>
          <w:rFonts w:ascii="Arial" w:hAnsi="Arial" w:cs="Arial"/>
          <w:b/>
        </w:rPr>
      </w:pPr>
      <w:r w:rsidRPr="00AC2A2F">
        <w:rPr>
          <w:rFonts w:ascii="Arial" w:hAnsi="Arial" w:cs="Arial"/>
          <w:b/>
        </w:rPr>
        <w:t>DA DOTAÇÃO ORÇAMENTÁRIA</w:t>
      </w:r>
    </w:p>
    <w:p w14:paraId="152BA17B" w14:textId="77777777" w:rsidR="00AC2A2F" w:rsidRPr="00AC2A2F" w:rsidRDefault="00AC2A2F" w:rsidP="00AC2A2F">
      <w:pPr>
        <w:jc w:val="center"/>
        <w:rPr>
          <w:rFonts w:ascii="Arial" w:hAnsi="Arial" w:cs="Arial"/>
        </w:rPr>
      </w:pPr>
    </w:p>
    <w:p w14:paraId="45DEAB39" w14:textId="15DFCC2C" w:rsidR="00AC2A2F" w:rsidRPr="00AC2A2F" w:rsidRDefault="00AC2A2F" w:rsidP="00AC2A2F">
      <w:pPr>
        <w:jc w:val="both"/>
        <w:rPr>
          <w:rFonts w:ascii="Arial" w:hAnsi="Arial" w:cs="Arial"/>
        </w:rPr>
      </w:pPr>
      <w:r w:rsidRPr="00AC2A2F">
        <w:rPr>
          <w:rFonts w:ascii="Arial" w:hAnsi="Arial" w:cs="Arial"/>
        </w:rPr>
        <w:t>14.1) As despesas decorrentes da presente contratação correrão à conta de recursos específicos consignados neste exercício, na</w:t>
      </w:r>
      <w:r w:rsidR="004B1CA8">
        <w:rPr>
          <w:rFonts w:ascii="Arial" w:hAnsi="Arial" w:cs="Arial"/>
        </w:rPr>
        <w:t>s</w:t>
      </w:r>
      <w:r w:rsidRPr="00AC2A2F">
        <w:rPr>
          <w:rFonts w:ascii="Arial" w:hAnsi="Arial" w:cs="Arial"/>
        </w:rPr>
        <w:t xml:space="preserve"> dotaç</w:t>
      </w:r>
      <w:r w:rsidR="004B1CA8">
        <w:rPr>
          <w:rFonts w:ascii="Arial" w:hAnsi="Arial" w:cs="Arial"/>
        </w:rPr>
        <w:t>ões</w:t>
      </w:r>
      <w:r w:rsidRPr="00AC2A2F">
        <w:rPr>
          <w:rFonts w:ascii="Arial" w:hAnsi="Arial" w:cs="Arial"/>
        </w:rPr>
        <w:t xml:space="preserve"> abaixo discriminada</w:t>
      </w:r>
      <w:r w:rsidR="004B1CA8">
        <w:rPr>
          <w:rFonts w:ascii="Arial" w:hAnsi="Arial" w:cs="Arial"/>
        </w:rPr>
        <w:t>s</w:t>
      </w:r>
      <w:r w:rsidRPr="00AC2A2F">
        <w:rPr>
          <w:rFonts w:ascii="Arial" w:hAnsi="Arial" w:cs="Arial"/>
        </w:rPr>
        <w:t>:</w:t>
      </w:r>
    </w:p>
    <w:p w14:paraId="0A5B84C0" w14:textId="77777777" w:rsidR="00AC2A2F" w:rsidRPr="00AC2A2F" w:rsidRDefault="00AC2A2F" w:rsidP="00AC2A2F">
      <w:pPr>
        <w:jc w:val="both"/>
        <w:rPr>
          <w:rFonts w:ascii="Arial" w:hAnsi="Arial" w:cs="Arial"/>
        </w:rPr>
      </w:pPr>
    </w:p>
    <w:p w14:paraId="74006176" w14:textId="4BE54DA6" w:rsidR="00AC2A2F" w:rsidRPr="004B1CA8" w:rsidRDefault="00AC2A2F" w:rsidP="00AC2A2F">
      <w:pPr>
        <w:jc w:val="both"/>
        <w:rPr>
          <w:rFonts w:ascii="Arial" w:hAnsi="Arial" w:cs="Arial"/>
          <w:b/>
        </w:rPr>
      </w:pPr>
      <w:r w:rsidRPr="004B1CA8">
        <w:rPr>
          <w:rFonts w:ascii="Arial" w:hAnsi="Arial" w:cs="Arial"/>
        </w:rPr>
        <w:t>03.01.02.175120042.2.</w:t>
      </w:r>
      <w:r w:rsidR="004B1CA8" w:rsidRPr="004B1CA8">
        <w:rPr>
          <w:rFonts w:ascii="Arial" w:hAnsi="Arial" w:cs="Arial"/>
        </w:rPr>
        <w:t>255000</w:t>
      </w:r>
      <w:r w:rsidRPr="004B1CA8">
        <w:rPr>
          <w:rFonts w:ascii="Arial" w:hAnsi="Arial" w:cs="Arial"/>
        </w:rPr>
        <w:t>- 3.3.90.39.00</w:t>
      </w:r>
      <w:r w:rsidR="004B1CA8" w:rsidRPr="004B1CA8">
        <w:rPr>
          <w:rFonts w:ascii="Arial" w:hAnsi="Arial" w:cs="Arial"/>
        </w:rPr>
        <w:t xml:space="preserve">   e   03.01.02.175120042.2.258000- 3.3.90.39.00 </w:t>
      </w:r>
    </w:p>
    <w:p w14:paraId="4DA7D00C" w14:textId="77777777" w:rsidR="00AC2A2F" w:rsidRPr="00AC2A2F" w:rsidRDefault="00AC2A2F" w:rsidP="00AC2A2F">
      <w:pPr>
        <w:jc w:val="both"/>
        <w:rPr>
          <w:rFonts w:ascii="Arial" w:hAnsi="Arial" w:cs="Arial"/>
        </w:rPr>
      </w:pPr>
    </w:p>
    <w:p w14:paraId="39E530A8" w14:textId="77777777" w:rsidR="00AC2A2F" w:rsidRPr="00AC2A2F" w:rsidRDefault="00AC2A2F" w:rsidP="00AC2A2F">
      <w:pPr>
        <w:jc w:val="both"/>
        <w:rPr>
          <w:rFonts w:ascii="Arial" w:hAnsi="Arial" w:cs="Arial"/>
        </w:rPr>
      </w:pPr>
      <w:r w:rsidRPr="00AC2A2F">
        <w:rPr>
          <w:rFonts w:ascii="Arial" w:hAnsi="Arial" w:cs="Arial"/>
        </w:rPr>
        <w:t>14.2) A dotação relativa aos exercícios financeiros subsequentes, se for o caso, será indicada após aprovação da respectiva Lei Orçamentária e liberação dos créditos correspondentes, mediante apostila.</w:t>
      </w:r>
    </w:p>
    <w:p w14:paraId="28885DC5" w14:textId="77777777" w:rsidR="00AC2A2F" w:rsidRPr="00AC2A2F" w:rsidRDefault="00AC2A2F" w:rsidP="00AC2A2F">
      <w:pPr>
        <w:jc w:val="both"/>
        <w:rPr>
          <w:rFonts w:ascii="Arial" w:hAnsi="Arial" w:cs="Arial"/>
        </w:rPr>
      </w:pPr>
    </w:p>
    <w:p w14:paraId="12822603" w14:textId="77777777" w:rsidR="00AC2A2F" w:rsidRPr="00AC2A2F" w:rsidRDefault="00AC2A2F" w:rsidP="00AC2A2F">
      <w:pPr>
        <w:jc w:val="both"/>
        <w:rPr>
          <w:rFonts w:ascii="Arial" w:hAnsi="Arial" w:cs="Arial"/>
        </w:rPr>
      </w:pPr>
    </w:p>
    <w:p w14:paraId="25F8F398" w14:textId="77777777" w:rsidR="00AC2A2F" w:rsidRPr="00AC2A2F" w:rsidRDefault="00AC2A2F" w:rsidP="00AC2A2F">
      <w:pPr>
        <w:jc w:val="center"/>
        <w:rPr>
          <w:rFonts w:ascii="Arial" w:hAnsi="Arial" w:cs="Arial"/>
          <w:b/>
        </w:rPr>
      </w:pPr>
      <w:r w:rsidRPr="00AC2A2F">
        <w:rPr>
          <w:rFonts w:ascii="Arial" w:hAnsi="Arial" w:cs="Arial"/>
          <w:b/>
        </w:rPr>
        <w:t>CLÁUSULA DÉCIMA QUINTA</w:t>
      </w:r>
    </w:p>
    <w:p w14:paraId="5AA5D207" w14:textId="77777777" w:rsidR="00AC2A2F" w:rsidRPr="00AC2A2F" w:rsidRDefault="00AC2A2F" w:rsidP="00AC2A2F">
      <w:pPr>
        <w:jc w:val="center"/>
        <w:rPr>
          <w:rFonts w:ascii="Arial" w:hAnsi="Arial" w:cs="Arial"/>
          <w:b/>
        </w:rPr>
      </w:pPr>
      <w:r w:rsidRPr="00AC2A2F">
        <w:rPr>
          <w:rFonts w:ascii="Arial" w:hAnsi="Arial" w:cs="Arial"/>
          <w:b/>
        </w:rPr>
        <w:t>DOS CASOS OMISSOS</w:t>
      </w:r>
    </w:p>
    <w:p w14:paraId="26773F25" w14:textId="77777777" w:rsidR="00AC2A2F" w:rsidRPr="00AC2A2F" w:rsidRDefault="00AC2A2F" w:rsidP="00AC2A2F">
      <w:pPr>
        <w:jc w:val="center"/>
        <w:rPr>
          <w:rFonts w:ascii="Arial" w:hAnsi="Arial" w:cs="Arial"/>
        </w:rPr>
      </w:pPr>
    </w:p>
    <w:p w14:paraId="47BE37CC" w14:textId="77777777" w:rsidR="00AC2A2F" w:rsidRPr="00AC2A2F" w:rsidRDefault="00AC2A2F" w:rsidP="00AC2A2F">
      <w:pPr>
        <w:jc w:val="both"/>
        <w:rPr>
          <w:rFonts w:ascii="Arial" w:hAnsi="Arial" w:cs="Arial"/>
        </w:rPr>
      </w:pPr>
      <w:r w:rsidRPr="00AC2A2F">
        <w:rPr>
          <w:rFonts w:ascii="Arial" w:hAnsi="Arial" w:cs="Arial"/>
        </w:rPr>
        <w:t>15.1) Os casos omissos serão decididos pelo Contratante, segundo as disposições contidas na legislação vigente e, subsidiariamente, segundo as disposições contidas no Código de Defesa do Consumidor, e normas e princípios gerais dos Contratos.</w:t>
      </w:r>
    </w:p>
    <w:p w14:paraId="676F6047" w14:textId="77777777" w:rsidR="00AC2A2F" w:rsidRPr="00AC2A2F" w:rsidRDefault="00AC2A2F" w:rsidP="00AC2A2F">
      <w:pPr>
        <w:jc w:val="both"/>
        <w:rPr>
          <w:rFonts w:ascii="Arial" w:hAnsi="Arial" w:cs="Arial"/>
        </w:rPr>
      </w:pPr>
    </w:p>
    <w:p w14:paraId="36CD7576" w14:textId="77777777" w:rsidR="00AC2A2F" w:rsidRPr="00AC2A2F" w:rsidRDefault="00AC2A2F" w:rsidP="00AC2A2F">
      <w:pPr>
        <w:jc w:val="center"/>
        <w:rPr>
          <w:rFonts w:ascii="Arial" w:hAnsi="Arial" w:cs="Arial"/>
          <w:b/>
        </w:rPr>
      </w:pPr>
      <w:r w:rsidRPr="00AC2A2F">
        <w:rPr>
          <w:rFonts w:ascii="Arial" w:hAnsi="Arial" w:cs="Arial"/>
          <w:b/>
        </w:rPr>
        <w:t>CLÁUSULA DÉCIMA SEXTA</w:t>
      </w:r>
    </w:p>
    <w:p w14:paraId="031FF867" w14:textId="77777777" w:rsidR="00AC2A2F" w:rsidRPr="00AC2A2F" w:rsidRDefault="00AC2A2F" w:rsidP="00AC2A2F">
      <w:pPr>
        <w:jc w:val="center"/>
        <w:rPr>
          <w:rFonts w:ascii="Arial" w:hAnsi="Arial" w:cs="Arial"/>
          <w:b/>
        </w:rPr>
      </w:pPr>
      <w:r w:rsidRPr="00AC2A2F">
        <w:rPr>
          <w:rFonts w:ascii="Arial" w:hAnsi="Arial" w:cs="Arial"/>
          <w:b/>
        </w:rPr>
        <w:t>DAS ALTERAÇÕES</w:t>
      </w:r>
    </w:p>
    <w:p w14:paraId="7C89344C" w14:textId="77777777" w:rsidR="00AC2A2F" w:rsidRPr="00AC2A2F" w:rsidRDefault="00AC2A2F" w:rsidP="00AC2A2F">
      <w:pPr>
        <w:jc w:val="both"/>
        <w:rPr>
          <w:rFonts w:ascii="Arial" w:hAnsi="Arial" w:cs="Arial"/>
        </w:rPr>
      </w:pPr>
    </w:p>
    <w:p w14:paraId="36A8403F" w14:textId="77777777" w:rsidR="00AC2A2F" w:rsidRPr="00AC2A2F" w:rsidRDefault="00AC2A2F" w:rsidP="00AC2A2F">
      <w:pPr>
        <w:jc w:val="both"/>
        <w:rPr>
          <w:rFonts w:ascii="Arial" w:hAnsi="Arial" w:cs="Arial"/>
        </w:rPr>
      </w:pPr>
      <w:r w:rsidRPr="00AC2A2F">
        <w:rPr>
          <w:rFonts w:ascii="Arial" w:hAnsi="Arial" w:cs="Arial"/>
        </w:rPr>
        <w:t>16.1) Eventuais alterações contratuais seguirão os Artigos 124 e seguintes da Lei nº. 14.133/2021.</w:t>
      </w:r>
    </w:p>
    <w:p w14:paraId="6FB58C5F" w14:textId="77777777" w:rsidR="00AC2A2F" w:rsidRPr="00AC2A2F" w:rsidRDefault="00AC2A2F" w:rsidP="00AC2A2F">
      <w:pPr>
        <w:jc w:val="both"/>
        <w:rPr>
          <w:rFonts w:ascii="Arial" w:hAnsi="Arial" w:cs="Arial"/>
        </w:rPr>
      </w:pPr>
      <w:r w:rsidRPr="00AC2A2F">
        <w:rPr>
          <w:rFonts w:ascii="Arial" w:hAnsi="Arial" w:cs="Arial"/>
        </w:rPr>
        <w:t>16.2) O Contratado é obrigado a aceitar, nas mesmas condições contratuais, os acréscimos ou supressões que se fizerem necessários, até o limite de 25% (vinte e cinco por cento) do valor inicial atualizado do Contrato.</w:t>
      </w:r>
    </w:p>
    <w:p w14:paraId="22D71066" w14:textId="77777777" w:rsidR="00AC2A2F" w:rsidRPr="00AC2A2F" w:rsidRDefault="00AC2A2F" w:rsidP="00AC2A2F">
      <w:pPr>
        <w:jc w:val="both"/>
        <w:rPr>
          <w:rFonts w:ascii="Arial" w:hAnsi="Arial" w:cs="Arial"/>
        </w:rPr>
      </w:pPr>
    </w:p>
    <w:p w14:paraId="2F9CE482" w14:textId="77777777" w:rsidR="00AC2A2F" w:rsidRPr="00AC2A2F" w:rsidRDefault="00AC2A2F" w:rsidP="00AC2A2F">
      <w:pPr>
        <w:jc w:val="both"/>
        <w:rPr>
          <w:rFonts w:ascii="Arial" w:hAnsi="Arial" w:cs="Arial"/>
        </w:rPr>
      </w:pPr>
      <w:r w:rsidRPr="00AC2A2F">
        <w:rPr>
          <w:rFonts w:ascii="Arial" w:hAnsi="Arial" w:cs="Arial"/>
        </w:rPr>
        <w:t>16.3) Registros que não caracterizam alteração do contrato podem ser realizados por simples apostila, dispensada a celebração de termo aditivo, na forma do Artigo 136 da Lei nº. 14.133/2021.</w:t>
      </w:r>
    </w:p>
    <w:p w14:paraId="30F725B2" w14:textId="77777777" w:rsidR="00AC2A2F" w:rsidRPr="00AC2A2F" w:rsidRDefault="00AC2A2F" w:rsidP="00AC2A2F">
      <w:pPr>
        <w:jc w:val="both"/>
        <w:rPr>
          <w:rFonts w:ascii="Arial" w:hAnsi="Arial" w:cs="Arial"/>
        </w:rPr>
      </w:pPr>
    </w:p>
    <w:p w14:paraId="146DE8AC" w14:textId="77777777" w:rsidR="00AC2A2F" w:rsidRPr="00AC2A2F" w:rsidRDefault="00AC2A2F" w:rsidP="00AC2A2F">
      <w:pPr>
        <w:jc w:val="both"/>
        <w:rPr>
          <w:rFonts w:ascii="Arial" w:hAnsi="Arial" w:cs="Arial"/>
        </w:rPr>
      </w:pPr>
    </w:p>
    <w:p w14:paraId="5783BB24" w14:textId="77777777" w:rsidR="00AC2A2F" w:rsidRPr="00AC2A2F" w:rsidRDefault="00AC2A2F" w:rsidP="00AC2A2F">
      <w:pPr>
        <w:jc w:val="center"/>
        <w:rPr>
          <w:rFonts w:ascii="Arial" w:hAnsi="Arial" w:cs="Arial"/>
          <w:b/>
        </w:rPr>
      </w:pPr>
    </w:p>
    <w:p w14:paraId="73AF37CE" w14:textId="77777777" w:rsidR="00AC2A2F" w:rsidRPr="00AC2A2F" w:rsidRDefault="00AC2A2F" w:rsidP="00AC2A2F">
      <w:pPr>
        <w:jc w:val="center"/>
        <w:rPr>
          <w:rFonts w:ascii="Arial" w:hAnsi="Arial" w:cs="Arial"/>
          <w:b/>
        </w:rPr>
      </w:pPr>
      <w:r w:rsidRPr="00AC2A2F">
        <w:rPr>
          <w:rFonts w:ascii="Arial" w:hAnsi="Arial" w:cs="Arial"/>
          <w:b/>
        </w:rPr>
        <w:t>CLÁUSULA DÉCIMA SÉTIMA</w:t>
      </w:r>
    </w:p>
    <w:p w14:paraId="23FCD0F9" w14:textId="77777777" w:rsidR="00AC2A2F" w:rsidRPr="00AC2A2F" w:rsidRDefault="00AC2A2F" w:rsidP="00AC2A2F">
      <w:pPr>
        <w:jc w:val="center"/>
        <w:rPr>
          <w:rFonts w:ascii="Arial" w:hAnsi="Arial" w:cs="Arial"/>
          <w:b/>
        </w:rPr>
      </w:pPr>
      <w:r w:rsidRPr="00AC2A2F">
        <w:rPr>
          <w:rFonts w:ascii="Arial" w:hAnsi="Arial" w:cs="Arial"/>
          <w:b/>
        </w:rPr>
        <w:t>PUBLICAÇÃO</w:t>
      </w:r>
    </w:p>
    <w:p w14:paraId="34E9B31B" w14:textId="77777777" w:rsidR="00AC2A2F" w:rsidRPr="00AC2A2F" w:rsidRDefault="00AC2A2F" w:rsidP="00AC2A2F">
      <w:pPr>
        <w:jc w:val="both"/>
        <w:rPr>
          <w:rFonts w:ascii="Arial" w:hAnsi="Arial" w:cs="Arial"/>
        </w:rPr>
      </w:pPr>
    </w:p>
    <w:p w14:paraId="0488D3B3" w14:textId="77777777" w:rsidR="00AC2A2F" w:rsidRPr="00AC2A2F" w:rsidRDefault="00AC2A2F" w:rsidP="00AC2A2F">
      <w:pPr>
        <w:jc w:val="both"/>
        <w:rPr>
          <w:rFonts w:ascii="Arial" w:hAnsi="Arial" w:cs="Arial"/>
        </w:rPr>
      </w:pPr>
      <w:r w:rsidRPr="00AC2A2F">
        <w:rPr>
          <w:rFonts w:ascii="Arial" w:hAnsi="Arial" w:cs="Arial"/>
        </w:rPr>
        <w:t>17.1) Incumbirá ao Contratante divulgar o presente instrumento no Portal Nacional de Contratações Públicas (PNCP), na forma prevista na legislação, bem como no respectivo sítio oficial na internet.</w:t>
      </w:r>
    </w:p>
    <w:p w14:paraId="102E390C" w14:textId="77777777" w:rsidR="00AC2A2F" w:rsidRPr="00AC2A2F" w:rsidRDefault="00AC2A2F" w:rsidP="00AC2A2F">
      <w:pPr>
        <w:jc w:val="both"/>
        <w:rPr>
          <w:rFonts w:ascii="Arial" w:hAnsi="Arial" w:cs="Arial"/>
        </w:rPr>
      </w:pPr>
    </w:p>
    <w:p w14:paraId="584F2B9E" w14:textId="77777777" w:rsidR="00AC2A2F" w:rsidRPr="00AC2A2F" w:rsidRDefault="00AC2A2F" w:rsidP="00AC2A2F">
      <w:pPr>
        <w:jc w:val="both"/>
        <w:rPr>
          <w:rFonts w:ascii="Arial" w:hAnsi="Arial" w:cs="Arial"/>
        </w:rPr>
      </w:pPr>
    </w:p>
    <w:p w14:paraId="70493752" w14:textId="77777777" w:rsidR="00AC2A2F" w:rsidRPr="00AC2A2F" w:rsidRDefault="00AC2A2F" w:rsidP="00AC2A2F">
      <w:pPr>
        <w:jc w:val="center"/>
        <w:rPr>
          <w:rFonts w:ascii="Arial" w:hAnsi="Arial" w:cs="Arial"/>
          <w:b/>
        </w:rPr>
      </w:pPr>
      <w:r w:rsidRPr="00AC2A2F">
        <w:rPr>
          <w:rFonts w:ascii="Arial" w:hAnsi="Arial" w:cs="Arial"/>
          <w:b/>
        </w:rPr>
        <w:t>CLÁUSULA DÉCIMA OITAVA</w:t>
      </w:r>
    </w:p>
    <w:p w14:paraId="43DC2659" w14:textId="77777777" w:rsidR="00AC2A2F" w:rsidRPr="00AC2A2F" w:rsidRDefault="00AC2A2F" w:rsidP="00AC2A2F">
      <w:pPr>
        <w:jc w:val="center"/>
        <w:rPr>
          <w:rFonts w:ascii="Arial" w:hAnsi="Arial" w:cs="Arial"/>
          <w:b/>
        </w:rPr>
      </w:pPr>
      <w:r w:rsidRPr="00AC2A2F">
        <w:rPr>
          <w:rFonts w:ascii="Arial" w:hAnsi="Arial" w:cs="Arial"/>
          <w:b/>
        </w:rPr>
        <w:t>FORO</w:t>
      </w:r>
    </w:p>
    <w:p w14:paraId="6FB7EAFD" w14:textId="77777777" w:rsidR="00AC2A2F" w:rsidRPr="00AC2A2F" w:rsidRDefault="00AC2A2F" w:rsidP="00AC2A2F">
      <w:pPr>
        <w:jc w:val="both"/>
        <w:rPr>
          <w:rFonts w:ascii="Arial" w:hAnsi="Arial" w:cs="Arial"/>
        </w:rPr>
      </w:pPr>
    </w:p>
    <w:p w14:paraId="7DBED0C3" w14:textId="77777777" w:rsidR="00AC2A2F" w:rsidRPr="00AC2A2F" w:rsidRDefault="00AC2A2F" w:rsidP="00AC2A2F">
      <w:pPr>
        <w:jc w:val="both"/>
        <w:rPr>
          <w:rFonts w:ascii="Arial" w:hAnsi="Arial" w:cs="Arial"/>
        </w:rPr>
      </w:pPr>
      <w:r w:rsidRPr="00AC2A2F">
        <w:rPr>
          <w:rFonts w:ascii="Arial" w:hAnsi="Arial" w:cs="Arial"/>
        </w:rPr>
        <w:t>18.1) As partes elegem, desde já, explicitamente, o foro da Comarca de Leme/SP, para deslinde de qualquer questão oriunda do presente Contrato, que não puderem ser compostos pela conciliação, conforme Artigo 92, §1º, da Lei nº. 14.133/2021.</w:t>
      </w:r>
    </w:p>
    <w:p w14:paraId="1C5BB590" w14:textId="77777777" w:rsidR="00AC2A2F" w:rsidRPr="00AC2A2F" w:rsidRDefault="00AC2A2F" w:rsidP="00AC2A2F">
      <w:pPr>
        <w:jc w:val="both"/>
        <w:rPr>
          <w:rFonts w:ascii="Arial" w:hAnsi="Arial" w:cs="Arial"/>
        </w:rPr>
      </w:pPr>
    </w:p>
    <w:p w14:paraId="05511E5F" w14:textId="77777777" w:rsidR="00AC2A2F" w:rsidRPr="00AC2A2F" w:rsidRDefault="00AC2A2F" w:rsidP="00AC2A2F">
      <w:pPr>
        <w:jc w:val="both"/>
        <w:rPr>
          <w:rFonts w:ascii="Arial" w:hAnsi="Arial" w:cs="Arial"/>
        </w:rPr>
      </w:pPr>
    </w:p>
    <w:p w14:paraId="1406D9D0" w14:textId="569EC6C8" w:rsidR="00AC2A2F" w:rsidRPr="00AC2A2F" w:rsidRDefault="00AC2A2F" w:rsidP="00AC2A2F">
      <w:pPr>
        <w:jc w:val="both"/>
        <w:rPr>
          <w:rFonts w:ascii="Arial" w:hAnsi="Arial" w:cs="Arial"/>
        </w:rPr>
      </w:pPr>
      <w:r w:rsidRPr="00AC2A2F">
        <w:rPr>
          <w:rFonts w:ascii="Arial" w:hAnsi="Arial" w:cs="Arial"/>
        </w:rPr>
        <w:t>Leme, ... de ............................ de 202</w:t>
      </w:r>
      <w:r w:rsidR="00B34AB0">
        <w:rPr>
          <w:rFonts w:ascii="Arial" w:hAnsi="Arial" w:cs="Arial"/>
        </w:rPr>
        <w:t>5</w:t>
      </w:r>
      <w:r w:rsidRPr="00AC2A2F">
        <w:rPr>
          <w:rFonts w:ascii="Arial" w:hAnsi="Arial" w:cs="Arial"/>
        </w:rPr>
        <w:t>.</w:t>
      </w:r>
    </w:p>
    <w:p w14:paraId="65DEB5FC" w14:textId="77777777" w:rsidR="00AC2A2F" w:rsidRPr="00AC2A2F" w:rsidRDefault="00AC2A2F" w:rsidP="00AC2A2F">
      <w:pPr>
        <w:jc w:val="both"/>
        <w:rPr>
          <w:rFonts w:ascii="Arial" w:hAnsi="Arial" w:cs="Arial"/>
        </w:rPr>
      </w:pPr>
    </w:p>
    <w:p w14:paraId="2BF871F2" w14:textId="77777777" w:rsidR="00AC2A2F" w:rsidRPr="00AC2A2F" w:rsidRDefault="00AC2A2F" w:rsidP="00AC2A2F">
      <w:pPr>
        <w:jc w:val="both"/>
        <w:rPr>
          <w:rFonts w:ascii="Arial" w:hAnsi="Arial" w:cs="Arial"/>
        </w:rPr>
      </w:pPr>
    </w:p>
    <w:p w14:paraId="75380BE1" w14:textId="77777777" w:rsidR="00AC2A2F" w:rsidRPr="00AC2A2F" w:rsidRDefault="00AC2A2F" w:rsidP="00AC2A2F">
      <w:pPr>
        <w:jc w:val="both"/>
        <w:rPr>
          <w:rFonts w:ascii="Arial" w:hAnsi="Arial" w:cs="Arial"/>
        </w:rPr>
      </w:pPr>
    </w:p>
    <w:p w14:paraId="022CB512" w14:textId="77777777" w:rsidR="00AC2A2F" w:rsidRPr="00AC2A2F" w:rsidRDefault="00AC2A2F" w:rsidP="00AC2A2F">
      <w:pPr>
        <w:jc w:val="both"/>
        <w:rPr>
          <w:rFonts w:ascii="Arial" w:hAnsi="Arial" w:cs="Arial"/>
          <w:b/>
        </w:rPr>
      </w:pPr>
      <w:r w:rsidRPr="00AC2A2F">
        <w:rPr>
          <w:rFonts w:ascii="Arial" w:hAnsi="Arial" w:cs="Arial"/>
          <w:b/>
        </w:rPr>
        <w:t xml:space="preserve">SAECIL - Superintendência de Água e </w:t>
      </w:r>
    </w:p>
    <w:p w14:paraId="082B309C" w14:textId="77777777" w:rsidR="00AC2A2F" w:rsidRPr="00AC2A2F" w:rsidRDefault="00AC2A2F" w:rsidP="00AC2A2F">
      <w:pPr>
        <w:jc w:val="both"/>
        <w:rPr>
          <w:rFonts w:ascii="Arial" w:hAnsi="Arial" w:cs="Arial"/>
          <w:b/>
        </w:rPr>
      </w:pPr>
      <w:r w:rsidRPr="00AC2A2F">
        <w:rPr>
          <w:rFonts w:ascii="Arial" w:hAnsi="Arial" w:cs="Arial"/>
          <w:b/>
        </w:rPr>
        <w:t xml:space="preserve">       Esgotos da Cidade de Leme</w:t>
      </w:r>
    </w:p>
    <w:p w14:paraId="7BF48592" w14:textId="77777777" w:rsidR="00AC2A2F" w:rsidRPr="00AC2A2F" w:rsidRDefault="00AC2A2F" w:rsidP="00AC2A2F">
      <w:pPr>
        <w:jc w:val="both"/>
        <w:rPr>
          <w:rFonts w:ascii="Arial" w:hAnsi="Arial" w:cs="Arial"/>
        </w:rPr>
      </w:pPr>
    </w:p>
    <w:p w14:paraId="6EB52C03" w14:textId="77777777" w:rsidR="00AC2A2F" w:rsidRPr="00AC2A2F" w:rsidRDefault="00AC2A2F" w:rsidP="00AC2A2F">
      <w:pPr>
        <w:jc w:val="both"/>
        <w:rPr>
          <w:rFonts w:ascii="Arial" w:hAnsi="Arial" w:cs="Arial"/>
        </w:rPr>
      </w:pPr>
    </w:p>
    <w:p w14:paraId="37665511" w14:textId="77777777" w:rsidR="00AC2A2F" w:rsidRPr="00AC2A2F" w:rsidRDefault="00AC2A2F" w:rsidP="00AC2A2F">
      <w:pPr>
        <w:jc w:val="both"/>
        <w:rPr>
          <w:rFonts w:ascii="Arial" w:hAnsi="Arial" w:cs="Arial"/>
        </w:rPr>
      </w:pPr>
    </w:p>
    <w:p w14:paraId="6BDA4F41" w14:textId="77777777" w:rsidR="00AC2A2F" w:rsidRPr="00AC2A2F" w:rsidRDefault="00AC2A2F" w:rsidP="00AC2A2F">
      <w:pPr>
        <w:jc w:val="both"/>
        <w:rPr>
          <w:rFonts w:ascii="Arial" w:hAnsi="Arial" w:cs="Arial"/>
        </w:rPr>
      </w:pPr>
      <w:r w:rsidRPr="00AC2A2F">
        <w:rPr>
          <w:rFonts w:ascii="Arial" w:hAnsi="Arial" w:cs="Arial"/>
        </w:rPr>
        <w:t xml:space="preserve">    ....................................................</w:t>
      </w:r>
    </w:p>
    <w:p w14:paraId="311F67E6" w14:textId="77777777" w:rsidR="00AC2A2F" w:rsidRPr="00AC2A2F" w:rsidRDefault="00AC2A2F" w:rsidP="00AC2A2F">
      <w:pPr>
        <w:jc w:val="both"/>
        <w:rPr>
          <w:rFonts w:ascii="Arial" w:hAnsi="Arial" w:cs="Arial"/>
          <w:color w:val="FF0000"/>
        </w:rPr>
      </w:pPr>
      <w:r w:rsidRPr="00AC2A2F">
        <w:rPr>
          <w:rFonts w:ascii="Arial" w:hAnsi="Arial" w:cs="Arial"/>
        </w:rPr>
        <w:t xml:space="preserve">          Maurício Rodrigues Ramos</w:t>
      </w:r>
    </w:p>
    <w:p w14:paraId="1CE1C2FD" w14:textId="77777777" w:rsidR="00AC2A2F" w:rsidRPr="00AC2A2F" w:rsidRDefault="00AC2A2F" w:rsidP="00AC2A2F">
      <w:pPr>
        <w:jc w:val="both"/>
        <w:rPr>
          <w:rFonts w:ascii="Arial" w:hAnsi="Arial" w:cs="Arial"/>
        </w:rPr>
      </w:pPr>
      <w:r w:rsidRPr="00AC2A2F">
        <w:rPr>
          <w:rFonts w:ascii="Arial" w:hAnsi="Arial" w:cs="Arial"/>
          <w:b/>
        </w:rPr>
        <w:t xml:space="preserve">                </w:t>
      </w:r>
      <w:r w:rsidRPr="00AC2A2F">
        <w:rPr>
          <w:rFonts w:ascii="Arial" w:hAnsi="Arial" w:cs="Arial"/>
        </w:rPr>
        <w:t>Diretor-Presidente</w:t>
      </w:r>
    </w:p>
    <w:p w14:paraId="1C0234FC" w14:textId="77777777" w:rsidR="00AC2A2F" w:rsidRPr="00AC2A2F" w:rsidRDefault="00AC2A2F" w:rsidP="00AC2A2F">
      <w:pPr>
        <w:jc w:val="both"/>
        <w:rPr>
          <w:rFonts w:ascii="Arial" w:hAnsi="Arial" w:cs="Arial"/>
          <w:b/>
        </w:rPr>
      </w:pPr>
    </w:p>
    <w:p w14:paraId="1BB76F8E" w14:textId="77777777" w:rsidR="00AC2A2F" w:rsidRPr="00AC2A2F" w:rsidRDefault="00AC2A2F" w:rsidP="00AC2A2F">
      <w:pPr>
        <w:jc w:val="both"/>
        <w:rPr>
          <w:rFonts w:ascii="Arial" w:hAnsi="Arial" w:cs="Arial"/>
          <w:b/>
        </w:rPr>
      </w:pPr>
    </w:p>
    <w:p w14:paraId="673F636A" w14:textId="77777777" w:rsidR="00AC2A2F" w:rsidRPr="00AC2A2F" w:rsidRDefault="00AC2A2F" w:rsidP="00AC2A2F">
      <w:pPr>
        <w:jc w:val="both"/>
        <w:rPr>
          <w:rFonts w:ascii="Arial" w:hAnsi="Arial" w:cs="Arial"/>
          <w:b/>
        </w:rPr>
      </w:pPr>
      <w:r w:rsidRPr="00AC2A2F">
        <w:rPr>
          <w:rFonts w:ascii="Arial" w:hAnsi="Arial" w:cs="Arial"/>
          <w:b/>
        </w:rPr>
        <w:t>CONTRATADA:</w:t>
      </w:r>
    </w:p>
    <w:p w14:paraId="05D5C8A1" w14:textId="77777777" w:rsidR="00AC2A2F" w:rsidRPr="00AC2A2F" w:rsidRDefault="00AC2A2F" w:rsidP="00AC2A2F">
      <w:pPr>
        <w:jc w:val="both"/>
        <w:rPr>
          <w:rFonts w:ascii="Arial" w:hAnsi="Arial" w:cs="Arial"/>
          <w:b/>
        </w:rPr>
      </w:pPr>
    </w:p>
    <w:p w14:paraId="757E8A46" w14:textId="77777777" w:rsidR="00AC2A2F" w:rsidRPr="00AC2A2F" w:rsidRDefault="00AC2A2F" w:rsidP="00AC2A2F">
      <w:pPr>
        <w:jc w:val="both"/>
        <w:rPr>
          <w:rFonts w:ascii="Arial" w:hAnsi="Arial" w:cs="Arial"/>
          <w:b/>
        </w:rPr>
      </w:pPr>
    </w:p>
    <w:p w14:paraId="128B8BB4" w14:textId="77777777" w:rsidR="00AC2A2F" w:rsidRPr="00AC2A2F" w:rsidRDefault="00AC2A2F" w:rsidP="00AC2A2F">
      <w:pPr>
        <w:jc w:val="both"/>
        <w:rPr>
          <w:rFonts w:ascii="Arial" w:hAnsi="Arial" w:cs="Arial"/>
          <w:b/>
        </w:rPr>
      </w:pPr>
    </w:p>
    <w:p w14:paraId="0E7B3E01" w14:textId="77777777" w:rsidR="00AC2A2F" w:rsidRPr="00AC2A2F" w:rsidRDefault="00AC2A2F" w:rsidP="00AC2A2F">
      <w:pPr>
        <w:jc w:val="both"/>
        <w:rPr>
          <w:rFonts w:ascii="Arial" w:hAnsi="Arial" w:cs="Arial"/>
        </w:rPr>
      </w:pPr>
      <w:r w:rsidRPr="00AC2A2F">
        <w:rPr>
          <w:rFonts w:ascii="Arial" w:hAnsi="Arial" w:cs="Arial"/>
        </w:rPr>
        <w:t>...............................................</w:t>
      </w:r>
    </w:p>
    <w:p w14:paraId="29065606" w14:textId="77777777" w:rsidR="00AC2A2F" w:rsidRPr="00AC2A2F" w:rsidRDefault="00AC2A2F" w:rsidP="00AC2A2F">
      <w:pPr>
        <w:jc w:val="both"/>
        <w:rPr>
          <w:rFonts w:ascii="Arial" w:hAnsi="Arial" w:cs="Arial"/>
        </w:rPr>
      </w:pPr>
      <w:r w:rsidRPr="00AC2A2F">
        <w:rPr>
          <w:rFonts w:ascii="Arial" w:hAnsi="Arial" w:cs="Arial"/>
        </w:rPr>
        <w:t>Representante da Contratada</w:t>
      </w:r>
    </w:p>
    <w:p w14:paraId="731EFDB7" w14:textId="77777777" w:rsidR="00AC2A2F" w:rsidRPr="00AC2A2F" w:rsidRDefault="00AC2A2F" w:rsidP="00AC2A2F">
      <w:pPr>
        <w:jc w:val="both"/>
        <w:rPr>
          <w:rFonts w:ascii="Arial" w:hAnsi="Arial" w:cs="Arial"/>
          <w:b/>
        </w:rPr>
      </w:pPr>
    </w:p>
    <w:p w14:paraId="06F85802" w14:textId="77777777" w:rsidR="00AC2A2F" w:rsidRPr="00AC2A2F" w:rsidRDefault="00AC2A2F" w:rsidP="00AC2A2F">
      <w:pPr>
        <w:jc w:val="both"/>
        <w:rPr>
          <w:rFonts w:ascii="Arial" w:hAnsi="Arial" w:cs="Arial"/>
          <w:b/>
        </w:rPr>
      </w:pPr>
    </w:p>
    <w:p w14:paraId="00550864" w14:textId="77777777" w:rsidR="00AC2A2F" w:rsidRPr="00AC2A2F" w:rsidRDefault="00AC2A2F" w:rsidP="00AC2A2F">
      <w:pPr>
        <w:jc w:val="both"/>
        <w:rPr>
          <w:rFonts w:ascii="Arial" w:hAnsi="Arial" w:cs="Arial"/>
          <w:b/>
        </w:rPr>
      </w:pPr>
      <w:r w:rsidRPr="00AC2A2F">
        <w:rPr>
          <w:rFonts w:ascii="Arial" w:hAnsi="Arial" w:cs="Arial"/>
          <w:b/>
        </w:rPr>
        <w:t>Testemunhas:</w:t>
      </w:r>
    </w:p>
    <w:p w14:paraId="592F98A0" w14:textId="77777777" w:rsidR="00AC2A2F" w:rsidRPr="00AC2A2F" w:rsidRDefault="00AC2A2F" w:rsidP="00AC2A2F">
      <w:pPr>
        <w:jc w:val="both"/>
        <w:rPr>
          <w:rFonts w:ascii="Arial" w:hAnsi="Arial" w:cs="Arial"/>
        </w:rPr>
      </w:pPr>
    </w:p>
    <w:p w14:paraId="11FF2A17" w14:textId="77777777" w:rsidR="00AC2A2F" w:rsidRPr="00AC2A2F" w:rsidRDefault="00AC2A2F" w:rsidP="00AC2A2F">
      <w:pPr>
        <w:jc w:val="both"/>
        <w:rPr>
          <w:rFonts w:ascii="Arial" w:hAnsi="Arial" w:cs="Arial"/>
        </w:rPr>
      </w:pPr>
    </w:p>
    <w:p w14:paraId="04FE6ECE" w14:textId="77777777" w:rsidR="00AC2A2F" w:rsidRPr="00AC2A2F" w:rsidRDefault="00AC2A2F" w:rsidP="00AC2A2F">
      <w:pPr>
        <w:jc w:val="both"/>
        <w:rPr>
          <w:rFonts w:ascii="Arial" w:hAnsi="Arial" w:cs="Arial"/>
          <w:b/>
        </w:rPr>
      </w:pPr>
      <w:r w:rsidRPr="00AC2A2F">
        <w:rPr>
          <w:rFonts w:ascii="Arial" w:hAnsi="Arial" w:cs="Arial"/>
        </w:rPr>
        <w:t>1)....................................                                                    2)....................................</w:t>
      </w:r>
      <w:r w:rsidRPr="00AC2A2F">
        <w:rPr>
          <w:rFonts w:ascii="Arial" w:hAnsi="Arial" w:cs="Arial"/>
          <w:b/>
        </w:rPr>
        <w:t xml:space="preserve"> </w:t>
      </w:r>
    </w:p>
    <w:p w14:paraId="2FED7C06" w14:textId="77777777" w:rsidR="00AC2A2F" w:rsidRPr="00AC2A2F" w:rsidRDefault="00AC2A2F" w:rsidP="00AC2A2F">
      <w:pPr>
        <w:rPr>
          <w:rFonts w:ascii="Arial" w:hAnsi="Arial" w:cs="Arial"/>
        </w:rPr>
      </w:pPr>
    </w:p>
    <w:sectPr w:rsidR="00AC2A2F" w:rsidRPr="00AC2A2F" w:rsidSect="00AC2A2F">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4740" w14:textId="77777777" w:rsidR="00DB6D00" w:rsidRDefault="00DB6D00">
      <w:r>
        <w:separator/>
      </w:r>
    </w:p>
  </w:endnote>
  <w:endnote w:type="continuationSeparator" w:id="0">
    <w:p w14:paraId="447E6815" w14:textId="77777777" w:rsidR="00DB6D00" w:rsidRDefault="00DB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CBF2" w14:textId="77777777" w:rsidR="00AC2A2F" w:rsidRDefault="00AC2A2F"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AE54" w14:textId="77777777" w:rsidR="00DB6D00" w:rsidRDefault="00DB6D00">
      <w:r>
        <w:separator/>
      </w:r>
    </w:p>
  </w:footnote>
  <w:footnote w:type="continuationSeparator" w:id="0">
    <w:p w14:paraId="0D12760F" w14:textId="77777777" w:rsidR="00DB6D00" w:rsidRDefault="00DB6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2F"/>
    <w:rsid w:val="000E34A2"/>
    <w:rsid w:val="001B518C"/>
    <w:rsid w:val="00202C85"/>
    <w:rsid w:val="003A3562"/>
    <w:rsid w:val="004B1CA8"/>
    <w:rsid w:val="00525D91"/>
    <w:rsid w:val="005E013C"/>
    <w:rsid w:val="006315BE"/>
    <w:rsid w:val="00744FE1"/>
    <w:rsid w:val="0076258D"/>
    <w:rsid w:val="00AC2A2F"/>
    <w:rsid w:val="00B34AB0"/>
    <w:rsid w:val="00C3653B"/>
    <w:rsid w:val="00D73663"/>
    <w:rsid w:val="00DB6D00"/>
    <w:rsid w:val="00FA6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1C18"/>
  <w15:chartTrackingRefBased/>
  <w15:docId w15:val="{F5CDCAD9-0C90-440E-9F78-F084E39D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2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AC2A2F"/>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AC2A2F"/>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AC2A2F"/>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AC2A2F"/>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AC2A2F"/>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AC2A2F"/>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AC2A2F"/>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AC2A2F"/>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AC2A2F"/>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2A2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AC2A2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C2A2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C2A2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C2A2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C2A2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C2A2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C2A2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C2A2F"/>
    <w:rPr>
      <w:rFonts w:eastAsiaTheme="majorEastAsia" w:cstheme="majorBidi"/>
      <w:color w:val="272727" w:themeColor="text1" w:themeTint="D8"/>
    </w:rPr>
  </w:style>
  <w:style w:type="paragraph" w:styleId="Ttulo">
    <w:name w:val="Title"/>
    <w:basedOn w:val="Normal"/>
    <w:next w:val="Normal"/>
    <w:link w:val="TtuloChar"/>
    <w:uiPriority w:val="10"/>
    <w:qFormat/>
    <w:rsid w:val="00AC2A2F"/>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AC2A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C2A2F"/>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AC2A2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C2A2F"/>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AC2A2F"/>
    <w:rPr>
      <w:i/>
      <w:iCs/>
      <w:color w:val="404040" w:themeColor="text1" w:themeTint="BF"/>
    </w:rPr>
  </w:style>
  <w:style w:type="paragraph" w:styleId="PargrafodaLista">
    <w:name w:val="List Paragraph"/>
    <w:basedOn w:val="Normal"/>
    <w:uiPriority w:val="34"/>
    <w:qFormat/>
    <w:rsid w:val="00AC2A2F"/>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AC2A2F"/>
    <w:rPr>
      <w:i/>
      <w:iCs/>
      <w:color w:val="2F5496" w:themeColor="accent1" w:themeShade="BF"/>
    </w:rPr>
  </w:style>
  <w:style w:type="paragraph" w:styleId="CitaoIntensa">
    <w:name w:val="Intense Quote"/>
    <w:basedOn w:val="Normal"/>
    <w:next w:val="Normal"/>
    <w:link w:val="CitaoIntensaChar"/>
    <w:uiPriority w:val="30"/>
    <w:qFormat/>
    <w:rsid w:val="00AC2A2F"/>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AC2A2F"/>
    <w:rPr>
      <w:i/>
      <w:iCs/>
      <w:color w:val="2F5496" w:themeColor="accent1" w:themeShade="BF"/>
    </w:rPr>
  </w:style>
  <w:style w:type="character" w:styleId="RefernciaIntensa">
    <w:name w:val="Intense Reference"/>
    <w:basedOn w:val="Fontepargpadro"/>
    <w:uiPriority w:val="32"/>
    <w:qFormat/>
    <w:rsid w:val="00AC2A2F"/>
    <w:rPr>
      <w:b/>
      <w:bCs/>
      <w:smallCaps/>
      <w:color w:val="2F5496" w:themeColor="accent1" w:themeShade="BF"/>
      <w:spacing w:val="5"/>
    </w:rPr>
  </w:style>
  <w:style w:type="paragraph" w:styleId="Rodap">
    <w:name w:val="footer"/>
    <w:basedOn w:val="Normal"/>
    <w:link w:val="RodapChar"/>
    <w:rsid w:val="00AC2A2F"/>
    <w:pPr>
      <w:tabs>
        <w:tab w:val="center" w:pos="4252"/>
        <w:tab w:val="right" w:pos="8504"/>
      </w:tabs>
    </w:pPr>
  </w:style>
  <w:style w:type="character" w:customStyle="1" w:styleId="RodapChar">
    <w:name w:val="Rodapé Char"/>
    <w:basedOn w:val="Fontepargpadro"/>
    <w:link w:val="Rodap"/>
    <w:rsid w:val="00AC2A2F"/>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AC2A2F"/>
    <w:pPr>
      <w:spacing w:after="120" w:line="480" w:lineRule="auto"/>
    </w:pPr>
  </w:style>
  <w:style w:type="character" w:customStyle="1" w:styleId="Corpodetexto2Char">
    <w:name w:val="Corpo de texto 2 Char"/>
    <w:basedOn w:val="Fontepargpadro"/>
    <w:link w:val="Corpodetexto2"/>
    <w:uiPriority w:val="99"/>
    <w:rsid w:val="00AC2A2F"/>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3797</Words>
  <Characters>20508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12</cp:revision>
  <dcterms:created xsi:type="dcterms:W3CDTF">2025-09-25T18:51:00Z</dcterms:created>
  <dcterms:modified xsi:type="dcterms:W3CDTF">2025-09-26T10:50:00Z</dcterms:modified>
</cp:coreProperties>
</file>