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7C" w:rsidRDefault="00F71B7C"/>
    <w:p w:rsidR="00F71B7C" w:rsidRDefault="00F71B7C" w:rsidP="00DA2BC2">
      <w:pPr>
        <w:jc w:val="center"/>
        <w:rPr>
          <w:sz w:val="28"/>
          <w:szCs w:val="28"/>
        </w:rPr>
      </w:pPr>
      <w:r w:rsidRPr="00F71B7C">
        <w:rPr>
          <w:sz w:val="28"/>
          <w:szCs w:val="28"/>
        </w:rPr>
        <w:t xml:space="preserve">ANEXO </w:t>
      </w:r>
      <w:proofErr w:type="spellStart"/>
      <w:r w:rsidRPr="00F71B7C">
        <w:rPr>
          <w:sz w:val="28"/>
          <w:szCs w:val="28"/>
        </w:rPr>
        <w:t>lll</w:t>
      </w:r>
      <w:proofErr w:type="spellEnd"/>
    </w:p>
    <w:p w:rsidR="00F71B7C" w:rsidRDefault="00F71B7C" w:rsidP="00AD70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MEMORIAL DESCRITIVO</w:t>
      </w:r>
    </w:p>
    <w:p w:rsidR="00F71B7C" w:rsidRDefault="00F71B7C" w:rsidP="00300334">
      <w:pPr>
        <w:jc w:val="center"/>
        <w:rPr>
          <w:sz w:val="28"/>
          <w:szCs w:val="28"/>
        </w:rPr>
      </w:pPr>
      <w:r>
        <w:rPr>
          <w:sz w:val="28"/>
          <w:szCs w:val="28"/>
        </w:rPr>
        <w:t>Reparos de Passeio Público – Mosaico Português</w:t>
      </w:r>
    </w:p>
    <w:p w:rsidR="00F71B7C" w:rsidRPr="009E3108" w:rsidRDefault="00F71B7C" w:rsidP="00F71B7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9E3108">
        <w:rPr>
          <w:sz w:val="20"/>
          <w:szCs w:val="20"/>
        </w:rPr>
        <w:t>OBJETIVO:</w:t>
      </w:r>
    </w:p>
    <w:p w:rsidR="00F71B7C" w:rsidRPr="009E3108" w:rsidRDefault="00F71B7C" w:rsidP="00B579CB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>Estabelecer as diretrizes para a execução dos serviços de reparos em calçadas com pavimento em mosaico português existentes na cidade. Os locais a serem</w:t>
      </w:r>
      <w:proofErr w:type="gramStart"/>
      <w:r w:rsidRPr="009E3108">
        <w:rPr>
          <w:sz w:val="20"/>
          <w:szCs w:val="20"/>
        </w:rPr>
        <w:t xml:space="preserve">  </w:t>
      </w:r>
      <w:proofErr w:type="gramEnd"/>
      <w:r w:rsidRPr="009E3108">
        <w:rPr>
          <w:sz w:val="20"/>
          <w:szCs w:val="20"/>
        </w:rPr>
        <w:t>reparados serão determinados pela fiscalização da SAEC</w:t>
      </w:r>
      <w:r w:rsidR="0056121F">
        <w:rPr>
          <w:sz w:val="20"/>
          <w:szCs w:val="20"/>
        </w:rPr>
        <w:t>IL – quantidade a executar: 2.50</w:t>
      </w:r>
      <w:r w:rsidRPr="009E3108">
        <w:rPr>
          <w:sz w:val="20"/>
          <w:szCs w:val="20"/>
        </w:rPr>
        <w:t>0,00 m².</w:t>
      </w:r>
    </w:p>
    <w:p w:rsidR="00F71B7C" w:rsidRPr="009E3108" w:rsidRDefault="00F71B7C" w:rsidP="00B579CB">
      <w:pPr>
        <w:pStyle w:val="PargrafodaLista"/>
        <w:jc w:val="both"/>
        <w:rPr>
          <w:sz w:val="20"/>
          <w:szCs w:val="20"/>
        </w:rPr>
      </w:pPr>
    </w:p>
    <w:p w:rsidR="00F71B7C" w:rsidRPr="009E3108" w:rsidRDefault="00F71B7C" w:rsidP="00B579C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E3108">
        <w:rPr>
          <w:sz w:val="20"/>
          <w:szCs w:val="20"/>
        </w:rPr>
        <w:t>SERVIÇOS:</w:t>
      </w:r>
    </w:p>
    <w:p w:rsidR="006F20AC" w:rsidRPr="009E3108" w:rsidRDefault="00F71B7C" w:rsidP="00B579CB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>Inicialmente</w:t>
      </w:r>
      <w:r w:rsidR="00D97AE1" w:rsidRPr="009E3108">
        <w:rPr>
          <w:sz w:val="20"/>
          <w:szCs w:val="20"/>
        </w:rPr>
        <w:t xml:space="preserve"> deverão ser removidas todas as pedras soltas acertando as bordas da calçada existente. O local deverá ser preparado com remoção de eventuais r</w:t>
      </w:r>
      <w:r w:rsidR="006F20AC" w:rsidRPr="009E3108">
        <w:rPr>
          <w:sz w:val="20"/>
          <w:szCs w:val="20"/>
        </w:rPr>
        <w:t xml:space="preserve">aízes de árvores ou entulho provenientes do </w:t>
      </w:r>
      <w:proofErr w:type="spellStart"/>
      <w:r w:rsidR="0082137A">
        <w:rPr>
          <w:sz w:val="20"/>
          <w:szCs w:val="20"/>
        </w:rPr>
        <w:t>r</w:t>
      </w:r>
      <w:r w:rsidR="006F20AC" w:rsidRPr="009E3108">
        <w:rPr>
          <w:sz w:val="20"/>
          <w:szCs w:val="20"/>
        </w:rPr>
        <w:t>eaterro</w:t>
      </w:r>
      <w:proofErr w:type="spellEnd"/>
      <w:r w:rsidR="006F20AC" w:rsidRPr="009E3108">
        <w:rPr>
          <w:sz w:val="20"/>
          <w:szCs w:val="20"/>
        </w:rPr>
        <w:t xml:space="preserve"> da vala. Se necessário, efetuar reposição do solo, sendo este livre de impurezas, e compactar com soquete manual.</w:t>
      </w:r>
    </w:p>
    <w:p w:rsidR="0094777A" w:rsidRDefault="009A376A" w:rsidP="00B579CB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>A base de assentamentos das pedras deverão ser</w:t>
      </w:r>
      <w:r w:rsidR="0094777A">
        <w:rPr>
          <w:sz w:val="20"/>
          <w:szCs w:val="20"/>
        </w:rPr>
        <w:t xml:space="preserve"> composta com areia, saibro e cimento, com espessura de no mínimo </w:t>
      </w:r>
      <w:proofErr w:type="gramStart"/>
      <w:r w:rsidR="0094777A">
        <w:rPr>
          <w:sz w:val="20"/>
          <w:szCs w:val="20"/>
        </w:rPr>
        <w:t>5</w:t>
      </w:r>
      <w:proofErr w:type="gramEnd"/>
      <w:r w:rsidR="0094777A">
        <w:rPr>
          <w:sz w:val="20"/>
          <w:szCs w:val="20"/>
        </w:rPr>
        <w:t xml:space="preserve"> (cinco) cm. O reparo deverá ser executado acompanhando o caimento já existente da calçada.</w:t>
      </w:r>
    </w:p>
    <w:p w:rsidR="006F20AC" w:rsidRPr="00D76DAC" w:rsidRDefault="0094777A" w:rsidP="00B579CB">
      <w:pPr>
        <w:pStyle w:val="Pargrafoda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assentamentos das pedras deverão ser </w:t>
      </w:r>
      <w:r w:rsidR="009A376A" w:rsidRPr="009E3108">
        <w:rPr>
          <w:sz w:val="20"/>
          <w:szCs w:val="20"/>
        </w:rPr>
        <w:t xml:space="preserve"> manuais com auxílio de martelo e soquete, devendo acompanhar o desenho original da calçada existente (pavimento), assim como o espaçamento entre uma pedra e outra</w:t>
      </w:r>
      <w:r w:rsidR="00D76DAC">
        <w:rPr>
          <w:sz w:val="20"/>
          <w:szCs w:val="20"/>
        </w:rPr>
        <w:t>, tornando o remendo o menos imp</w:t>
      </w:r>
      <w:r w:rsidR="00D76DAC" w:rsidRPr="00D76DAC">
        <w:rPr>
          <w:sz w:val="20"/>
          <w:szCs w:val="20"/>
        </w:rPr>
        <w:t>erceptível</w:t>
      </w:r>
      <w:r w:rsidR="009A376A" w:rsidRPr="00D76DAC">
        <w:rPr>
          <w:sz w:val="20"/>
          <w:szCs w:val="20"/>
        </w:rPr>
        <w:t xml:space="preserve"> no contexto do pavi</w:t>
      </w:r>
      <w:r w:rsidR="00DD2EFF" w:rsidRPr="00D76DAC">
        <w:rPr>
          <w:sz w:val="20"/>
          <w:szCs w:val="20"/>
        </w:rPr>
        <w:t>mento existente.</w:t>
      </w:r>
    </w:p>
    <w:p w:rsidR="00DD2EFF" w:rsidRPr="009E3108" w:rsidRDefault="00DD2EFF" w:rsidP="00B579CB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>Após conclusão dos serviços de assentamentos das pedras e compactação através de soquete com base de madeira, o pavimento deverá ser rejuntado com cimento e areia média peneirada no traço 1:3, compactando-o com soquete.</w:t>
      </w:r>
    </w:p>
    <w:p w:rsidR="00DD2EFF" w:rsidRPr="009E3108" w:rsidRDefault="00DD2EFF" w:rsidP="00B579CB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 xml:space="preserve">O remendo deverá ser coberto por camada de areia limpa com espessura de </w:t>
      </w:r>
      <w:proofErr w:type="gramStart"/>
      <w:r w:rsidRPr="009E3108">
        <w:rPr>
          <w:sz w:val="20"/>
          <w:szCs w:val="20"/>
        </w:rPr>
        <w:t>3</w:t>
      </w:r>
      <w:proofErr w:type="gramEnd"/>
      <w:r w:rsidRPr="009E3108">
        <w:rPr>
          <w:sz w:val="20"/>
          <w:szCs w:val="20"/>
        </w:rPr>
        <w:t xml:space="preserve"> (três) cm, devendo aspergir água sobre esta camada até que umedeça o rejunte das pedras. Esta camada de areia deverá permanecer sobre o remendo (pavimento) no mínimo por </w:t>
      </w:r>
      <w:proofErr w:type="gramStart"/>
      <w:r w:rsidRPr="009E3108">
        <w:rPr>
          <w:sz w:val="20"/>
          <w:szCs w:val="20"/>
        </w:rPr>
        <w:t>3</w:t>
      </w:r>
      <w:proofErr w:type="gramEnd"/>
      <w:r w:rsidRPr="009E3108">
        <w:rPr>
          <w:sz w:val="20"/>
          <w:szCs w:val="20"/>
        </w:rPr>
        <w:t xml:space="preserve"> (três) dias.</w:t>
      </w:r>
    </w:p>
    <w:p w:rsidR="00DD2EFF" w:rsidRPr="009E3108" w:rsidRDefault="00DD2EFF" w:rsidP="00B579CB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>Salientamos que, quando houver reparos no contorno de árvores, deverá ser executada a guia em alvenaria de tijolos de barro maciço e acabamento em reboco com areia e cimento. Com relação às caixas de registros de calçada, a contratada deverá</w:t>
      </w:r>
      <w:proofErr w:type="gramStart"/>
      <w:r w:rsidRPr="009E3108">
        <w:rPr>
          <w:sz w:val="20"/>
          <w:szCs w:val="20"/>
        </w:rPr>
        <w:t xml:space="preserve">  </w:t>
      </w:r>
      <w:proofErr w:type="gramEnd"/>
      <w:r w:rsidRPr="009E3108">
        <w:rPr>
          <w:sz w:val="20"/>
          <w:szCs w:val="20"/>
        </w:rPr>
        <w:t>fornecer e instalar tubo em PVC brando com diâmetro de 100 mm e colocá-lo de forma que se permita acesso ao registro;  importante ressaltar que a tubulação deverá estar limpa internamente sem resíduos de solos para que se tenha perfeito acesso ao registro de calçada.</w:t>
      </w:r>
      <w:r w:rsidR="00DA2BC2" w:rsidRPr="009E3108">
        <w:rPr>
          <w:sz w:val="20"/>
          <w:szCs w:val="20"/>
        </w:rPr>
        <w:t xml:space="preserve"> Para que a tubulação permaneça limpa, deverá ser instalada uma pampa de vedação junto ao pavimento, fornecida pela SAECIL.</w:t>
      </w:r>
    </w:p>
    <w:p w:rsidR="00DA2BC2" w:rsidRPr="009E3108" w:rsidRDefault="00DA2BC2" w:rsidP="00B579CB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>Após o término dos serviços, o local deverá ser limpo, removendo todo e qualquer entulho encaminhado para o “Bota Fora”.</w:t>
      </w:r>
    </w:p>
    <w:p w:rsidR="009E3108" w:rsidRPr="009E3108" w:rsidRDefault="009E3108" w:rsidP="00B579CB">
      <w:pPr>
        <w:pStyle w:val="PargrafodaLista"/>
        <w:jc w:val="both"/>
        <w:rPr>
          <w:sz w:val="20"/>
          <w:szCs w:val="20"/>
        </w:rPr>
      </w:pPr>
    </w:p>
    <w:p w:rsidR="00DA2BC2" w:rsidRPr="009E3108" w:rsidRDefault="00DA2BC2" w:rsidP="00B579C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E3108">
        <w:rPr>
          <w:sz w:val="20"/>
          <w:szCs w:val="20"/>
        </w:rPr>
        <w:t>CONTROLE DOS SERVIÇOS</w:t>
      </w:r>
    </w:p>
    <w:p w:rsidR="001776D3" w:rsidRDefault="00DA2BC2" w:rsidP="00300334">
      <w:pPr>
        <w:pStyle w:val="PargrafodaLista"/>
        <w:jc w:val="both"/>
        <w:rPr>
          <w:sz w:val="20"/>
          <w:szCs w:val="20"/>
        </w:rPr>
      </w:pPr>
      <w:r w:rsidRPr="009E3108">
        <w:rPr>
          <w:sz w:val="20"/>
          <w:szCs w:val="20"/>
        </w:rPr>
        <w:t>Após a fiscalização ter expedido ordem de serviço com relação dos locais a serem reparados, os serviços</w:t>
      </w:r>
      <w:r w:rsidR="009E3108" w:rsidRPr="009E3108">
        <w:rPr>
          <w:sz w:val="20"/>
          <w:szCs w:val="20"/>
        </w:rPr>
        <w:t xml:space="preserve"> deverão ser iniciados no prazo de 24 horas e executados em curto espaço de tempo, não ocasionando maiores transtornos aos usuários (pedestres). A contratada deverá sinalizar o local a ser reparado, mantê-lo limpo e ordenado evitando possíveis acidentes.</w:t>
      </w:r>
      <w:bookmarkStart w:id="0" w:name="_GoBack"/>
      <w:bookmarkEnd w:id="0"/>
      <w:r w:rsidR="009E3108">
        <w:rPr>
          <w:sz w:val="20"/>
          <w:szCs w:val="20"/>
        </w:rPr>
        <w:t xml:space="preserve">       </w:t>
      </w:r>
      <w:r w:rsidR="007B7B0E">
        <w:rPr>
          <w:sz w:val="20"/>
          <w:szCs w:val="20"/>
        </w:rPr>
        <w:t xml:space="preserve">                    </w:t>
      </w:r>
    </w:p>
    <w:p w:rsidR="007B7B0E" w:rsidRDefault="001776D3" w:rsidP="00F71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261E03">
        <w:rPr>
          <w:sz w:val="20"/>
          <w:szCs w:val="20"/>
        </w:rPr>
        <w:t xml:space="preserve"> Leme, Março de 2015</w:t>
      </w:r>
      <w:r w:rsidR="009E3108">
        <w:rPr>
          <w:sz w:val="20"/>
          <w:szCs w:val="20"/>
        </w:rPr>
        <w:t>.</w:t>
      </w:r>
    </w:p>
    <w:p w:rsidR="009E3108" w:rsidRPr="009667B6" w:rsidRDefault="009E3108" w:rsidP="009E3108">
      <w:pPr>
        <w:spacing w:after="0"/>
      </w:pPr>
      <w:r w:rsidRPr="009667B6">
        <w:t xml:space="preserve">                                                                                                                   </w:t>
      </w:r>
      <w:r w:rsidR="009667B6">
        <w:t xml:space="preserve">                     </w:t>
      </w:r>
      <w:r w:rsidR="00261E03">
        <w:t xml:space="preserve">    </w:t>
      </w:r>
      <w:r w:rsidR="00125F7D">
        <w:t xml:space="preserve"> </w:t>
      </w:r>
      <w:r w:rsidR="00261E03">
        <w:t xml:space="preserve"> Rafael</w:t>
      </w:r>
      <w:proofErr w:type="gramStart"/>
      <w:r w:rsidR="007B7B0E">
        <w:t xml:space="preserve"> </w:t>
      </w:r>
      <w:r w:rsidR="00261E03">
        <w:t xml:space="preserve"> </w:t>
      </w:r>
      <w:proofErr w:type="gramEnd"/>
      <w:r w:rsidR="00261E03">
        <w:t>Impulcetto</w:t>
      </w:r>
    </w:p>
    <w:p w:rsidR="00261E03" w:rsidRPr="007B7B0E" w:rsidRDefault="009E3108" w:rsidP="007B7B0E">
      <w:pPr>
        <w:spacing w:after="0"/>
        <w:rPr>
          <w:rFonts w:eastAsiaTheme="minorEastAsia"/>
          <w:sz w:val="16"/>
          <w:szCs w:val="16"/>
        </w:rPr>
      </w:pPr>
      <w:r w:rsidRPr="009667B6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9667B6" w:rsidRPr="009667B6">
        <w:rPr>
          <w:sz w:val="16"/>
          <w:szCs w:val="16"/>
        </w:rPr>
        <w:t xml:space="preserve">                    </w:t>
      </w:r>
      <w:r w:rsidR="009667B6">
        <w:rPr>
          <w:sz w:val="16"/>
          <w:szCs w:val="16"/>
        </w:rPr>
        <w:t xml:space="preserve">                                         </w:t>
      </w:r>
      <w:r w:rsidR="009667B6" w:rsidRPr="009667B6">
        <w:rPr>
          <w:sz w:val="16"/>
          <w:szCs w:val="16"/>
        </w:rPr>
        <w:t xml:space="preserve"> </w:t>
      </w:r>
      <w:r w:rsidR="00261E03">
        <w:rPr>
          <w:sz w:val="16"/>
          <w:szCs w:val="16"/>
        </w:rPr>
        <w:t xml:space="preserve">     </w:t>
      </w:r>
      <w:r w:rsidRPr="009667B6">
        <w:rPr>
          <w:sz w:val="16"/>
          <w:szCs w:val="16"/>
        </w:rPr>
        <w:t xml:space="preserve">  </w:t>
      </w:r>
      <w:proofErr w:type="spellStart"/>
      <w:r w:rsidRPr="009667B6">
        <w:rPr>
          <w:sz w:val="16"/>
          <w:szCs w:val="16"/>
        </w:rPr>
        <w:t>Eng</w:t>
      </w:r>
      <w:r w:rsidR="00261E03">
        <w:rPr>
          <w:sz w:val="16"/>
          <w:szCs w:val="16"/>
        </w:rPr>
        <w:t>°</w:t>
      </w:r>
      <w:proofErr w:type="spellEnd"/>
      <w:r w:rsidR="00261E03">
        <w:rPr>
          <w:sz w:val="16"/>
          <w:szCs w:val="16"/>
        </w:rPr>
        <w:t xml:space="preserve"> Civil – CREA 5062630966</w:t>
      </w:r>
      <w:r w:rsidRPr="009667B6">
        <w:rPr>
          <w:sz w:val="20"/>
          <w:szCs w:val="20"/>
        </w:rPr>
        <w:t xml:space="preserve"> </w:t>
      </w:r>
    </w:p>
    <w:tbl>
      <w:tblPr>
        <w:tblW w:w="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</w:tblGrid>
      <w:tr w:rsidR="00261E03" w:rsidRPr="00261E03" w:rsidTr="00300334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E03" w:rsidRPr="00261E03" w:rsidRDefault="00261E03" w:rsidP="00261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261E03" w:rsidRPr="00261E03" w:rsidTr="00300334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E03" w:rsidRPr="00261E03" w:rsidRDefault="00261E03" w:rsidP="00261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</w:tbl>
    <w:p w:rsidR="009E3108" w:rsidRPr="009667B6" w:rsidRDefault="009E3108" w:rsidP="00300334">
      <w:pPr>
        <w:rPr>
          <w:sz w:val="20"/>
          <w:szCs w:val="20"/>
        </w:rPr>
      </w:pPr>
    </w:p>
    <w:sectPr w:rsidR="009E3108" w:rsidRPr="009667B6" w:rsidSect="004E69BA">
      <w:pgSz w:w="11906" w:h="16838" w:code="9"/>
      <w:pgMar w:top="1418" w:right="851" w:bottom="170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3288"/>
    <w:multiLevelType w:val="hybridMultilevel"/>
    <w:tmpl w:val="E91C8C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7C"/>
    <w:rsid w:val="00125F7D"/>
    <w:rsid w:val="001776D3"/>
    <w:rsid w:val="00261E03"/>
    <w:rsid w:val="002F3BF4"/>
    <w:rsid w:val="00300334"/>
    <w:rsid w:val="0038006F"/>
    <w:rsid w:val="004E69BA"/>
    <w:rsid w:val="0056121F"/>
    <w:rsid w:val="006F20AC"/>
    <w:rsid w:val="007101D7"/>
    <w:rsid w:val="007B7B0E"/>
    <w:rsid w:val="0082137A"/>
    <w:rsid w:val="009049E8"/>
    <w:rsid w:val="0094777A"/>
    <w:rsid w:val="009667B6"/>
    <w:rsid w:val="009A376A"/>
    <w:rsid w:val="009E3108"/>
    <w:rsid w:val="00AD7077"/>
    <w:rsid w:val="00B579CB"/>
    <w:rsid w:val="00D42476"/>
    <w:rsid w:val="00D76DAC"/>
    <w:rsid w:val="00D97AE1"/>
    <w:rsid w:val="00DA2BC2"/>
    <w:rsid w:val="00DD2EFF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B7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E310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B7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E310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eng</cp:lastModifiedBy>
  <cp:revision>10</cp:revision>
  <cp:lastPrinted>2015-03-05T18:55:00Z</cp:lastPrinted>
  <dcterms:created xsi:type="dcterms:W3CDTF">2015-03-04T17:04:00Z</dcterms:created>
  <dcterms:modified xsi:type="dcterms:W3CDTF">2015-03-09T13:51:00Z</dcterms:modified>
</cp:coreProperties>
</file>