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D66E4F">
        <w:rPr>
          <w:rFonts w:ascii="Arial" w:hAnsi="Arial" w:cs="Arial"/>
          <w:sz w:val="20"/>
        </w:rPr>
        <w:t>06</w:t>
      </w:r>
      <w:r w:rsidRPr="00D4183E">
        <w:rPr>
          <w:rFonts w:ascii="Arial" w:hAnsi="Arial" w:cs="Arial"/>
          <w:sz w:val="20"/>
        </w:rPr>
        <w:t>/20</w:t>
      </w:r>
      <w:r w:rsidR="0090235A">
        <w:rPr>
          <w:rFonts w:ascii="Arial" w:hAnsi="Arial" w:cs="Arial"/>
          <w:sz w:val="20"/>
        </w:rPr>
        <w:t>2</w:t>
      </w:r>
      <w:r w:rsidR="00292F21">
        <w:rPr>
          <w:rFonts w:ascii="Arial" w:hAnsi="Arial" w:cs="Arial"/>
          <w:sz w:val="20"/>
        </w:rPr>
        <w:t>2</w:t>
      </w:r>
    </w:p>
    <w:p w:rsidR="002844DA" w:rsidRPr="00292F21" w:rsidRDefault="00F5023E" w:rsidP="00096A1F">
      <w:pPr>
        <w:jc w:val="center"/>
        <w:rPr>
          <w:rFonts w:ascii="Arial" w:hAnsi="Arial" w:cs="Arial"/>
          <w:b/>
          <w:sz w:val="16"/>
          <w:szCs w:val="16"/>
        </w:rPr>
      </w:pPr>
      <w:r w:rsidRPr="00292F21">
        <w:rPr>
          <w:rFonts w:ascii="Arial" w:hAnsi="Arial" w:cs="Arial"/>
          <w:b/>
          <w:sz w:val="16"/>
          <w:szCs w:val="16"/>
        </w:rPr>
        <w:t>REGISTRO DE PREÇOS Nº</w:t>
      </w:r>
      <w:r w:rsidR="003779DD" w:rsidRPr="00292F21">
        <w:rPr>
          <w:rFonts w:ascii="Arial" w:hAnsi="Arial" w:cs="Arial"/>
          <w:b/>
          <w:sz w:val="16"/>
          <w:szCs w:val="16"/>
        </w:rPr>
        <w:t>.</w:t>
      </w:r>
      <w:r w:rsidR="00D66E4F">
        <w:rPr>
          <w:rFonts w:ascii="Arial" w:hAnsi="Arial" w:cs="Arial"/>
          <w:b/>
          <w:sz w:val="16"/>
          <w:szCs w:val="16"/>
        </w:rPr>
        <w:t>02</w:t>
      </w:r>
      <w:r w:rsidRPr="00292F21">
        <w:rPr>
          <w:rFonts w:ascii="Arial" w:hAnsi="Arial" w:cs="Arial"/>
          <w:b/>
          <w:sz w:val="16"/>
          <w:szCs w:val="16"/>
        </w:rPr>
        <w:t>/20</w:t>
      </w:r>
      <w:r w:rsidR="008913F4" w:rsidRPr="00292F21">
        <w:rPr>
          <w:rFonts w:ascii="Arial" w:hAnsi="Arial" w:cs="Arial"/>
          <w:b/>
          <w:sz w:val="16"/>
          <w:szCs w:val="16"/>
        </w:rPr>
        <w:t>2</w:t>
      </w:r>
      <w:r w:rsidR="00292F21">
        <w:rPr>
          <w:rFonts w:ascii="Arial" w:hAnsi="Arial" w:cs="Arial"/>
          <w:b/>
          <w:sz w:val="16"/>
          <w:szCs w:val="16"/>
        </w:rPr>
        <w:t>2</w:t>
      </w:r>
    </w:p>
    <w:p w:rsidR="005F2D4E" w:rsidRPr="00292F21" w:rsidRDefault="005F2D4E" w:rsidP="00096A1F">
      <w:pPr>
        <w:jc w:val="center"/>
        <w:rPr>
          <w:rFonts w:ascii="Arial" w:hAnsi="Arial" w:cs="Arial"/>
          <w:b/>
          <w:sz w:val="16"/>
          <w:szCs w:val="16"/>
          <w:lang w:eastAsia="pt-BR"/>
        </w:rPr>
      </w:pPr>
      <w:r w:rsidRPr="00292F21">
        <w:rPr>
          <w:rFonts w:ascii="Arial" w:hAnsi="Arial" w:cs="Arial"/>
          <w:b/>
          <w:sz w:val="16"/>
          <w:szCs w:val="16"/>
          <w:lang w:eastAsia="pt-BR"/>
        </w:rPr>
        <w:t>PRO</w:t>
      </w:r>
      <w:r w:rsidR="00F5023E" w:rsidRPr="00292F21">
        <w:rPr>
          <w:rFonts w:ascii="Arial" w:hAnsi="Arial" w:cs="Arial"/>
          <w:b/>
          <w:sz w:val="16"/>
          <w:szCs w:val="16"/>
          <w:lang w:eastAsia="pt-BR"/>
        </w:rPr>
        <w:t>CESSO ADMINISTRATIVO Nº</w:t>
      </w:r>
      <w:r w:rsidR="003779DD" w:rsidRPr="00292F21">
        <w:rPr>
          <w:rFonts w:ascii="Arial" w:hAnsi="Arial" w:cs="Arial"/>
          <w:b/>
          <w:sz w:val="16"/>
          <w:szCs w:val="16"/>
          <w:lang w:eastAsia="pt-BR"/>
        </w:rPr>
        <w:t>.</w:t>
      </w:r>
      <w:r w:rsidR="00F5023E" w:rsidRPr="00292F21">
        <w:rPr>
          <w:rFonts w:ascii="Arial" w:hAnsi="Arial" w:cs="Arial"/>
          <w:b/>
          <w:sz w:val="16"/>
          <w:szCs w:val="16"/>
          <w:lang w:eastAsia="pt-BR"/>
        </w:rPr>
        <w:t xml:space="preserve"> </w:t>
      </w:r>
      <w:r w:rsidR="00D66E4F">
        <w:rPr>
          <w:rFonts w:ascii="Arial" w:hAnsi="Arial" w:cs="Arial"/>
          <w:b/>
          <w:sz w:val="16"/>
          <w:szCs w:val="16"/>
          <w:lang w:eastAsia="pt-BR"/>
        </w:rPr>
        <w:t>10</w:t>
      </w:r>
      <w:r w:rsidR="00F5023E" w:rsidRPr="00292F21">
        <w:rPr>
          <w:rFonts w:ascii="Arial" w:hAnsi="Arial" w:cs="Arial"/>
          <w:b/>
          <w:sz w:val="16"/>
          <w:szCs w:val="16"/>
          <w:lang w:eastAsia="pt-BR"/>
        </w:rPr>
        <w:t>/20</w:t>
      </w:r>
      <w:r w:rsidR="00292F21">
        <w:rPr>
          <w:rFonts w:ascii="Arial" w:hAnsi="Arial" w:cs="Arial"/>
          <w:b/>
          <w:sz w:val="16"/>
          <w:szCs w:val="16"/>
          <w:lang w:eastAsia="pt-BR"/>
        </w:rPr>
        <w:t>22</w:t>
      </w:r>
    </w:p>
    <w:p w:rsidR="005F2D4E" w:rsidRPr="007E3A3F" w:rsidRDefault="005F2D4E" w:rsidP="00096A1F">
      <w:pPr>
        <w:rPr>
          <w:rFonts w:ascii="Arial" w:hAnsi="Arial" w:cs="Arial"/>
          <w:b/>
          <w:sz w:val="20"/>
          <w:szCs w:val="20"/>
        </w:rPr>
      </w:pPr>
    </w:p>
    <w:p w:rsidR="005F2D4E" w:rsidRPr="00225621" w:rsidRDefault="005F2D4E" w:rsidP="0014099C">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706F90" w:rsidRPr="00225621">
        <w:rPr>
          <w:rFonts w:ascii="Arial" w:hAnsi="Arial" w:cs="Arial"/>
          <w:sz w:val="20"/>
        </w:rPr>
        <w:t xml:space="preserve">registro de preços </w:t>
      </w:r>
      <w:r w:rsidR="002B65FC" w:rsidRPr="00225621">
        <w:rPr>
          <w:rFonts w:ascii="Arial" w:hAnsi="Arial" w:cs="Arial"/>
          <w:sz w:val="20"/>
        </w:rPr>
        <w:t xml:space="preserve">para </w:t>
      </w:r>
      <w:r w:rsidR="007D479D">
        <w:rPr>
          <w:rFonts w:ascii="Arial" w:hAnsi="Arial" w:cs="Arial"/>
          <w:sz w:val="20"/>
        </w:rPr>
        <w:t xml:space="preserve">a </w:t>
      </w:r>
      <w:r w:rsidR="002B65FC" w:rsidRPr="00225621">
        <w:rPr>
          <w:rFonts w:ascii="Arial" w:hAnsi="Arial" w:cs="Arial"/>
          <w:sz w:val="20"/>
        </w:rPr>
        <w:t xml:space="preserve">contratação de empresa especializada em prestação de serviços de manutenção predial tanto preventiva como corretiva, com </w:t>
      </w:r>
      <w:r w:rsidR="00225621">
        <w:rPr>
          <w:rFonts w:ascii="Arial" w:hAnsi="Arial" w:cs="Arial"/>
          <w:sz w:val="20"/>
        </w:rPr>
        <w:t>f</w:t>
      </w:r>
      <w:r w:rsidR="002B65FC" w:rsidRPr="00225621">
        <w:rPr>
          <w:rFonts w:ascii="Arial" w:hAnsi="Arial" w:cs="Arial"/>
          <w:sz w:val="20"/>
        </w:rPr>
        <w:t>ornecimento de mão de obra especializada em pedreiro e auxiliar de pedreiro, e fornecimento de equipamentos necessários à execução dos serviços a serem realizados para a SAECIL</w:t>
      </w:r>
      <w:r w:rsidR="0014099C" w:rsidRPr="00225621">
        <w:rPr>
          <w:rFonts w:ascii="Arial" w:hAnsi="Arial" w:cs="Arial"/>
          <w:sz w:val="20"/>
          <w:szCs w:val="20"/>
        </w:rPr>
        <w:t xml:space="preserve">, </w:t>
      </w:r>
      <w:r w:rsidRPr="00225621">
        <w:rPr>
          <w:rFonts w:ascii="Arial" w:hAnsi="Arial" w:cs="Arial"/>
          <w:sz w:val="20"/>
        </w:rPr>
        <w:t xml:space="preserve">conforme o Anexo I </w:t>
      </w:r>
      <w:r w:rsidR="002B65FC" w:rsidRPr="00225621">
        <w:rPr>
          <w:rFonts w:ascii="Arial" w:hAnsi="Arial" w:cs="Arial"/>
          <w:sz w:val="20"/>
        </w:rPr>
        <w:t>(</w:t>
      </w:r>
      <w:r w:rsidRPr="00225621">
        <w:rPr>
          <w:rFonts w:ascii="Arial" w:hAnsi="Arial" w:cs="Arial"/>
          <w:sz w:val="20"/>
        </w:rPr>
        <w:t>Termo de Referência</w:t>
      </w:r>
      <w:r w:rsidR="002B65FC" w:rsidRPr="00225621">
        <w:rPr>
          <w:rFonts w:ascii="Arial" w:hAnsi="Arial" w:cs="Arial"/>
          <w:sz w:val="20"/>
        </w:rPr>
        <w:t>) deste Edital</w:t>
      </w:r>
      <w:r w:rsidRPr="00225621">
        <w:rPr>
          <w:rFonts w:ascii="Arial" w:hAnsi="Arial" w:cs="Arial"/>
          <w:sz w:val="20"/>
        </w:rPr>
        <w:t>.</w:t>
      </w:r>
    </w:p>
    <w:p w:rsidR="005F2D4E" w:rsidRPr="00D4183E" w:rsidRDefault="005F2D4E" w:rsidP="00096A1F">
      <w:pPr>
        <w:pStyle w:val="WW-Recuodecorpodetexto3"/>
        <w:ind w:left="30" w:right="-48" w:hanging="4"/>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w:t>
      </w:r>
      <w:r w:rsidR="00A70848">
        <w:rPr>
          <w:rFonts w:ascii="Arial" w:hAnsi="Arial" w:cs="Arial"/>
          <w:sz w:val="20"/>
          <w:szCs w:val="20"/>
        </w:rPr>
        <w:t xml:space="preserve">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9B3E35" w:rsidRDefault="005F2D4E" w:rsidP="00096A1F">
      <w:pPr>
        <w:pStyle w:val="WW-Recuodecorpodetexto3"/>
        <w:ind w:left="30" w:right="-48" w:hanging="4"/>
        <w:rPr>
          <w:rFonts w:ascii="Arial" w:hAnsi="Arial" w:cs="Arial"/>
          <w:b/>
          <w:sz w:val="20"/>
        </w:rPr>
      </w:pPr>
      <w:r w:rsidRPr="009B3E35">
        <w:rPr>
          <w:rFonts w:ascii="Arial" w:hAnsi="Arial" w:cs="Arial"/>
          <w:b/>
          <w:sz w:val="20"/>
        </w:rPr>
        <w:t>Tipo de licitação:</w:t>
      </w:r>
      <w:r w:rsidRPr="009B3E35">
        <w:rPr>
          <w:rFonts w:ascii="Arial" w:hAnsi="Arial" w:cs="Arial"/>
          <w:sz w:val="20"/>
        </w:rPr>
        <w:t xml:space="preserve"> Menor Preço Global</w:t>
      </w:r>
      <w:r w:rsidRPr="009B3E35">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03C99" w:rsidRPr="0090235A" w:rsidRDefault="005F2D4E" w:rsidP="00503C99">
      <w:pPr>
        <w:jc w:val="both"/>
        <w:rPr>
          <w:rFonts w:ascii="Arial" w:hAnsi="Arial" w:cs="Arial"/>
          <w:sz w:val="20"/>
        </w:rPr>
      </w:pPr>
      <w:r w:rsidRPr="00225621">
        <w:rPr>
          <w:rFonts w:ascii="Arial" w:hAnsi="Arial" w:cs="Arial"/>
          <w:b/>
          <w:sz w:val="20"/>
        </w:rPr>
        <w:t xml:space="preserve">Objeto: </w:t>
      </w:r>
      <w:r w:rsidR="00292F21" w:rsidRPr="00225621">
        <w:rPr>
          <w:rFonts w:ascii="Arial" w:hAnsi="Arial" w:cs="Arial"/>
          <w:sz w:val="20"/>
        </w:rPr>
        <w:t xml:space="preserve">Registro de preços </w:t>
      </w:r>
      <w:r w:rsidR="00225621" w:rsidRPr="00225621">
        <w:rPr>
          <w:rFonts w:ascii="Arial" w:hAnsi="Arial" w:cs="Arial"/>
          <w:sz w:val="20"/>
        </w:rPr>
        <w:t xml:space="preserve">para </w:t>
      </w:r>
      <w:r w:rsidR="007D479D">
        <w:rPr>
          <w:rFonts w:ascii="Arial" w:hAnsi="Arial" w:cs="Arial"/>
          <w:sz w:val="20"/>
        </w:rPr>
        <w:t xml:space="preserve">a </w:t>
      </w:r>
      <w:r w:rsidR="00225621" w:rsidRPr="00225621">
        <w:rPr>
          <w:rFonts w:ascii="Arial" w:hAnsi="Arial" w:cs="Arial"/>
          <w:sz w:val="20"/>
        </w:rPr>
        <w:t>contratação de empresa especializada em prestação de serviços de manutenção predial tanto preventiva como corretiva, com fornecimento de mão de obra especializada em pedreiro e auxiliar de pedreiro, e fornecimento de equipamentos necessários à execução dos serviços a serem realizados para a SAECIL</w:t>
      </w:r>
      <w:r w:rsidR="00225621" w:rsidRPr="00225621">
        <w:rPr>
          <w:rFonts w:ascii="Arial" w:hAnsi="Arial" w:cs="Arial"/>
          <w:sz w:val="20"/>
          <w:szCs w:val="20"/>
        </w:rPr>
        <w:t xml:space="preserve">, </w:t>
      </w:r>
      <w:r w:rsidR="00225621" w:rsidRPr="00225621">
        <w:rPr>
          <w:rFonts w:ascii="Arial" w:hAnsi="Arial" w:cs="Arial"/>
          <w:sz w:val="20"/>
        </w:rPr>
        <w:t>conforme o Anexo I (Termo de Referência) deste Edital</w:t>
      </w:r>
      <w:r w:rsidR="00292F21">
        <w:rPr>
          <w:rFonts w:ascii="Arial" w:hAnsi="Arial" w:cs="Arial"/>
          <w:color w:val="FF0000"/>
          <w:sz w:val="20"/>
        </w:rPr>
        <w:t>.</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80645</wp:posOffset>
                </wp:positionV>
                <wp:extent cx="6061422" cy="1645920"/>
                <wp:effectExtent l="0" t="0" r="15875" b="11430"/>
                <wp:wrapNone/>
                <wp:docPr id="10" name="Caixa de texto 10"/>
                <wp:cNvGraphicFramePr/>
                <a:graphic xmlns:a="http://schemas.openxmlformats.org/drawingml/2006/main">
                  <a:graphicData uri="http://schemas.microsoft.com/office/word/2010/wordprocessingShape">
                    <wps:wsp>
                      <wps:cNvSpPr txBox="1"/>
                      <wps:spPr>
                        <a:xfrm>
                          <a:off x="0" y="0"/>
                          <a:ext cx="6061422"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D" w:rsidRPr="006B78C4" w:rsidRDefault="00FD21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BB73CB">
                              <w:rPr>
                                <w:rFonts w:ascii="Arial" w:hAnsi="Arial" w:cs="Arial"/>
                                <w:b/>
                                <w:color w:val="000000" w:themeColor="text1"/>
                                <w:sz w:val="20"/>
                                <w:szCs w:val="20"/>
                              </w:rPr>
                              <w:t>08</w:t>
                            </w:r>
                            <w:r w:rsidRPr="006B78C4">
                              <w:rPr>
                                <w:rFonts w:ascii="Arial" w:hAnsi="Arial" w:cs="Arial"/>
                                <w:b/>
                                <w:color w:val="000000" w:themeColor="text1"/>
                                <w:sz w:val="20"/>
                                <w:szCs w:val="20"/>
                              </w:rPr>
                              <w:t>h</w:t>
                            </w:r>
                            <w:r w:rsidR="00BB73CB">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9F469F">
                              <w:rPr>
                                <w:rFonts w:ascii="Arial" w:hAnsi="Arial" w:cs="Arial"/>
                                <w:b/>
                                <w:color w:val="000000" w:themeColor="text1"/>
                                <w:sz w:val="20"/>
                                <w:szCs w:val="20"/>
                              </w:rPr>
                              <w:t>0</w:t>
                            </w:r>
                            <w:r w:rsidR="00BC02A5">
                              <w:rPr>
                                <w:rFonts w:ascii="Arial" w:hAnsi="Arial" w:cs="Arial"/>
                                <w:b/>
                                <w:color w:val="000000" w:themeColor="text1"/>
                                <w:sz w:val="20"/>
                                <w:szCs w:val="20"/>
                              </w:rPr>
                              <w:t>6</w:t>
                            </w:r>
                            <w:r>
                              <w:rPr>
                                <w:rFonts w:ascii="Arial" w:hAnsi="Arial" w:cs="Arial"/>
                                <w:b/>
                                <w:color w:val="000000" w:themeColor="text1"/>
                                <w:sz w:val="20"/>
                                <w:szCs w:val="20"/>
                              </w:rPr>
                              <w:t xml:space="preserve"> de </w:t>
                            </w:r>
                            <w:r w:rsidR="009F469F">
                              <w:rPr>
                                <w:rFonts w:ascii="Arial" w:hAnsi="Arial" w:cs="Arial"/>
                                <w:b/>
                                <w:color w:val="000000" w:themeColor="text1"/>
                                <w:sz w:val="20"/>
                                <w:szCs w:val="20"/>
                              </w:rPr>
                              <w:t>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9F469F">
                              <w:rPr>
                                <w:rFonts w:ascii="Arial" w:hAnsi="Arial" w:cs="Arial"/>
                                <w:b/>
                                <w:color w:val="000000" w:themeColor="text1"/>
                                <w:sz w:val="20"/>
                                <w:szCs w:val="20"/>
                              </w:rPr>
                              <w:t>07</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BC02A5">
                              <w:rPr>
                                <w:rFonts w:ascii="Arial" w:hAnsi="Arial" w:cs="Arial"/>
                                <w:b/>
                                <w:color w:val="000000" w:themeColor="text1"/>
                                <w:sz w:val="20"/>
                                <w:szCs w:val="20"/>
                              </w:rPr>
                              <w:t>1</w:t>
                            </w:r>
                            <w:r w:rsidR="009F469F">
                              <w:rPr>
                                <w:rFonts w:ascii="Arial" w:hAnsi="Arial" w:cs="Arial"/>
                                <w:b/>
                                <w:color w:val="000000" w:themeColor="text1"/>
                                <w:sz w:val="20"/>
                                <w:szCs w:val="20"/>
                              </w:rPr>
                              <w:t>0</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9F469F">
                              <w:rPr>
                                <w:rFonts w:ascii="Arial" w:hAnsi="Arial" w:cs="Arial"/>
                                <w:b/>
                                <w:color w:val="000000" w:themeColor="text1"/>
                                <w:sz w:val="20"/>
                                <w:szCs w:val="20"/>
                              </w:rPr>
                              <w:t>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BB73CB">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9F469F">
                              <w:rPr>
                                <w:rFonts w:ascii="Arial" w:hAnsi="Arial" w:cs="Arial"/>
                                <w:b/>
                                <w:color w:val="000000" w:themeColor="text1"/>
                                <w:sz w:val="20"/>
                                <w:szCs w:val="20"/>
                              </w:rPr>
                              <w:t>08</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9F469F">
                              <w:rPr>
                                <w:rFonts w:ascii="Arial" w:hAnsi="Arial" w:cs="Arial"/>
                                <w:b/>
                                <w:color w:val="000000" w:themeColor="text1"/>
                                <w:sz w:val="20"/>
                                <w:szCs w:val="20"/>
                              </w:rPr>
                              <w:t>13</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BC02A5">
                              <w:rPr>
                                <w:rFonts w:ascii="Arial" w:hAnsi="Arial" w:cs="Arial"/>
                                <w:b/>
                                <w:color w:val="000000" w:themeColor="text1"/>
                                <w:sz w:val="20"/>
                                <w:szCs w:val="20"/>
                              </w:rPr>
                              <w:t>1</w:t>
                            </w:r>
                            <w:r w:rsidR="009F469F">
                              <w:rPr>
                                <w:rFonts w:ascii="Arial" w:hAnsi="Arial" w:cs="Arial"/>
                                <w:b/>
                                <w:color w:val="000000" w:themeColor="text1"/>
                                <w:sz w:val="20"/>
                                <w:szCs w:val="20"/>
                              </w:rPr>
                              <w:t>0</w:t>
                            </w:r>
                            <w:r>
                              <w:rPr>
                                <w:rFonts w:ascii="Arial" w:hAnsi="Arial" w:cs="Arial"/>
                                <w:b/>
                                <w:color w:val="000000" w:themeColor="text1"/>
                                <w:sz w:val="20"/>
                                <w:szCs w:val="20"/>
                              </w:rPr>
                              <w:t xml:space="preserve"> de</w:t>
                            </w:r>
                            <w:r w:rsidR="009F469F">
                              <w:rPr>
                                <w:rFonts w:ascii="Arial" w:hAnsi="Arial" w:cs="Arial"/>
                                <w:b/>
                                <w:color w:val="000000" w:themeColor="text1"/>
                                <w:sz w:val="20"/>
                                <w:szCs w:val="20"/>
                              </w:rPr>
                              <w:t xml:space="preserve"> 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9F469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9F469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BC02A5">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sidR="009F469F">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w:t>
                            </w:r>
                            <w:r w:rsidR="00292F21">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FD21CD" w:rsidRPr="00D4183E" w:rsidRDefault="00FD21CD" w:rsidP="005F2D4E">
                            <w:pPr>
                              <w:keepLines/>
                              <w:jc w:val="both"/>
                              <w:rPr>
                                <w:rFonts w:ascii="Arial" w:hAnsi="Arial" w:cs="Arial"/>
                                <w:b/>
                                <w:bCs/>
                                <w:color w:val="000000" w:themeColor="text1"/>
                                <w:sz w:val="20"/>
                                <w:szCs w:val="20"/>
                              </w:rPr>
                            </w:pPr>
                          </w:p>
                          <w:p w:rsidR="00FD21CD" w:rsidRPr="00D4183E" w:rsidRDefault="00FD21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D21CD" w:rsidRPr="00D4183E" w:rsidRDefault="00FD21CD" w:rsidP="005F2D4E">
                            <w:pPr>
                              <w:keepLines/>
                              <w:jc w:val="both"/>
                              <w:rPr>
                                <w:rFonts w:ascii="Arial" w:hAnsi="Arial" w:cs="Arial"/>
                                <w:color w:val="000000" w:themeColor="text1"/>
                                <w:sz w:val="20"/>
                                <w:szCs w:val="20"/>
                              </w:rPr>
                            </w:pPr>
                          </w:p>
                          <w:p w:rsidR="00FD21CD" w:rsidRDefault="00FD21C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FD21CD" w:rsidRDefault="00FD21CD"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35pt;width:477.3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" fillcolor="white [3201]" strokeweight=".5pt">
                <v:textbox>
                  <w:txbxContent>
                    <w:p w:rsidR="00FD21CD" w:rsidRPr="006B78C4" w:rsidRDefault="00FD21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BB73CB">
                        <w:rPr>
                          <w:rFonts w:ascii="Arial" w:hAnsi="Arial" w:cs="Arial"/>
                          <w:b/>
                          <w:color w:val="000000" w:themeColor="text1"/>
                          <w:sz w:val="20"/>
                          <w:szCs w:val="20"/>
                        </w:rPr>
                        <w:t>08</w:t>
                      </w:r>
                      <w:r w:rsidRPr="006B78C4">
                        <w:rPr>
                          <w:rFonts w:ascii="Arial" w:hAnsi="Arial" w:cs="Arial"/>
                          <w:b/>
                          <w:color w:val="000000" w:themeColor="text1"/>
                          <w:sz w:val="20"/>
                          <w:szCs w:val="20"/>
                        </w:rPr>
                        <w:t>h</w:t>
                      </w:r>
                      <w:r w:rsidR="00BB73CB">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9F469F">
                        <w:rPr>
                          <w:rFonts w:ascii="Arial" w:hAnsi="Arial" w:cs="Arial"/>
                          <w:b/>
                          <w:color w:val="000000" w:themeColor="text1"/>
                          <w:sz w:val="20"/>
                          <w:szCs w:val="20"/>
                        </w:rPr>
                        <w:t>0</w:t>
                      </w:r>
                      <w:r w:rsidR="00BC02A5">
                        <w:rPr>
                          <w:rFonts w:ascii="Arial" w:hAnsi="Arial" w:cs="Arial"/>
                          <w:b/>
                          <w:color w:val="000000" w:themeColor="text1"/>
                          <w:sz w:val="20"/>
                          <w:szCs w:val="20"/>
                        </w:rPr>
                        <w:t>6</w:t>
                      </w:r>
                      <w:r>
                        <w:rPr>
                          <w:rFonts w:ascii="Arial" w:hAnsi="Arial" w:cs="Arial"/>
                          <w:b/>
                          <w:color w:val="000000" w:themeColor="text1"/>
                          <w:sz w:val="20"/>
                          <w:szCs w:val="20"/>
                        </w:rPr>
                        <w:t xml:space="preserve"> de </w:t>
                      </w:r>
                      <w:r w:rsidR="009F469F">
                        <w:rPr>
                          <w:rFonts w:ascii="Arial" w:hAnsi="Arial" w:cs="Arial"/>
                          <w:b/>
                          <w:color w:val="000000" w:themeColor="text1"/>
                          <w:sz w:val="20"/>
                          <w:szCs w:val="20"/>
                        </w:rPr>
                        <w:t>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9F469F">
                        <w:rPr>
                          <w:rFonts w:ascii="Arial" w:hAnsi="Arial" w:cs="Arial"/>
                          <w:b/>
                          <w:color w:val="000000" w:themeColor="text1"/>
                          <w:sz w:val="20"/>
                          <w:szCs w:val="20"/>
                        </w:rPr>
                        <w:t>07</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BC02A5">
                        <w:rPr>
                          <w:rFonts w:ascii="Arial" w:hAnsi="Arial" w:cs="Arial"/>
                          <w:b/>
                          <w:color w:val="000000" w:themeColor="text1"/>
                          <w:sz w:val="20"/>
                          <w:szCs w:val="20"/>
                        </w:rPr>
                        <w:t>1</w:t>
                      </w:r>
                      <w:r w:rsidR="009F469F">
                        <w:rPr>
                          <w:rFonts w:ascii="Arial" w:hAnsi="Arial" w:cs="Arial"/>
                          <w:b/>
                          <w:color w:val="000000" w:themeColor="text1"/>
                          <w:sz w:val="20"/>
                          <w:szCs w:val="20"/>
                        </w:rPr>
                        <w:t>0</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9F469F">
                        <w:rPr>
                          <w:rFonts w:ascii="Arial" w:hAnsi="Arial" w:cs="Arial"/>
                          <w:b/>
                          <w:color w:val="000000" w:themeColor="text1"/>
                          <w:sz w:val="20"/>
                          <w:szCs w:val="20"/>
                        </w:rPr>
                        <w:t>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BB73CB">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9F469F">
                        <w:rPr>
                          <w:rFonts w:ascii="Arial" w:hAnsi="Arial" w:cs="Arial"/>
                          <w:b/>
                          <w:color w:val="000000" w:themeColor="text1"/>
                          <w:sz w:val="20"/>
                          <w:szCs w:val="20"/>
                        </w:rPr>
                        <w:t>08</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9F469F">
                        <w:rPr>
                          <w:rFonts w:ascii="Arial" w:hAnsi="Arial" w:cs="Arial"/>
                          <w:b/>
                          <w:color w:val="000000" w:themeColor="text1"/>
                          <w:sz w:val="20"/>
                          <w:szCs w:val="20"/>
                        </w:rPr>
                        <w:t>13</w:t>
                      </w:r>
                      <w:r w:rsidRPr="006B78C4">
                        <w:rPr>
                          <w:rFonts w:ascii="Arial" w:hAnsi="Arial" w:cs="Arial"/>
                          <w:b/>
                          <w:color w:val="000000" w:themeColor="text1"/>
                          <w:sz w:val="20"/>
                          <w:szCs w:val="20"/>
                        </w:rPr>
                        <w:t>h</w:t>
                      </w:r>
                      <w:r w:rsidR="009F469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BC02A5">
                        <w:rPr>
                          <w:rFonts w:ascii="Arial" w:hAnsi="Arial" w:cs="Arial"/>
                          <w:b/>
                          <w:color w:val="000000" w:themeColor="text1"/>
                          <w:sz w:val="20"/>
                          <w:szCs w:val="20"/>
                        </w:rPr>
                        <w:t>1</w:t>
                      </w:r>
                      <w:r w:rsidR="009F469F">
                        <w:rPr>
                          <w:rFonts w:ascii="Arial" w:hAnsi="Arial" w:cs="Arial"/>
                          <w:b/>
                          <w:color w:val="000000" w:themeColor="text1"/>
                          <w:sz w:val="20"/>
                          <w:szCs w:val="20"/>
                        </w:rPr>
                        <w:t>0</w:t>
                      </w:r>
                      <w:r>
                        <w:rPr>
                          <w:rFonts w:ascii="Arial" w:hAnsi="Arial" w:cs="Arial"/>
                          <w:b/>
                          <w:color w:val="000000" w:themeColor="text1"/>
                          <w:sz w:val="20"/>
                          <w:szCs w:val="20"/>
                        </w:rPr>
                        <w:t xml:space="preserve"> de</w:t>
                      </w:r>
                      <w:r w:rsidR="009F469F">
                        <w:rPr>
                          <w:rFonts w:ascii="Arial" w:hAnsi="Arial" w:cs="Arial"/>
                          <w:b/>
                          <w:color w:val="000000" w:themeColor="text1"/>
                          <w:sz w:val="20"/>
                          <w:szCs w:val="20"/>
                        </w:rPr>
                        <w:t xml:space="preserve"> maio</w:t>
                      </w:r>
                      <w:r>
                        <w:rPr>
                          <w:rFonts w:ascii="Arial" w:hAnsi="Arial" w:cs="Arial"/>
                          <w:b/>
                          <w:color w:val="000000" w:themeColor="text1"/>
                          <w:sz w:val="20"/>
                          <w:szCs w:val="20"/>
                        </w:rPr>
                        <w:t xml:space="preserve"> de 202</w:t>
                      </w:r>
                      <w:r w:rsidR="00292F21">
                        <w:rPr>
                          <w:rFonts w:ascii="Arial" w:hAnsi="Arial" w:cs="Arial"/>
                          <w:b/>
                          <w:color w:val="000000" w:themeColor="text1"/>
                          <w:sz w:val="20"/>
                          <w:szCs w:val="20"/>
                        </w:rPr>
                        <w:t>2</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9F469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9F469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BC02A5">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sidR="009F469F">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w:t>
                      </w:r>
                      <w:r w:rsidR="00292F21">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FD21CD" w:rsidRPr="00D4183E" w:rsidRDefault="00FD21CD" w:rsidP="005F2D4E">
                      <w:pPr>
                        <w:keepLines/>
                        <w:jc w:val="both"/>
                        <w:rPr>
                          <w:rFonts w:ascii="Arial" w:hAnsi="Arial" w:cs="Arial"/>
                          <w:b/>
                          <w:bCs/>
                          <w:color w:val="000000" w:themeColor="text1"/>
                          <w:sz w:val="20"/>
                          <w:szCs w:val="20"/>
                        </w:rPr>
                      </w:pPr>
                    </w:p>
                    <w:p w:rsidR="00FD21CD" w:rsidRPr="00D4183E" w:rsidRDefault="00FD21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D21CD" w:rsidRPr="00D4183E" w:rsidRDefault="00FD21CD" w:rsidP="005F2D4E">
                      <w:pPr>
                        <w:keepLines/>
                        <w:jc w:val="both"/>
                        <w:rPr>
                          <w:rFonts w:ascii="Arial" w:hAnsi="Arial" w:cs="Arial"/>
                          <w:color w:val="000000" w:themeColor="text1"/>
                          <w:sz w:val="20"/>
                          <w:szCs w:val="20"/>
                        </w:rPr>
                      </w:pPr>
                    </w:p>
                    <w:p w:rsidR="00FD21CD" w:rsidRDefault="00FD21C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FD21CD" w:rsidRDefault="00FD21CD"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9F469F" w:rsidRDefault="009F469F" w:rsidP="00096A1F">
      <w:pPr>
        <w:jc w:val="both"/>
        <w:rPr>
          <w:rFonts w:ascii="Arial" w:hAnsi="Arial" w:cs="Arial"/>
          <w:b/>
          <w:sz w:val="20"/>
          <w:szCs w:val="20"/>
        </w:rPr>
      </w:pPr>
    </w:p>
    <w:p w:rsidR="00BC02A5" w:rsidRDefault="00BC02A5" w:rsidP="00096A1F">
      <w:pPr>
        <w:jc w:val="both"/>
        <w:rPr>
          <w:rFonts w:ascii="Arial" w:hAnsi="Arial" w:cs="Arial"/>
          <w:b/>
          <w:sz w:val="20"/>
          <w:szCs w:val="20"/>
        </w:rPr>
      </w:pPr>
    </w:p>
    <w:p w:rsidR="00BC02A5" w:rsidRDefault="00BC02A5" w:rsidP="00096A1F">
      <w:pPr>
        <w:jc w:val="both"/>
        <w:rPr>
          <w:rFonts w:ascii="Arial" w:hAnsi="Arial" w:cs="Arial"/>
          <w:b/>
          <w:sz w:val="20"/>
          <w:szCs w:val="20"/>
        </w:rPr>
      </w:pPr>
    </w:p>
    <w:p w:rsidR="00BC02A5" w:rsidRDefault="00BC02A5"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lastRenderedPageBreak/>
        <w:t>01. OBJETO</w:t>
      </w:r>
    </w:p>
    <w:p w:rsidR="005F2D4E" w:rsidRPr="00755082" w:rsidRDefault="005F2D4E" w:rsidP="00096A1F">
      <w:pPr>
        <w:jc w:val="both"/>
        <w:rPr>
          <w:rFonts w:ascii="Arial" w:hAnsi="Arial" w:cs="Arial"/>
          <w:sz w:val="20"/>
          <w:szCs w:val="20"/>
        </w:rPr>
      </w:pPr>
    </w:p>
    <w:p w:rsidR="005F2D4E" w:rsidRDefault="0090235A" w:rsidP="00503C99">
      <w:pPr>
        <w:jc w:val="both"/>
        <w:rPr>
          <w:rFonts w:ascii="Arial" w:hAnsi="Arial" w:cs="Arial"/>
          <w:sz w:val="20"/>
        </w:rPr>
      </w:pPr>
      <w:r w:rsidRPr="00225621">
        <w:rPr>
          <w:rFonts w:ascii="Arial" w:hAnsi="Arial" w:cs="Arial"/>
          <w:sz w:val="20"/>
        </w:rPr>
        <w:t xml:space="preserve">01.01. </w:t>
      </w:r>
      <w:r w:rsidR="005F2D4E" w:rsidRPr="00225621">
        <w:rPr>
          <w:rFonts w:ascii="Arial" w:hAnsi="Arial" w:cs="Arial"/>
          <w:sz w:val="20"/>
        </w:rPr>
        <w:t xml:space="preserve">A presente licitação tem por objeto </w:t>
      </w:r>
      <w:r w:rsidR="00A028D5" w:rsidRPr="00225621">
        <w:rPr>
          <w:rFonts w:ascii="Arial" w:hAnsi="Arial" w:cs="Arial"/>
          <w:sz w:val="20"/>
        </w:rPr>
        <w:t xml:space="preserve">o </w:t>
      </w:r>
      <w:r w:rsidR="00292F21" w:rsidRPr="00225621">
        <w:rPr>
          <w:rFonts w:ascii="Arial" w:hAnsi="Arial" w:cs="Arial"/>
          <w:sz w:val="20"/>
        </w:rPr>
        <w:t xml:space="preserve">registro de preços </w:t>
      </w:r>
      <w:r w:rsidR="00225621" w:rsidRPr="00225621">
        <w:rPr>
          <w:rFonts w:ascii="Arial" w:hAnsi="Arial" w:cs="Arial"/>
          <w:sz w:val="20"/>
        </w:rPr>
        <w:t>para</w:t>
      </w:r>
      <w:r w:rsidR="007D479D">
        <w:rPr>
          <w:rFonts w:ascii="Arial" w:hAnsi="Arial" w:cs="Arial"/>
          <w:sz w:val="20"/>
        </w:rPr>
        <w:t xml:space="preserve"> a</w:t>
      </w:r>
      <w:r w:rsidR="00225621" w:rsidRPr="00225621">
        <w:rPr>
          <w:rFonts w:ascii="Arial" w:hAnsi="Arial" w:cs="Arial"/>
          <w:sz w:val="20"/>
        </w:rPr>
        <w:t xml:space="preserve"> contratação de empresa especializada em prestação de serviços de manutenção predial tanto preventiva como corretiva, com fornecimento de mão de obra especializada em pedreiro e auxiliar de pedreiro, e fornecimento de equipamentos necessários à execução dos serviços a serem realizados para a SAECIL</w:t>
      </w:r>
      <w:r w:rsidR="00225621" w:rsidRPr="00225621">
        <w:rPr>
          <w:rFonts w:ascii="Arial" w:hAnsi="Arial" w:cs="Arial"/>
          <w:sz w:val="20"/>
          <w:szCs w:val="20"/>
        </w:rPr>
        <w:t xml:space="preserve">, </w:t>
      </w:r>
      <w:r w:rsidR="00225621" w:rsidRPr="00225621">
        <w:rPr>
          <w:rFonts w:ascii="Arial" w:hAnsi="Arial" w:cs="Arial"/>
          <w:sz w:val="20"/>
        </w:rPr>
        <w:t>conforme o Anexo I (Termo de Referência) deste Edital</w:t>
      </w:r>
      <w:r w:rsidR="00503C99" w:rsidRPr="00225621">
        <w:rPr>
          <w:rFonts w:ascii="Arial" w:hAnsi="Arial" w:cs="Arial"/>
          <w:sz w:val="20"/>
        </w:rPr>
        <w:t xml:space="preserve">, </w:t>
      </w:r>
      <w:r w:rsidR="008E7AE8" w:rsidRPr="00225621">
        <w:rPr>
          <w:rFonts w:ascii="Arial" w:hAnsi="Arial" w:cs="Arial"/>
          <w:sz w:val="20"/>
        </w:rPr>
        <w:t xml:space="preserve">e </w:t>
      </w:r>
      <w:r w:rsidR="00225621" w:rsidRPr="00225621">
        <w:rPr>
          <w:rFonts w:ascii="Arial" w:hAnsi="Arial" w:cs="Arial"/>
          <w:sz w:val="20"/>
        </w:rPr>
        <w:t>descrição</w:t>
      </w:r>
      <w:r w:rsidR="008E7AE8" w:rsidRPr="00225621">
        <w:rPr>
          <w:rFonts w:ascii="Arial" w:hAnsi="Arial" w:cs="Arial"/>
          <w:sz w:val="20"/>
        </w:rPr>
        <w:t xml:space="preserve"> a seguir:</w:t>
      </w:r>
    </w:p>
    <w:p w:rsidR="000C3660" w:rsidRDefault="000C3660" w:rsidP="00503C99">
      <w:pPr>
        <w:jc w:val="both"/>
        <w:rPr>
          <w:rFonts w:ascii="Arial" w:hAnsi="Arial" w:cs="Arial"/>
          <w:sz w:val="20"/>
        </w:rPr>
      </w:pPr>
    </w:p>
    <w:tbl>
      <w:tblPr>
        <w:tblStyle w:val="Tabelacomgrade"/>
        <w:tblW w:w="0" w:type="auto"/>
        <w:jc w:val="center"/>
        <w:tblLook w:val="04A0" w:firstRow="1" w:lastRow="0" w:firstColumn="1" w:lastColumn="0" w:noHBand="0" w:noVBand="1"/>
      </w:tblPr>
      <w:tblGrid>
        <w:gridCol w:w="803"/>
        <w:gridCol w:w="587"/>
        <w:gridCol w:w="6077"/>
        <w:gridCol w:w="667"/>
        <w:gridCol w:w="927"/>
      </w:tblGrid>
      <w:tr w:rsidR="000C3660" w:rsidRPr="000C3660" w:rsidTr="000C3660">
        <w:trPr>
          <w:jc w:val="center"/>
        </w:trPr>
        <w:tc>
          <w:tcPr>
            <w:tcW w:w="804" w:type="dxa"/>
            <w:vMerge w:val="restart"/>
            <w:shd w:val="clear" w:color="auto" w:fill="D9D9D9" w:themeFill="background1" w:themeFillShade="D9"/>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LOTE</w:t>
            </w:r>
          </w:p>
        </w:tc>
        <w:tc>
          <w:tcPr>
            <w:tcW w:w="567" w:type="dxa"/>
            <w:shd w:val="clear" w:color="auto" w:fill="D9D9D9" w:themeFill="background1" w:themeFillShade="D9"/>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Item</w:t>
            </w:r>
          </w:p>
        </w:tc>
        <w:tc>
          <w:tcPr>
            <w:tcW w:w="6133" w:type="dxa"/>
            <w:shd w:val="clear" w:color="auto" w:fill="D9D9D9" w:themeFill="background1" w:themeFillShade="D9"/>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Descrição</w:t>
            </w:r>
          </w:p>
        </w:tc>
        <w:tc>
          <w:tcPr>
            <w:tcW w:w="625" w:type="dxa"/>
            <w:shd w:val="clear" w:color="auto" w:fill="D9D9D9" w:themeFill="background1" w:themeFillShade="D9"/>
            <w:vAlign w:val="center"/>
          </w:tcPr>
          <w:p w:rsidR="000C3660" w:rsidRPr="000C3660" w:rsidRDefault="000C3660" w:rsidP="000C3660">
            <w:pPr>
              <w:jc w:val="center"/>
              <w:rPr>
                <w:rFonts w:ascii="Arial" w:hAnsi="Arial" w:cs="Arial"/>
                <w:b/>
                <w:sz w:val="18"/>
                <w:szCs w:val="18"/>
              </w:rPr>
            </w:pPr>
            <w:proofErr w:type="spellStart"/>
            <w:r w:rsidRPr="000C3660">
              <w:rPr>
                <w:rFonts w:ascii="Arial" w:hAnsi="Arial" w:cs="Arial"/>
                <w:b/>
                <w:sz w:val="18"/>
                <w:szCs w:val="18"/>
              </w:rPr>
              <w:t>Qtd</w:t>
            </w:r>
            <w:proofErr w:type="spellEnd"/>
            <w:r>
              <w:rPr>
                <w:rFonts w:ascii="Arial" w:hAnsi="Arial" w:cs="Arial"/>
                <w:b/>
                <w:sz w:val="18"/>
                <w:szCs w:val="18"/>
              </w:rPr>
              <w:t>.</w:t>
            </w:r>
          </w:p>
        </w:tc>
        <w:tc>
          <w:tcPr>
            <w:tcW w:w="848" w:type="dxa"/>
            <w:shd w:val="clear" w:color="auto" w:fill="D9D9D9" w:themeFill="background1" w:themeFillShade="D9"/>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Unidade</w:t>
            </w:r>
          </w:p>
        </w:tc>
      </w:tr>
      <w:tr w:rsidR="000C3660" w:rsidRPr="000C3660" w:rsidTr="000C3660">
        <w:trPr>
          <w:jc w:val="center"/>
        </w:trPr>
        <w:tc>
          <w:tcPr>
            <w:tcW w:w="804" w:type="dxa"/>
            <w:vMerge/>
            <w:vAlign w:val="center"/>
          </w:tcPr>
          <w:p w:rsidR="000C3660" w:rsidRPr="000C3660" w:rsidRDefault="000C3660" w:rsidP="00791177">
            <w:pPr>
              <w:jc w:val="center"/>
              <w:rPr>
                <w:rFonts w:ascii="Arial" w:hAnsi="Arial" w:cs="Arial"/>
                <w:b/>
                <w:sz w:val="18"/>
                <w:szCs w:val="18"/>
              </w:rPr>
            </w:pPr>
          </w:p>
        </w:tc>
        <w:tc>
          <w:tcPr>
            <w:tcW w:w="567" w:type="dxa"/>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01</w:t>
            </w:r>
          </w:p>
        </w:tc>
        <w:tc>
          <w:tcPr>
            <w:tcW w:w="6133" w:type="dxa"/>
            <w:vAlign w:val="center"/>
          </w:tcPr>
          <w:p w:rsidR="000C3660" w:rsidRPr="000C3660" w:rsidRDefault="000C3660" w:rsidP="00791177">
            <w:pPr>
              <w:jc w:val="both"/>
              <w:rPr>
                <w:rFonts w:ascii="Arial" w:hAnsi="Arial" w:cs="Arial"/>
                <w:sz w:val="18"/>
                <w:szCs w:val="18"/>
                <w:lang w:eastAsia="pt-BR"/>
              </w:rPr>
            </w:pPr>
            <w:r w:rsidRPr="000C3660">
              <w:rPr>
                <w:rFonts w:ascii="Arial" w:hAnsi="Arial" w:cs="Arial"/>
                <w:sz w:val="18"/>
                <w:szCs w:val="18"/>
                <w:lang w:eastAsia="pt-BR"/>
              </w:rPr>
              <w:t>Prestação de serviços especializados de pedreiro para apoio, manutenção preventiva e corretiva das instalações prediais, com fornecimento de mão de obra especializada e equipamentos necessários, exceto materiais e peças de reposição.</w:t>
            </w:r>
          </w:p>
        </w:tc>
        <w:tc>
          <w:tcPr>
            <w:tcW w:w="625" w:type="dxa"/>
            <w:vAlign w:val="center"/>
          </w:tcPr>
          <w:p w:rsidR="000C3660" w:rsidRPr="000C3660" w:rsidRDefault="000C3660" w:rsidP="00791177">
            <w:pPr>
              <w:jc w:val="center"/>
              <w:rPr>
                <w:rFonts w:ascii="Arial" w:hAnsi="Arial" w:cs="Arial"/>
                <w:sz w:val="18"/>
                <w:szCs w:val="18"/>
              </w:rPr>
            </w:pPr>
            <w:r w:rsidRPr="000C3660">
              <w:rPr>
                <w:rFonts w:ascii="Arial" w:hAnsi="Arial" w:cs="Arial"/>
                <w:sz w:val="18"/>
                <w:szCs w:val="18"/>
              </w:rPr>
              <w:t>2.000</w:t>
            </w:r>
          </w:p>
        </w:tc>
        <w:tc>
          <w:tcPr>
            <w:tcW w:w="848" w:type="dxa"/>
            <w:vAlign w:val="center"/>
          </w:tcPr>
          <w:p w:rsidR="000C3660" w:rsidRPr="000C3660" w:rsidRDefault="000C3660" w:rsidP="00791177">
            <w:pPr>
              <w:jc w:val="center"/>
              <w:rPr>
                <w:rFonts w:ascii="Arial" w:hAnsi="Arial" w:cs="Arial"/>
                <w:sz w:val="18"/>
                <w:szCs w:val="18"/>
              </w:rPr>
            </w:pPr>
            <w:r w:rsidRPr="000C3660">
              <w:rPr>
                <w:rFonts w:ascii="Arial" w:hAnsi="Arial" w:cs="Arial"/>
                <w:sz w:val="18"/>
                <w:szCs w:val="18"/>
              </w:rPr>
              <w:t>Hora</w:t>
            </w:r>
          </w:p>
        </w:tc>
      </w:tr>
      <w:tr w:rsidR="000C3660" w:rsidRPr="000C3660" w:rsidTr="000C3660">
        <w:trPr>
          <w:jc w:val="center"/>
        </w:trPr>
        <w:tc>
          <w:tcPr>
            <w:tcW w:w="804" w:type="dxa"/>
            <w:vMerge/>
            <w:vAlign w:val="center"/>
          </w:tcPr>
          <w:p w:rsidR="000C3660" w:rsidRPr="000C3660" w:rsidRDefault="000C3660" w:rsidP="00791177">
            <w:pPr>
              <w:jc w:val="center"/>
              <w:rPr>
                <w:rFonts w:ascii="Arial" w:hAnsi="Arial" w:cs="Arial"/>
                <w:b/>
                <w:sz w:val="18"/>
                <w:szCs w:val="18"/>
              </w:rPr>
            </w:pPr>
          </w:p>
        </w:tc>
        <w:tc>
          <w:tcPr>
            <w:tcW w:w="567" w:type="dxa"/>
            <w:vAlign w:val="center"/>
          </w:tcPr>
          <w:p w:rsidR="000C3660" w:rsidRPr="000C3660" w:rsidRDefault="000C3660" w:rsidP="00791177">
            <w:pPr>
              <w:jc w:val="center"/>
              <w:rPr>
                <w:rFonts w:ascii="Arial" w:hAnsi="Arial" w:cs="Arial"/>
                <w:b/>
                <w:sz w:val="18"/>
                <w:szCs w:val="18"/>
              </w:rPr>
            </w:pPr>
            <w:r w:rsidRPr="000C3660">
              <w:rPr>
                <w:rFonts w:ascii="Arial" w:hAnsi="Arial" w:cs="Arial"/>
                <w:b/>
                <w:sz w:val="18"/>
                <w:szCs w:val="18"/>
              </w:rPr>
              <w:t>02</w:t>
            </w:r>
          </w:p>
        </w:tc>
        <w:tc>
          <w:tcPr>
            <w:tcW w:w="6133" w:type="dxa"/>
            <w:vAlign w:val="center"/>
          </w:tcPr>
          <w:p w:rsidR="000C3660" w:rsidRPr="000C3660" w:rsidRDefault="000C3660" w:rsidP="00791177">
            <w:pPr>
              <w:jc w:val="both"/>
              <w:rPr>
                <w:rFonts w:ascii="Arial" w:hAnsi="Arial" w:cs="Arial"/>
                <w:sz w:val="18"/>
                <w:szCs w:val="18"/>
                <w:lang w:eastAsia="pt-BR"/>
              </w:rPr>
            </w:pPr>
            <w:r w:rsidRPr="000C3660">
              <w:rPr>
                <w:rFonts w:ascii="Arial" w:hAnsi="Arial" w:cs="Arial"/>
                <w:sz w:val="18"/>
                <w:szCs w:val="18"/>
                <w:lang w:eastAsia="pt-BR"/>
              </w:rPr>
              <w:t>Prestação de serviços especializados de auxiliar de pedreiro para apoio, manutenção preventiva e corretiva das instalações prediais.</w:t>
            </w:r>
          </w:p>
        </w:tc>
        <w:tc>
          <w:tcPr>
            <w:tcW w:w="625" w:type="dxa"/>
            <w:vAlign w:val="center"/>
          </w:tcPr>
          <w:p w:rsidR="000C3660" w:rsidRPr="000C3660" w:rsidRDefault="000C3660" w:rsidP="00791177">
            <w:pPr>
              <w:jc w:val="center"/>
              <w:rPr>
                <w:rFonts w:ascii="Arial" w:hAnsi="Arial" w:cs="Arial"/>
                <w:sz w:val="18"/>
                <w:szCs w:val="18"/>
              </w:rPr>
            </w:pPr>
            <w:r w:rsidRPr="000C3660">
              <w:rPr>
                <w:rFonts w:ascii="Arial" w:hAnsi="Arial" w:cs="Arial"/>
                <w:sz w:val="18"/>
                <w:szCs w:val="18"/>
              </w:rPr>
              <w:t>3.000</w:t>
            </w:r>
          </w:p>
        </w:tc>
        <w:tc>
          <w:tcPr>
            <w:tcW w:w="848" w:type="dxa"/>
            <w:vAlign w:val="center"/>
          </w:tcPr>
          <w:p w:rsidR="000C3660" w:rsidRPr="000C3660" w:rsidRDefault="000C3660" w:rsidP="00791177">
            <w:pPr>
              <w:jc w:val="center"/>
              <w:rPr>
                <w:rFonts w:ascii="Arial" w:hAnsi="Arial" w:cs="Arial"/>
                <w:sz w:val="18"/>
                <w:szCs w:val="18"/>
              </w:rPr>
            </w:pPr>
            <w:r w:rsidRPr="000C3660">
              <w:rPr>
                <w:rFonts w:ascii="Arial" w:hAnsi="Arial" w:cs="Arial"/>
                <w:sz w:val="18"/>
                <w:szCs w:val="18"/>
              </w:rPr>
              <w:t>Hora</w:t>
            </w:r>
          </w:p>
        </w:tc>
      </w:tr>
    </w:tbl>
    <w:p w:rsidR="000C3660" w:rsidRPr="00225621" w:rsidRDefault="000C3660" w:rsidP="00503C99">
      <w:pPr>
        <w:jc w:val="both"/>
        <w:rPr>
          <w:rFonts w:ascii="Arial" w:hAnsi="Arial" w:cs="Arial"/>
          <w:sz w:val="20"/>
        </w:rPr>
      </w:pPr>
    </w:p>
    <w:p w:rsidR="005F2D4E" w:rsidRPr="00501D97" w:rsidRDefault="005F2D4E" w:rsidP="00096A1F">
      <w:pPr>
        <w:jc w:val="both"/>
        <w:rPr>
          <w:rFonts w:ascii="Arial" w:hAnsi="Arial" w:cs="Arial"/>
          <w:sz w:val="20"/>
          <w:szCs w:val="20"/>
        </w:rPr>
      </w:pPr>
      <w:r w:rsidRPr="00167527">
        <w:rPr>
          <w:rFonts w:ascii="Arial" w:hAnsi="Arial" w:cs="Arial"/>
          <w:sz w:val="20"/>
          <w:szCs w:val="20"/>
        </w:rPr>
        <w:t>01.0</w:t>
      </w:r>
      <w:r w:rsidR="00FB4CA2">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78123F">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A70848" w:rsidRDefault="005F2D4E" w:rsidP="00096A1F">
      <w:pPr>
        <w:jc w:val="both"/>
        <w:rPr>
          <w:rFonts w:ascii="Arial" w:hAnsi="Arial" w:cs="Arial"/>
          <w:b/>
          <w:sz w:val="20"/>
          <w:szCs w:val="20"/>
        </w:rPr>
      </w:pPr>
      <w:r w:rsidRPr="00A70848">
        <w:rPr>
          <w:rFonts w:ascii="Arial" w:hAnsi="Arial" w:cs="Arial"/>
          <w:b/>
          <w:sz w:val="20"/>
          <w:szCs w:val="20"/>
        </w:rPr>
        <w:t>01.0</w:t>
      </w:r>
      <w:r w:rsidR="00FB4CA2" w:rsidRPr="00A70848">
        <w:rPr>
          <w:rFonts w:ascii="Arial" w:hAnsi="Arial" w:cs="Arial"/>
          <w:b/>
          <w:sz w:val="20"/>
          <w:szCs w:val="20"/>
        </w:rPr>
        <w:t>3</w:t>
      </w:r>
      <w:r w:rsidRPr="00A70848">
        <w:rPr>
          <w:rFonts w:ascii="Arial" w:hAnsi="Arial" w:cs="Arial"/>
          <w:b/>
          <w:sz w:val="20"/>
          <w:szCs w:val="20"/>
        </w:rPr>
        <w:t>. Compõem este Edital os seguintes Anexos:</w:t>
      </w:r>
    </w:p>
    <w:p w:rsidR="005F2D4E" w:rsidRPr="00A70848" w:rsidRDefault="005F2D4E" w:rsidP="00096A1F">
      <w:pPr>
        <w:jc w:val="both"/>
        <w:rPr>
          <w:rFonts w:ascii="Arial" w:hAnsi="Arial" w:cs="Arial"/>
          <w:sz w:val="20"/>
          <w:szCs w:val="20"/>
        </w:rPr>
      </w:pPr>
    </w:p>
    <w:p w:rsidR="005F2D4E" w:rsidRPr="00A70848" w:rsidRDefault="005F2D4E" w:rsidP="00096A1F">
      <w:pPr>
        <w:jc w:val="both"/>
        <w:rPr>
          <w:rFonts w:ascii="Arial" w:hAnsi="Arial" w:cs="Arial"/>
          <w:sz w:val="20"/>
          <w:szCs w:val="20"/>
        </w:rPr>
      </w:pPr>
      <w:r w:rsidRPr="00A70848">
        <w:rPr>
          <w:rFonts w:ascii="Arial" w:hAnsi="Arial" w:cs="Arial"/>
          <w:b/>
          <w:sz w:val="20"/>
          <w:szCs w:val="20"/>
        </w:rPr>
        <w:t>Anexo I</w:t>
      </w:r>
      <w:r w:rsidRPr="00A70848">
        <w:rPr>
          <w:rFonts w:ascii="Arial" w:hAnsi="Arial" w:cs="Arial"/>
          <w:sz w:val="20"/>
          <w:szCs w:val="20"/>
        </w:rPr>
        <w:tab/>
        <w:t>Termo de Referência.</w:t>
      </w:r>
    </w:p>
    <w:p w:rsidR="005F2D4E" w:rsidRPr="007D479D" w:rsidRDefault="005F2D4E" w:rsidP="00096A1F">
      <w:pPr>
        <w:jc w:val="both"/>
        <w:rPr>
          <w:rFonts w:ascii="Arial" w:hAnsi="Arial" w:cs="Arial"/>
          <w:sz w:val="20"/>
          <w:szCs w:val="20"/>
        </w:rPr>
      </w:pPr>
      <w:r w:rsidRPr="007D479D">
        <w:rPr>
          <w:rFonts w:ascii="Arial" w:hAnsi="Arial" w:cs="Arial"/>
          <w:b/>
          <w:sz w:val="20"/>
          <w:szCs w:val="20"/>
        </w:rPr>
        <w:t xml:space="preserve">Anexo II </w:t>
      </w:r>
      <w:r w:rsidR="002C249A" w:rsidRPr="007D479D">
        <w:rPr>
          <w:rFonts w:ascii="Arial" w:hAnsi="Arial" w:cs="Arial"/>
          <w:b/>
          <w:sz w:val="20"/>
          <w:szCs w:val="20"/>
        </w:rPr>
        <w:t>-</w:t>
      </w:r>
      <w:r w:rsidRPr="007D479D">
        <w:rPr>
          <w:rFonts w:ascii="Arial" w:hAnsi="Arial" w:cs="Arial"/>
          <w:b/>
          <w:sz w:val="20"/>
          <w:szCs w:val="20"/>
        </w:rPr>
        <w:t xml:space="preserve"> A </w:t>
      </w:r>
      <w:r w:rsidRPr="007D479D">
        <w:rPr>
          <w:rFonts w:ascii="Arial" w:hAnsi="Arial" w:cs="Arial"/>
          <w:sz w:val="20"/>
          <w:szCs w:val="20"/>
        </w:rPr>
        <w:tab/>
        <w:t>Minuta da Ata de Registro de Preços.</w:t>
      </w:r>
    </w:p>
    <w:p w:rsidR="005F2D4E" w:rsidRPr="00833912" w:rsidRDefault="005F2D4E" w:rsidP="00096A1F">
      <w:pPr>
        <w:jc w:val="both"/>
        <w:rPr>
          <w:rFonts w:ascii="Arial" w:hAnsi="Arial" w:cs="Arial"/>
          <w:sz w:val="20"/>
          <w:szCs w:val="20"/>
        </w:rPr>
      </w:pPr>
      <w:r w:rsidRPr="00833912">
        <w:rPr>
          <w:rFonts w:ascii="Arial" w:hAnsi="Arial" w:cs="Arial"/>
          <w:b/>
          <w:sz w:val="20"/>
          <w:szCs w:val="20"/>
        </w:rPr>
        <w:t xml:space="preserve">Anexo II </w:t>
      </w:r>
      <w:r w:rsidR="002C249A" w:rsidRPr="00833912">
        <w:rPr>
          <w:rFonts w:ascii="Arial" w:hAnsi="Arial" w:cs="Arial"/>
          <w:b/>
          <w:sz w:val="20"/>
          <w:szCs w:val="20"/>
        </w:rPr>
        <w:t>-</w:t>
      </w:r>
      <w:r w:rsidRPr="00833912">
        <w:rPr>
          <w:rFonts w:ascii="Arial" w:hAnsi="Arial" w:cs="Arial"/>
          <w:b/>
          <w:sz w:val="20"/>
          <w:szCs w:val="20"/>
        </w:rPr>
        <w:t xml:space="preserve"> B     </w:t>
      </w:r>
      <w:r w:rsidR="0014099C" w:rsidRPr="00833912">
        <w:rPr>
          <w:rFonts w:ascii="Arial" w:hAnsi="Arial" w:cs="Arial"/>
          <w:b/>
          <w:sz w:val="20"/>
          <w:szCs w:val="20"/>
        </w:rPr>
        <w:t xml:space="preserve"> </w:t>
      </w:r>
      <w:r w:rsidRPr="00833912">
        <w:rPr>
          <w:rFonts w:ascii="Arial" w:hAnsi="Arial" w:cs="Arial"/>
          <w:sz w:val="20"/>
          <w:szCs w:val="20"/>
        </w:rPr>
        <w:t>Minuta do Pedido de Fornecimento.</w:t>
      </w:r>
    </w:p>
    <w:p w:rsidR="005F2D4E" w:rsidRPr="002803FA" w:rsidRDefault="005F2D4E" w:rsidP="00096A1F">
      <w:pPr>
        <w:jc w:val="both"/>
        <w:rPr>
          <w:rFonts w:ascii="Arial" w:hAnsi="Arial" w:cs="Arial"/>
          <w:sz w:val="20"/>
          <w:szCs w:val="20"/>
        </w:rPr>
      </w:pPr>
      <w:r w:rsidRPr="002803FA">
        <w:rPr>
          <w:rFonts w:ascii="Arial" w:hAnsi="Arial" w:cs="Arial"/>
          <w:b/>
          <w:sz w:val="20"/>
          <w:szCs w:val="20"/>
        </w:rPr>
        <w:t>Anexo III</w:t>
      </w:r>
      <w:r w:rsidRPr="002803FA">
        <w:rPr>
          <w:rFonts w:ascii="Arial" w:hAnsi="Arial" w:cs="Arial"/>
          <w:sz w:val="20"/>
          <w:szCs w:val="20"/>
        </w:rPr>
        <w:tab/>
        <w:t>Exigências para Habilitação.</w:t>
      </w:r>
    </w:p>
    <w:p w:rsidR="005F2D4E" w:rsidRPr="002803FA" w:rsidRDefault="005F2D4E" w:rsidP="00096A1F">
      <w:pPr>
        <w:jc w:val="both"/>
        <w:rPr>
          <w:rFonts w:ascii="Arial" w:hAnsi="Arial" w:cs="Arial"/>
          <w:sz w:val="20"/>
          <w:szCs w:val="20"/>
        </w:rPr>
      </w:pPr>
      <w:r w:rsidRPr="002803FA">
        <w:rPr>
          <w:rFonts w:ascii="Arial" w:hAnsi="Arial" w:cs="Arial"/>
          <w:b/>
          <w:sz w:val="20"/>
          <w:szCs w:val="20"/>
        </w:rPr>
        <w:t>Anexo IV</w:t>
      </w:r>
      <w:r w:rsidRPr="002803FA">
        <w:rPr>
          <w:rFonts w:ascii="Arial" w:hAnsi="Arial" w:cs="Arial"/>
          <w:sz w:val="20"/>
          <w:szCs w:val="20"/>
        </w:rPr>
        <w:tab/>
        <w:t>Informações: Nota Fiscal Eletrônica.</w:t>
      </w:r>
    </w:p>
    <w:p w:rsidR="005F2D4E" w:rsidRPr="002803FA" w:rsidRDefault="005F2D4E" w:rsidP="00096A1F">
      <w:pPr>
        <w:jc w:val="both"/>
        <w:rPr>
          <w:rFonts w:ascii="Arial" w:hAnsi="Arial" w:cs="Arial"/>
          <w:sz w:val="20"/>
          <w:szCs w:val="20"/>
        </w:rPr>
      </w:pPr>
      <w:r w:rsidRPr="002803FA">
        <w:rPr>
          <w:rFonts w:ascii="Arial" w:hAnsi="Arial" w:cs="Arial"/>
          <w:b/>
          <w:sz w:val="20"/>
          <w:szCs w:val="20"/>
        </w:rPr>
        <w:t>Anexo V</w:t>
      </w:r>
      <w:r w:rsidRPr="002803FA">
        <w:rPr>
          <w:rFonts w:ascii="Arial" w:hAnsi="Arial" w:cs="Arial"/>
          <w:sz w:val="20"/>
          <w:szCs w:val="20"/>
        </w:rPr>
        <w:tab/>
        <w:t>Modelo de Declaração de fato superveniente impeditivo de habilitação.</w:t>
      </w:r>
    </w:p>
    <w:p w:rsidR="005F2D4E" w:rsidRPr="002803FA" w:rsidRDefault="005F2D4E" w:rsidP="00096A1F">
      <w:pPr>
        <w:jc w:val="both"/>
        <w:rPr>
          <w:rFonts w:ascii="Arial" w:hAnsi="Arial" w:cs="Arial"/>
          <w:sz w:val="20"/>
          <w:szCs w:val="20"/>
        </w:rPr>
      </w:pPr>
      <w:r w:rsidRPr="002803FA">
        <w:rPr>
          <w:rFonts w:ascii="Arial" w:hAnsi="Arial" w:cs="Arial"/>
          <w:b/>
          <w:sz w:val="20"/>
          <w:szCs w:val="20"/>
        </w:rPr>
        <w:t>Anexo VI</w:t>
      </w:r>
      <w:r w:rsidRPr="002803FA">
        <w:rPr>
          <w:rFonts w:ascii="Arial" w:hAnsi="Arial" w:cs="Arial"/>
          <w:sz w:val="20"/>
          <w:szCs w:val="20"/>
        </w:rPr>
        <w:tab/>
        <w:t>Modelo de Declaração de inexistência de empregado menor no quadro da empresa.</w:t>
      </w:r>
    </w:p>
    <w:p w:rsidR="005F2D4E" w:rsidRPr="00D944F0" w:rsidRDefault="005F2D4E" w:rsidP="00096A1F">
      <w:pPr>
        <w:jc w:val="both"/>
        <w:rPr>
          <w:rFonts w:ascii="Arial" w:hAnsi="Arial" w:cs="Arial"/>
          <w:sz w:val="20"/>
          <w:szCs w:val="20"/>
        </w:rPr>
      </w:pPr>
      <w:r w:rsidRPr="00D944F0">
        <w:rPr>
          <w:rFonts w:ascii="Arial" w:hAnsi="Arial" w:cs="Arial"/>
          <w:b/>
          <w:sz w:val="20"/>
          <w:szCs w:val="20"/>
        </w:rPr>
        <w:t>Anexo VII</w:t>
      </w:r>
      <w:r w:rsidR="00812DD3" w:rsidRPr="00D944F0">
        <w:rPr>
          <w:rFonts w:ascii="Arial" w:hAnsi="Arial" w:cs="Arial"/>
          <w:sz w:val="20"/>
          <w:szCs w:val="20"/>
        </w:rPr>
        <w:tab/>
        <w:t>Modelo de C</w:t>
      </w:r>
      <w:r w:rsidRPr="00D944F0">
        <w:rPr>
          <w:rFonts w:ascii="Arial" w:hAnsi="Arial" w:cs="Arial"/>
          <w:sz w:val="20"/>
          <w:szCs w:val="20"/>
        </w:rPr>
        <w:t>arta-</w:t>
      </w:r>
      <w:r w:rsidR="00812DD3" w:rsidRPr="00D944F0">
        <w:rPr>
          <w:rFonts w:ascii="Arial" w:hAnsi="Arial" w:cs="Arial"/>
          <w:sz w:val="20"/>
          <w:szCs w:val="20"/>
        </w:rPr>
        <w:t>P</w:t>
      </w:r>
      <w:r w:rsidRPr="00D944F0">
        <w:rPr>
          <w:rFonts w:ascii="Arial" w:hAnsi="Arial" w:cs="Arial"/>
          <w:sz w:val="20"/>
          <w:szCs w:val="20"/>
        </w:rPr>
        <w:t xml:space="preserve">roposta para </w:t>
      </w:r>
      <w:r w:rsidR="0014099C" w:rsidRPr="00D944F0">
        <w:rPr>
          <w:rFonts w:ascii="Arial" w:hAnsi="Arial" w:cs="Arial"/>
          <w:sz w:val="20"/>
          <w:szCs w:val="20"/>
        </w:rPr>
        <w:t>Execução</w:t>
      </w:r>
      <w:r w:rsidRPr="00D944F0">
        <w:rPr>
          <w:rFonts w:ascii="Arial" w:hAnsi="Arial" w:cs="Arial"/>
          <w:sz w:val="20"/>
          <w:szCs w:val="20"/>
        </w:rPr>
        <w:t xml:space="preserve"> do </w:t>
      </w:r>
      <w:r w:rsidR="00812DD3" w:rsidRPr="00D944F0">
        <w:rPr>
          <w:rFonts w:ascii="Arial" w:hAnsi="Arial" w:cs="Arial"/>
          <w:sz w:val="20"/>
          <w:szCs w:val="20"/>
        </w:rPr>
        <w:t>O</w:t>
      </w:r>
      <w:r w:rsidRPr="00D944F0">
        <w:rPr>
          <w:rFonts w:ascii="Arial" w:hAnsi="Arial" w:cs="Arial"/>
          <w:sz w:val="20"/>
          <w:szCs w:val="20"/>
        </w:rPr>
        <w:t>bjeto do Edital.</w:t>
      </w:r>
    </w:p>
    <w:p w:rsidR="005F2D4E" w:rsidRPr="002803FA" w:rsidRDefault="005F2D4E" w:rsidP="00096A1F">
      <w:pPr>
        <w:jc w:val="both"/>
        <w:rPr>
          <w:rFonts w:ascii="Arial" w:hAnsi="Arial" w:cs="Arial"/>
          <w:sz w:val="20"/>
          <w:szCs w:val="20"/>
        </w:rPr>
      </w:pPr>
      <w:r w:rsidRPr="002803FA">
        <w:rPr>
          <w:rFonts w:ascii="Arial" w:hAnsi="Arial" w:cs="Arial"/>
          <w:b/>
          <w:sz w:val="20"/>
          <w:szCs w:val="20"/>
        </w:rPr>
        <w:t>Anexo VIII</w:t>
      </w:r>
      <w:r w:rsidRPr="002803FA">
        <w:rPr>
          <w:rFonts w:ascii="Arial" w:hAnsi="Arial" w:cs="Arial"/>
          <w:sz w:val="20"/>
          <w:szCs w:val="20"/>
        </w:rPr>
        <w:tab/>
        <w:t>Modelo de Declaração de Microempresa e Empresa de Pequeno Porte.</w:t>
      </w:r>
    </w:p>
    <w:p w:rsidR="005F2D4E" w:rsidRPr="00D944F0" w:rsidRDefault="005F2D4E" w:rsidP="00096A1F">
      <w:pPr>
        <w:jc w:val="both"/>
        <w:rPr>
          <w:rFonts w:ascii="Arial" w:hAnsi="Arial" w:cs="Arial"/>
          <w:sz w:val="20"/>
          <w:szCs w:val="20"/>
        </w:rPr>
      </w:pPr>
      <w:r w:rsidRPr="00D944F0">
        <w:rPr>
          <w:rFonts w:ascii="Arial" w:hAnsi="Arial" w:cs="Arial"/>
          <w:b/>
          <w:sz w:val="20"/>
          <w:szCs w:val="20"/>
        </w:rPr>
        <w:t xml:space="preserve">Anexo </w:t>
      </w:r>
      <w:r w:rsidR="009529A1" w:rsidRPr="00D944F0">
        <w:rPr>
          <w:rFonts w:ascii="Arial" w:hAnsi="Arial" w:cs="Arial"/>
          <w:b/>
          <w:sz w:val="20"/>
          <w:szCs w:val="20"/>
        </w:rPr>
        <w:t>I</w:t>
      </w:r>
      <w:r w:rsidRPr="00D944F0">
        <w:rPr>
          <w:rFonts w:ascii="Arial" w:hAnsi="Arial" w:cs="Arial"/>
          <w:b/>
          <w:sz w:val="20"/>
          <w:szCs w:val="20"/>
        </w:rPr>
        <w:t>X</w:t>
      </w:r>
      <w:r w:rsidRPr="00D944F0">
        <w:rPr>
          <w:rFonts w:ascii="Arial" w:hAnsi="Arial" w:cs="Arial"/>
          <w:sz w:val="20"/>
          <w:szCs w:val="20"/>
        </w:rPr>
        <w:tab/>
        <w:t xml:space="preserve">Modelo de </w:t>
      </w:r>
      <w:r w:rsidR="00812DD3" w:rsidRPr="00D944F0">
        <w:rPr>
          <w:rFonts w:ascii="Arial" w:hAnsi="Arial" w:cs="Arial"/>
          <w:sz w:val="20"/>
          <w:szCs w:val="20"/>
        </w:rPr>
        <w:t>F</w:t>
      </w:r>
      <w:r w:rsidRPr="00D944F0">
        <w:rPr>
          <w:rFonts w:ascii="Arial" w:hAnsi="Arial" w:cs="Arial"/>
          <w:sz w:val="20"/>
          <w:szCs w:val="20"/>
        </w:rPr>
        <w:t xml:space="preserve">icha </w:t>
      </w:r>
      <w:r w:rsidR="00812DD3" w:rsidRPr="00D944F0">
        <w:rPr>
          <w:rFonts w:ascii="Arial" w:hAnsi="Arial" w:cs="Arial"/>
          <w:sz w:val="20"/>
          <w:szCs w:val="20"/>
        </w:rPr>
        <w:t>T</w:t>
      </w:r>
      <w:r w:rsidRPr="00D944F0">
        <w:rPr>
          <w:rFonts w:ascii="Arial" w:hAnsi="Arial" w:cs="Arial"/>
          <w:sz w:val="20"/>
          <w:szCs w:val="20"/>
        </w:rPr>
        <w:t xml:space="preserve">écnica </w:t>
      </w:r>
      <w:r w:rsidR="00812DD3" w:rsidRPr="00D944F0">
        <w:rPr>
          <w:rFonts w:ascii="Arial" w:hAnsi="Arial" w:cs="Arial"/>
          <w:sz w:val="20"/>
          <w:szCs w:val="20"/>
        </w:rPr>
        <w:t>D</w:t>
      </w:r>
      <w:r w:rsidRPr="00D944F0">
        <w:rPr>
          <w:rFonts w:ascii="Arial" w:hAnsi="Arial" w:cs="Arial"/>
          <w:sz w:val="20"/>
          <w:szCs w:val="20"/>
        </w:rPr>
        <w:t xml:space="preserve">escritiva do </w:t>
      </w:r>
      <w:r w:rsidR="00812DD3" w:rsidRPr="00D944F0">
        <w:rPr>
          <w:rFonts w:ascii="Arial" w:hAnsi="Arial" w:cs="Arial"/>
          <w:sz w:val="20"/>
          <w:szCs w:val="20"/>
        </w:rPr>
        <w:t>O</w:t>
      </w:r>
      <w:r w:rsidRPr="00D944F0">
        <w:rPr>
          <w:rFonts w:ascii="Arial" w:hAnsi="Arial" w:cs="Arial"/>
          <w:sz w:val="20"/>
          <w:szCs w:val="20"/>
        </w:rPr>
        <w:t>bjeto.</w:t>
      </w:r>
    </w:p>
    <w:p w:rsidR="005F2D4E" w:rsidRPr="00CD058F" w:rsidRDefault="005F2D4E" w:rsidP="00096A1F">
      <w:pPr>
        <w:pStyle w:val="Textopadro"/>
        <w:widowControl/>
        <w:jc w:val="both"/>
        <w:rPr>
          <w:rFonts w:ascii="Arial" w:hAnsi="Arial" w:cs="Arial"/>
          <w:sz w:val="20"/>
          <w:lang w:val="pt-BR"/>
        </w:rPr>
      </w:pPr>
    </w:p>
    <w:p w:rsidR="00A84AB5" w:rsidRDefault="00A84AB5"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292F21" w:rsidRPr="006A14E2" w:rsidRDefault="00292F21" w:rsidP="00292F21">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92F21" w:rsidRPr="006A14E2" w:rsidRDefault="00292F21" w:rsidP="00292F21">
      <w:pPr>
        <w:pStyle w:val="Textopadro"/>
        <w:widowControl/>
        <w:tabs>
          <w:tab w:val="left" w:pos="709"/>
        </w:tabs>
        <w:ind w:left="709" w:hanging="709"/>
        <w:jc w:val="both"/>
        <w:rPr>
          <w:rFonts w:ascii="Arial" w:hAnsi="Arial" w:cs="Arial"/>
          <w:sz w:val="20"/>
          <w:lang w:val="pt-BR"/>
        </w:rPr>
      </w:pPr>
    </w:p>
    <w:p w:rsidR="00292F21" w:rsidRPr="006A14E2" w:rsidRDefault="00292F21" w:rsidP="00292F21">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292F21" w:rsidRPr="006A14E2" w:rsidRDefault="00292F21" w:rsidP="00292F21">
      <w:pPr>
        <w:pStyle w:val="Textopadro"/>
        <w:widowControl/>
        <w:tabs>
          <w:tab w:val="left" w:pos="709"/>
        </w:tabs>
        <w:ind w:left="709" w:hanging="709"/>
        <w:jc w:val="both"/>
        <w:rPr>
          <w:rFonts w:ascii="Arial" w:hAnsi="Arial" w:cs="Arial"/>
          <w:sz w:val="20"/>
          <w:lang w:val="pt-BR"/>
        </w:rPr>
      </w:pPr>
    </w:p>
    <w:p w:rsidR="00292F21" w:rsidRPr="006A14E2" w:rsidRDefault="00292F21" w:rsidP="00292F21">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292F21" w:rsidRDefault="00292F21" w:rsidP="00292F21">
      <w:pPr>
        <w:jc w:val="both"/>
        <w:rPr>
          <w:rFonts w:ascii="Arial" w:hAnsi="Arial" w:cs="Arial"/>
          <w:color w:val="FF0000"/>
          <w:sz w:val="20"/>
          <w:szCs w:val="20"/>
        </w:rPr>
      </w:pPr>
    </w:p>
    <w:p w:rsidR="00284A9D" w:rsidRPr="00096A1F" w:rsidRDefault="00292F21" w:rsidP="00292F21">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w:t>
      </w:r>
    </w:p>
    <w:p w:rsidR="005F2D4E" w:rsidRPr="00096A1F" w:rsidRDefault="005F2D4E" w:rsidP="00096A1F">
      <w:pPr>
        <w:jc w:val="both"/>
        <w:rPr>
          <w:rFonts w:ascii="Arial" w:hAnsi="Arial" w:cs="Arial"/>
          <w:sz w:val="20"/>
          <w:szCs w:val="20"/>
        </w:rPr>
      </w:pPr>
    </w:p>
    <w:p w:rsidR="00A84AB5" w:rsidRDefault="00A84AB5" w:rsidP="00096A1F">
      <w:pPr>
        <w:pStyle w:val="Textopadro"/>
        <w:widowControl/>
        <w:jc w:val="both"/>
        <w:rPr>
          <w:rFonts w:ascii="Arial" w:hAnsi="Arial" w:cs="Arial"/>
          <w:b/>
          <w:sz w:val="20"/>
          <w:lang w:val="pt-BR"/>
        </w:rPr>
      </w:pPr>
    </w:p>
    <w:p w:rsidR="00DC4643" w:rsidRDefault="00DC4643" w:rsidP="00096A1F">
      <w:pPr>
        <w:pStyle w:val="Textopadro"/>
        <w:widowControl/>
        <w:jc w:val="both"/>
        <w:rPr>
          <w:rFonts w:ascii="Arial" w:hAnsi="Arial" w:cs="Arial"/>
          <w:b/>
          <w:sz w:val="20"/>
          <w:lang w:val="pt-BR"/>
        </w:rPr>
      </w:pPr>
    </w:p>
    <w:p w:rsidR="00284A9D" w:rsidRPr="006A14E2" w:rsidRDefault="00284A9D" w:rsidP="00096A1F">
      <w:pPr>
        <w:pStyle w:val="Textopadro"/>
        <w:widowControl/>
        <w:jc w:val="both"/>
        <w:rPr>
          <w:rFonts w:ascii="Arial" w:hAnsi="Arial" w:cs="Arial"/>
          <w:b/>
          <w:sz w:val="20"/>
          <w:lang w:val="pt-BR"/>
        </w:rPr>
      </w:pPr>
      <w:r w:rsidRPr="006A14E2">
        <w:rPr>
          <w:rFonts w:ascii="Arial" w:hAnsi="Arial" w:cs="Arial"/>
          <w:b/>
          <w:sz w:val="20"/>
          <w:lang w:val="pt-BR"/>
        </w:rPr>
        <w:lastRenderedPageBreak/>
        <w:t>03. CONDIÇÕES PARA PARTICIPAÇÃO NO PREGÃO</w:t>
      </w:r>
    </w:p>
    <w:p w:rsidR="00284A9D" w:rsidRPr="006A14E2" w:rsidRDefault="00284A9D" w:rsidP="00096A1F">
      <w:pPr>
        <w:tabs>
          <w:tab w:val="num" w:pos="1086"/>
        </w:tabs>
        <w:ind w:left="709"/>
        <w:jc w:val="both"/>
        <w:rPr>
          <w:rFonts w:ascii="Arial" w:hAnsi="Arial" w:cs="Arial"/>
          <w:b/>
          <w:snapToGrid w:val="0"/>
          <w:sz w:val="20"/>
          <w:szCs w:val="20"/>
        </w:rPr>
      </w:pPr>
    </w:p>
    <w:p w:rsidR="00292F21" w:rsidRPr="008E7AE8" w:rsidRDefault="00292F21" w:rsidP="00292F21">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292F21" w:rsidRDefault="00292F21" w:rsidP="00292F21">
      <w:pPr>
        <w:pStyle w:val="Textopadro"/>
        <w:widowControl/>
        <w:tabs>
          <w:tab w:val="left" w:pos="709"/>
        </w:tabs>
        <w:jc w:val="both"/>
        <w:rPr>
          <w:rFonts w:ascii="Arial" w:hAnsi="Arial" w:cs="Arial"/>
          <w:sz w:val="20"/>
          <w:lang w:val="pt-BR"/>
        </w:rPr>
      </w:pPr>
    </w:p>
    <w:p w:rsidR="00292F21" w:rsidRDefault="00292F21" w:rsidP="00292F21">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DC4643" w:rsidRDefault="00DC4643" w:rsidP="00292F21">
      <w:pPr>
        <w:jc w:val="both"/>
        <w:rPr>
          <w:rFonts w:ascii="Arial" w:hAnsi="Arial" w:cs="Arial"/>
          <w:sz w:val="20"/>
          <w:szCs w:val="20"/>
        </w:rPr>
      </w:pPr>
    </w:p>
    <w:p w:rsidR="00292F21" w:rsidRPr="003823C4" w:rsidRDefault="00292F21" w:rsidP="00292F21">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92F21" w:rsidRDefault="00292F21" w:rsidP="00292F21">
      <w:pPr>
        <w:ind w:left="708"/>
        <w:jc w:val="both"/>
        <w:rPr>
          <w:rFonts w:ascii="Arial" w:hAnsi="Arial" w:cs="Arial"/>
          <w:sz w:val="20"/>
          <w:szCs w:val="20"/>
        </w:rPr>
      </w:pPr>
    </w:p>
    <w:p w:rsidR="00292F21" w:rsidRPr="003823C4" w:rsidRDefault="00292F21" w:rsidP="00292F21">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92F21" w:rsidRPr="003823C4" w:rsidRDefault="00292F21" w:rsidP="00292F21">
      <w:pPr>
        <w:ind w:left="708"/>
        <w:jc w:val="both"/>
        <w:rPr>
          <w:rFonts w:ascii="Arial" w:hAnsi="Arial" w:cs="Arial"/>
          <w:sz w:val="20"/>
          <w:szCs w:val="20"/>
        </w:rPr>
      </w:pPr>
    </w:p>
    <w:p w:rsidR="00292F21" w:rsidRPr="003823C4" w:rsidRDefault="00292F21" w:rsidP="00292F21">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292F21" w:rsidRDefault="00292F21" w:rsidP="00292F21">
      <w:pPr>
        <w:ind w:left="708"/>
        <w:jc w:val="both"/>
        <w:rPr>
          <w:rFonts w:ascii="Arial" w:hAnsi="Arial" w:cs="Arial"/>
          <w:sz w:val="20"/>
          <w:szCs w:val="20"/>
        </w:rPr>
      </w:pPr>
    </w:p>
    <w:p w:rsidR="00292F21" w:rsidRPr="003823C4" w:rsidRDefault="00292F21" w:rsidP="00292F21">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92F21" w:rsidRDefault="00292F21" w:rsidP="00292F21">
      <w:pPr>
        <w:ind w:firstLine="708"/>
        <w:jc w:val="both"/>
        <w:rPr>
          <w:rFonts w:ascii="Arial" w:hAnsi="Arial" w:cs="Arial"/>
          <w:sz w:val="20"/>
          <w:szCs w:val="20"/>
        </w:rPr>
      </w:pPr>
    </w:p>
    <w:p w:rsidR="00292F21" w:rsidRPr="003823C4" w:rsidRDefault="00292F21" w:rsidP="00292F21">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92F21" w:rsidRPr="003823C4" w:rsidRDefault="00292F21" w:rsidP="00292F21">
      <w:pPr>
        <w:jc w:val="both"/>
        <w:rPr>
          <w:rFonts w:ascii="Arial" w:hAnsi="Arial" w:cs="Arial"/>
          <w:sz w:val="20"/>
          <w:szCs w:val="20"/>
        </w:rPr>
      </w:pPr>
    </w:p>
    <w:p w:rsidR="00292F21" w:rsidRPr="003823C4" w:rsidRDefault="00292F21" w:rsidP="00292F21">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92F21" w:rsidRPr="003823C4" w:rsidRDefault="00292F21" w:rsidP="00292F21">
      <w:pPr>
        <w:ind w:firstLine="708"/>
        <w:jc w:val="both"/>
        <w:rPr>
          <w:rFonts w:ascii="Arial" w:hAnsi="Arial" w:cs="Arial"/>
          <w:sz w:val="20"/>
          <w:szCs w:val="20"/>
        </w:rPr>
      </w:pPr>
    </w:p>
    <w:p w:rsidR="00292F21" w:rsidRPr="003823C4" w:rsidRDefault="00292F21" w:rsidP="00292F21">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92F21" w:rsidRDefault="00292F21" w:rsidP="00292F21">
      <w:pPr>
        <w:ind w:left="708"/>
        <w:jc w:val="both"/>
        <w:rPr>
          <w:rFonts w:ascii="Arial" w:hAnsi="Arial" w:cs="Arial"/>
          <w:sz w:val="20"/>
          <w:szCs w:val="20"/>
        </w:rPr>
      </w:pPr>
    </w:p>
    <w:p w:rsidR="00292F21" w:rsidRPr="003823C4" w:rsidRDefault="00292F21" w:rsidP="00292F21">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292F21" w:rsidRPr="003823C4" w:rsidRDefault="00292F21" w:rsidP="00292F21">
      <w:pPr>
        <w:jc w:val="both"/>
        <w:rPr>
          <w:rFonts w:ascii="Arial" w:hAnsi="Arial" w:cs="Arial"/>
          <w:sz w:val="20"/>
          <w:szCs w:val="20"/>
        </w:rPr>
      </w:pPr>
    </w:p>
    <w:p w:rsidR="00292F21" w:rsidRPr="006A14E2" w:rsidRDefault="00292F21" w:rsidP="00292F21">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92F21" w:rsidRPr="006A14E2" w:rsidRDefault="00292F21" w:rsidP="00292F21">
      <w:pPr>
        <w:jc w:val="both"/>
        <w:rPr>
          <w:rFonts w:ascii="Arial" w:hAnsi="Arial" w:cs="Arial"/>
          <w:sz w:val="20"/>
          <w:szCs w:val="20"/>
        </w:rPr>
      </w:pPr>
    </w:p>
    <w:p w:rsidR="00292F21" w:rsidRPr="00C125F8" w:rsidRDefault="00292F21" w:rsidP="00292F21">
      <w:pPr>
        <w:ind w:left="708" w:right="27"/>
        <w:jc w:val="both"/>
        <w:rPr>
          <w:rFonts w:ascii="Arial" w:hAnsi="Arial" w:cs="Arial"/>
          <w:b/>
          <w:sz w:val="20"/>
          <w:szCs w:val="20"/>
        </w:rPr>
      </w:pPr>
      <w:r w:rsidRPr="00D944F0">
        <w:rPr>
          <w:rFonts w:ascii="Arial" w:hAnsi="Arial" w:cs="Arial"/>
          <w:bCs/>
          <w:sz w:val="20"/>
          <w:szCs w:val="20"/>
        </w:rPr>
        <w:t xml:space="preserve">a)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292F21" w:rsidRPr="00C125F8" w:rsidRDefault="00292F21" w:rsidP="00292F21">
      <w:pPr>
        <w:ind w:left="708"/>
        <w:jc w:val="both"/>
        <w:rPr>
          <w:rFonts w:ascii="Arial" w:hAnsi="Arial" w:cs="Arial"/>
          <w:b/>
          <w:bCs/>
          <w:sz w:val="20"/>
          <w:szCs w:val="20"/>
        </w:rPr>
      </w:pPr>
    </w:p>
    <w:p w:rsidR="00292F21" w:rsidRPr="00274F58" w:rsidRDefault="00292F21" w:rsidP="00292F21">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92F21" w:rsidRDefault="00292F21" w:rsidP="00292F21">
      <w:pPr>
        <w:jc w:val="both"/>
        <w:rPr>
          <w:rFonts w:ascii="Arial" w:hAnsi="Arial" w:cs="Arial"/>
          <w:sz w:val="20"/>
          <w:szCs w:val="20"/>
        </w:rPr>
      </w:pPr>
    </w:p>
    <w:p w:rsidR="00292F21" w:rsidRPr="006A14E2" w:rsidRDefault="00292F21" w:rsidP="00292F21">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92F21" w:rsidRPr="006A14E2" w:rsidRDefault="00292F21" w:rsidP="00292F21">
      <w:pPr>
        <w:jc w:val="both"/>
        <w:rPr>
          <w:rFonts w:ascii="Arial" w:hAnsi="Arial" w:cs="Arial"/>
          <w:sz w:val="20"/>
          <w:szCs w:val="20"/>
        </w:rPr>
      </w:pPr>
    </w:p>
    <w:p w:rsidR="00292F21" w:rsidRPr="006A14E2" w:rsidRDefault="00292F21" w:rsidP="00292F21">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284A9D" w:rsidRPr="006A14E2" w:rsidRDefault="00284A9D" w:rsidP="00096A1F">
      <w:pPr>
        <w:jc w:val="both"/>
        <w:rPr>
          <w:rFonts w:ascii="Arial" w:hAnsi="Arial" w:cs="Arial"/>
          <w:sz w:val="20"/>
          <w:szCs w:val="20"/>
        </w:rPr>
      </w:pPr>
      <w:r w:rsidRPr="006A14E2">
        <w:rPr>
          <w:rFonts w:ascii="Arial" w:hAnsi="Arial" w:cs="Arial"/>
          <w:sz w:val="20"/>
          <w:szCs w:val="20"/>
        </w:rPr>
        <w:t xml:space="preserve"> </w:t>
      </w: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9529A1" w:rsidRPr="00415163" w:rsidRDefault="009529A1" w:rsidP="00096A1F">
      <w:pPr>
        <w:pStyle w:val="Textopadro"/>
        <w:widowControl/>
        <w:tabs>
          <w:tab w:val="left" w:pos="567"/>
        </w:tabs>
        <w:jc w:val="both"/>
        <w:rPr>
          <w:rFonts w:ascii="Arial" w:hAnsi="Arial" w:cs="Arial"/>
          <w:bCs/>
          <w:sz w:val="20"/>
          <w:lang w:val="pt-BR"/>
        </w:rPr>
      </w:pPr>
    </w:p>
    <w:p w:rsidR="00292F21" w:rsidRPr="00695897" w:rsidRDefault="00292F21" w:rsidP="00292F2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92F21" w:rsidRPr="00695897" w:rsidRDefault="00292F21" w:rsidP="00292F21">
      <w:pPr>
        <w:ind w:right="27"/>
        <w:jc w:val="both"/>
        <w:rPr>
          <w:rFonts w:ascii="Arial" w:eastAsia="Times New Roman" w:hAnsi="Arial" w:cs="Arial"/>
          <w:bCs/>
          <w:snapToGrid w:val="0"/>
          <w:sz w:val="20"/>
          <w:szCs w:val="20"/>
          <w:lang w:eastAsia="pt-BR"/>
        </w:rPr>
      </w:pPr>
    </w:p>
    <w:p w:rsidR="00292F21" w:rsidRDefault="00292F21" w:rsidP="00292F2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DC4643" w:rsidRDefault="00DC4643" w:rsidP="00292F21">
      <w:pPr>
        <w:ind w:right="27"/>
        <w:jc w:val="both"/>
        <w:rPr>
          <w:rFonts w:ascii="Arial" w:eastAsia="Times New Roman" w:hAnsi="Arial" w:cs="Arial"/>
          <w:bCs/>
          <w:snapToGrid w:val="0"/>
          <w:sz w:val="20"/>
          <w:szCs w:val="20"/>
          <w:lang w:eastAsia="pt-BR"/>
        </w:rPr>
      </w:pPr>
    </w:p>
    <w:p w:rsidR="00292F21" w:rsidRPr="00695897" w:rsidRDefault="00292F21" w:rsidP="00292F21">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292F21" w:rsidRPr="00695897" w:rsidRDefault="00292F21" w:rsidP="00292F21">
      <w:pPr>
        <w:ind w:right="27"/>
        <w:jc w:val="both"/>
        <w:rPr>
          <w:rFonts w:ascii="Arial" w:eastAsia="Times New Roman" w:hAnsi="Arial" w:cs="Arial"/>
          <w:bCs/>
          <w:snapToGrid w:val="0"/>
          <w:sz w:val="20"/>
          <w:szCs w:val="20"/>
          <w:lang w:eastAsia="pt-BR"/>
        </w:rPr>
      </w:pPr>
    </w:p>
    <w:p w:rsidR="00292F21" w:rsidRPr="00415163" w:rsidRDefault="00292F21" w:rsidP="00292F21">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096A1F">
      <w:pPr>
        <w:pStyle w:val="Textopadro"/>
        <w:widowControl/>
        <w:jc w:val="both"/>
        <w:rPr>
          <w:rFonts w:ascii="Arial" w:hAnsi="Arial" w:cs="Arial"/>
          <w:b/>
          <w:sz w:val="20"/>
          <w:lang w:val="pt-BR"/>
        </w:rPr>
      </w:pPr>
    </w:p>
    <w:p w:rsidR="00A84AB5" w:rsidRDefault="00A84AB5" w:rsidP="00096A1F">
      <w:pPr>
        <w:pStyle w:val="Textopadro"/>
        <w:widowControl/>
        <w:jc w:val="both"/>
        <w:rPr>
          <w:rFonts w:ascii="Arial" w:hAnsi="Arial" w:cs="Arial"/>
          <w:b/>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096A1F">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096A1F">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096A1F">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096A1F">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A84AB5" w:rsidRDefault="00A84AB5" w:rsidP="00096A1F">
      <w:pPr>
        <w:pStyle w:val="Recuodecorpodetexto"/>
        <w:spacing w:after="0"/>
        <w:ind w:left="0"/>
        <w:jc w:val="both"/>
        <w:rPr>
          <w:rFonts w:ascii="Arial" w:hAnsi="Arial" w:cs="Arial"/>
          <w:b/>
          <w:sz w:val="20"/>
          <w:szCs w:val="20"/>
        </w:rPr>
      </w:pPr>
    </w:p>
    <w:p w:rsidR="00A84AB5" w:rsidRDefault="00A84AB5"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lastRenderedPageBreak/>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9603D" w:rsidRDefault="0059603D" w:rsidP="00096A1F">
      <w:pPr>
        <w:pStyle w:val="Textopadro"/>
        <w:jc w:val="both"/>
        <w:rPr>
          <w:rFonts w:ascii="Arial" w:hAnsi="Arial" w:cs="Arial"/>
          <w:sz w:val="20"/>
          <w:lang w:val="pt-BR"/>
        </w:rPr>
      </w:pPr>
    </w:p>
    <w:p w:rsidR="00D5683F" w:rsidRPr="00D944F0" w:rsidRDefault="00D5683F" w:rsidP="00096A1F">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 xml:space="preserve">sistema eletrônico, devendo, obrigatoriamente, ser também encaminhada a </w:t>
      </w:r>
      <w:r w:rsidRPr="00D944F0">
        <w:rPr>
          <w:rFonts w:ascii="Arial" w:hAnsi="Arial" w:cs="Arial"/>
          <w:sz w:val="20"/>
          <w:lang w:val="pt-BR"/>
        </w:rPr>
        <w:t>Ficha Técnica Descritiva do objeto por meio de transferência eletrônica de arquivo (</w:t>
      </w:r>
      <w:r w:rsidRPr="00D944F0">
        <w:rPr>
          <w:rFonts w:ascii="Arial" w:hAnsi="Arial" w:cs="Arial"/>
          <w:b/>
          <w:sz w:val="20"/>
          <w:lang w:val="pt-BR"/>
        </w:rPr>
        <w:t>upload</w:t>
      </w:r>
      <w:r w:rsidRPr="00D944F0">
        <w:rPr>
          <w:rFonts w:ascii="Arial" w:hAnsi="Arial" w:cs="Arial"/>
          <w:sz w:val="20"/>
          <w:lang w:val="pt-BR"/>
        </w:rPr>
        <w:t xml:space="preserve">) ao sistema, conforme o modelo do </w:t>
      </w:r>
      <w:r w:rsidRPr="00D944F0">
        <w:rPr>
          <w:rFonts w:ascii="Arial" w:hAnsi="Arial" w:cs="Arial"/>
          <w:b/>
          <w:sz w:val="20"/>
          <w:lang w:val="pt-BR"/>
        </w:rPr>
        <w:t>Anexo IX</w:t>
      </w:r>
      <w:r w:rsidRPr="00D944F0">
        <w:rPr>
          <w:rFonts w:ascii="Arial" w:hAnsi="Arial" w:cs="Arial"/>
          <w:sz w:val="20"/>
          <w:lang w:val="pt-BR"/>
        </w:rPr>
        <w:t xml:space="preserve">.  </w:t>
      </w:r>
    </w:p>
    <w:p w:rsidR="005F2D4E" w:rsidRPr="00D944F0" w:rsidRDefault="005F2D4E" w:rsidP="00096A1F">
      <w:pPr>
        <w:pStyle w:val="Textopadro"/>
        <w:widowControl/>
        <w:tabs>
          <w:tab w:val="left" w:pos="709"/>
        </w:tabs>
        <w:jc w:val="both"/>
        <w:rPr>
          <w:rFonts w:ascii="Arial" w:hAnsi="Arial" w:cs="Arial"/>
          <w:sz w:val="20"/>
          <w:lang w:val="pt-BR"/>
        </w:rPr>
      </w:pPr>
    </w:p>
    <w:p w:rsidR="005F2D4E" w:rsidRPr="00D944F0" w:rsidRDefault="005F2D4E" w:rsidP="00096A1F">
      <w:pPr>
        <w:pStyle w:val="Textopadro"/>
        <w:widowControl/>
        <w:tabs>
          <w:tab w:val="left" w:pos="709"/>
        </w:tabs>
        <w:jc w:val="both"/>
        <w:rPr>
          <w:rFonts w:ascii="Arial" w:hAnsi="Arial" w:cs="Arial"/>
          <w:sz w:val="20"/>
          <w:lang w:val="pt-BR"/>
        </w:rPr>
      </w:pPr>
      <w:r w:rsidRPr="00D944F0">
        <w:rPr>
          <w:rFonts w:ascii="Arial" w:hAnsi="Arial" w:cs="Arial"/>
          <w:sz w:val="20"/>
          <w:lang w:val="pt-BR"/>
        </w:rPr>
        <w:t xml:space="preserve">06.06. A validade da proposta constante em campo próprio da Ficha Técnica Descritiva do objeto </w:t>
      </w:r>
      <w:r w:rsidRPr="00D944F0">
        <w:rPr>
          <w:rFonts w:ascii="Arial" w:hAnsi="Arial" w:cs="Arial"/>
          <w:b/>
          <w:sz w:val="20"/>
          <w:lang w:val="pt-BR"/>
        </w:rPr>
        <w:t xml:space="preserve">(Anexo </w:t>
      </w:r>
      <w:r w:rsidR="00D5683F" w:rsidRPr="00D944F0">
        <w:rPr>
          <w:rFonts w:ascii="Arial" w:hAnsi="Arial" w:cs="Arial"/>
          <w:b/>
          <w:sz w:val="20"/>
          <w:lang w:val="pt-BR"/>
        </w:rPr>
        <w:t>I</w:t>
      </w:r>
      <w:r w:rsidRPr="00D944F0">
        <w:rPr>
          <w:rFonts w:ascii="Arial" w:hAnsi="Arial" w:cs="Arial"/>
          <w:b/>
          <w:sz w:val="20"/>
          <w:lang w:val="pt-BR"/>
        </w:rPr>
        <w:t>X)</w:t>
      </w:r>
      <w:r w:rsidRPr="00D944F0">
        <w:rPr>
          <w:rFonts w:ascii="Arial" w:hAnsi="Arial" w:cs="Arial"/>
          <w:sz w:val="20"/>
          <w:lang w:val="pt-BR"/>
        </w:rPr>
        <w:t xml:space="preserve"> será de 60 (sessenta) dias, contados a partir da data da sessão pública do Pregão.</w:t>
      </w:r>
    </w:p>
    <w:p w:rsidR="005F2D4E" w:rsidRPr="003F6938"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096A1F">
      <w:pPr>
        <w:pStyle w:val="Textopadro"/>
        <w:widowControl/>
        <w:tabs>
          <w:tab w:val="left" w:pos="709"/>
        </w:tabs>
        <w:ind w:left="709" w:hanging="709"/>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FA406B" w:rsidRDefault="00FA406B" w:rsidP="00096A1F">
      <w:pPr>
        <w:pStyle w:val="Textopadro"/>
        <w:widowControl/>
        <w:jc w:val="both"/>
        <w:rPr>
          <w:rFonts w:ascii="Arial" w:hAnsi="Arial" w:cs="Arial"/>
          <w:bCs/>
          <w:color w:val="000000"/>
          <w:sz w:val="20"/>
          <w:lang w:val="pt-BR"/>
        </w:rPr>
      </w:pP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430533">
        <w:rPr>
          <w:rFonts w:ascii="Arial" w:hAnsi="Arial" w:cs="Arial"/>
          <w:b/>
          <w:sz w:val="20"/>
          <w:u w:val="single"/>
          <w:lang w:val="pt-BR"/>
        </w:rPr>
        <w:t xml:space="preserve">O sistema </w:t>
      </w:r>
      <w:r w:rsidRPr="00430533">
        <w:rPr>
          <w:rFonts w:ascii="Arial" w:hAnsi="Arial" w:cs="Arial"/>
          <w:b/>
          <w:bCs/>
          <w:sz w:val="20"/>
          <w:u w:val="single"/>
          <w:lang w:val="pt-BR"/>
        </w:rPr>
        <w:t>não identificará</w:t>
      </w:r>
      <w:r w:rsidRPr="00430533">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E4A" w:rsidRDefault="005F2E4A" w:rsidP="00096A1F">
      <w:pPr>
        <w:pStyle w:val="Textopadro"/>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lastRenderedPageBreak/>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DC4643" w:rsidRDefault="00DC4643"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9B3E35" w:rsidRDefault="00D5683F" w:rsidP="00096A1F">
      <w:pPr>
        <w:pStyle w:val="Textopadro"/>
        <w:widowControl/>
        <w:jc w:val="both"/>
        <w:rPr>
          <w:rFonts w:ascii="Arial" w:hAnsi="Arial" w:cs="Arial"/>
          <w:sz w:val="20"/>
          <w:lang w:val="pt-BR"/>
        </w:rPr>
      </w:pPr>
      <w:r w:rsidRPr="009B3E35">
        <w:rPr>
          <w:rFonts w:ascii="Arial" w:hAnsi="Arial" w:cs="Arial"/>
          <w:sz w:val="20"/>
          <w:lang w:val="pt-BR"/>
        </w:rPr>
        <w:t xml:space="preserve">06.20. O Pregoeiro anunciará o licitante detentor da proposta ou lance de </w:t>
      </w:r>
      <w:r w:rsidRPr="009B3E35">
        <w:rPr>
          <w:rFonts w:ascii="Arial" w:hAnsi="Arial" w:cs="Arial"/>
          <w:b/>
          <w:sz w:val="20"/>
          <w:lang w:val="pt-BR"/>
        </w:rPr>
        <w:t>MENOR PREÇO GLOBAL</w:t>
      </w:r>
      <w:r w:rsidR="008909F7" w:rsidRPr="009B3E35">
        <w:rPr>
          <w:rFonts w:ascii="Arial" w:hAnsi="Arial" w:cs="Arial"/>
          <w:b/>
          <w:sz w:val="20"/>
          <w:lang w:val="pt-BR"/>
        </w:rPr>
        <w:t xml:space="preserve"> </w:t>
      </w:r>
      <w:r w:rsidRPr="009B3E35">
        <w:rPr>
          <w:rFonts w:ascii="Arial" w:hAnsi="Arial" w:cs="Arial"/>
          <w:sz w:val="20"/>
          <w:lang w:val="pt-BR"/>
        </w:rPr>
        <w:t xml:space="preserve">após o encerramento da etapa de lances da sessão pública. </w:t>
      </w:r>
    </w:p>
    <w:p w:rsidR="005F2D4E" w:rsidRPr="00711CC6" w:rsidRDefault="005F2D4E" w:rsidP="00096A1F">
      <w:pPr>
        <w:pStyle w:val="Textopadro"/>
        <w:widowControl/>
        <w:jc w:val="both"/>
        <w:rPr>
          <w:rFonts w:ascii="Arial" w:hAnsi="Arial" w:cs="Arial"/>
          <w:b/>
          <w:color w:val="000000" w:themeColor="text1"/>
          <w:sz w:val="20"/>
          <w:lang w:val="pt-BR"/>
        </w:rPr>
      </w:pPr>
    </w:p>
    <w:p w:rsidR="00A84AB5" w:rsidRDefault="00A84AB5" w:rsidP="00096A1F">
      <w:pPr>
        <w:jc w:val="both"/>
        <w:rPr>
          <w:rFonts w:ascii="Arial" w:hAnsi="Arial" w:cs="Arial"/>
          <w:b/>
          <w:sz w:val="20"/>
        </w:rPr>
      </w:pPr>
    </w:p>
    <w:p w:rsidR="00DC4643" w:rsidRPr="007935E9" w:rsidRDefault="00DC4643" w:rsidP="00DC464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DC4643" w:rsidRPr="007935E9" w:rsidRDefault="00DC4643" w:rsidP="00DC4643">
      <w:pPr>
        <w:autoSpaceDE w:val="0"/>
        <w:autoSpaceDN w:val="0"/>
        <w:adjustRightInd w:val="0"/>
        <w:jc w:val="both"/>
        <w:rPr>
          <w:rFonts w:ascii="Arial" w:hAnsi="Arial" w:cs="Arial"/>
          <w:sz w:val="20"/>
          <w:szCs w:val="20"/>
        </w:rPr>
      </w:pPr>
    </w:p>
    <w:p w:rsidR="00DC4643" w:rsidRPr="00EA137F"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DC4643" w:rsidRPr="00EA137F" w:rsidRDefault="00DC4643" w:rsidP="00DC4643">
      <w:pPr>
        <w:pStyle w:val="Textopadro"/>
        <w:widowControl/>
        <w:jc w:val="both"/>
        <w:rPr>
          <w:rFonts w:ascii="Arial" w:hAnsi="Arial" w:cs="Arial"/>
          <w:sz w:val="20"/>
          <w:lang w:val="pt-BR"/>
        </w:rPr>
      </w:pPr>
    </w:p>
    <w:p w:rsidR="00DC4643" w:rsidRPr="00EA137F"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DC4643" w:rsidRPr="00EA137F" w:rsidRDefault="00DC4643" w:rsidP="00DC4643">
      <w:pPr>
        <w:pStyle w:val="WW-Recuodecorpodetexto3"/>
        <w:ind w:left="0" w:right="-48" w:firstLine="0"/>
        <w:rPr>
          <w:rFonts w:ascii="Arial" w:hAnsi="Arial" w:cs="Arial"/>
          <w:sz w:val="20"/>
        </w:rPr>
      </w:pPr>
    </w:p>
    <w:p w:rsidR="00DC4643"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DC4643" w:rsidRDefault="00DC4643" w:rsidP="00DC4643">
      <w:pPr>
        <w:autoSpaceDE w:val="0"/>
        <w:autoSpaceDN w:val="0"/>
        <w:adjustRightInd w:val="0"/>
        <w:ind w:left="708"/>
        <w:jc w:val="both"/>
        <w:rPr>
          <w:rFonts w:ascii="Arial" w:hAnsi="Arial" w:cs="Arial"/>
          <w:sz w:val="20"/>
          <w:szCs w:val="20"/>
        </w:rPr>
      </w:pPr>
    </w:p>
    <w:p w:rsidR="00DC4643" w:rsidRPr="00EA137F" w:rsidRDefault="00DC4643" w:rsidP="00DC464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DC4643" w:rsidRDefault="00DC4643" w:rsidP="00DC4643">
      <w:pPr>
        <w:autoSpaceDE w:val="0"/>
        <w:autoSpaceDN w:val="0"/>
        <w:adjustRightInd w:val="0"/>
        <w:ind w:left="708"/>
        <w:jc w:val="both"/>
        <w:rPr>
          <w:rFonts w:ascii="Arial" w:hAnsi="Arial" w:cs="Arial"/>
          <w:sz w:val="20"/>
          <w:szCs w:val="20"/>
        </w:rPr>
      </w:pPr>
    </w:p>
    <w:p w:rsidR="00DC4643" w:rsidRPr="00EA137F" w:rsidRDefault="00DC4643" w:rsidP="00DC464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C4643" w:rsidRPr="00EA137F" w:rsidRDefault="00DC4643" w:rsidP="00DC4643">
      <w:pPr>
        <w:autoSpaceDE w:val="0"/>
        <w:autoSpaceDN w:val="0"/>
        <w:adjustRightInd w:val="0"/>
        <w:jc w:val="both"/>
        <w:rPr>
          <w:rFonts w:ascii="Arial" w:hAnsi="Arial" w:cs="Arial"/>
          <w:sz w:val="20"/>
          <w:szCs w:val="20"/>
        </w:rPr>
      </w:pPr>
    </w:p>
    <w:p w:rsidR="00DC4643" w:rsidRPr="00EA137F" w:rsidRDefault="00DC4643" w:rsidP="00DC464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DC4643" w:rsidRPr="00EA137F" w:rsidRDefault="00DC4643" w:rsidP="00DC4643">
      <w:pPr>
        <w:autoSpaceDE w:val="0"/>
        <w:autoSpaceDN w:val="0"/>
        <w:adjustRightInd w:val="0"/>
        <w:jc w:val="both"/>
        <w:rPr>
          <w:rFonts w:ascii="Arial" w:hAnsi="Arial" w:cs="Arial"/>
          <w:sz w:val="20"/>
          <w:szCs w:val="20"/>
        </w:rPr>
      </w:pPr>
    </w:p>
    <w:p w:rsidR="00DC4643" w:rsidRPr="00EA137F"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DC4643" w:rsidRPr="00EA137F" w:rsidRDefault="00DC4643" w:rsidP="00DC4643">
      <w:pPr>
        <w:autoSpaceDE w:val="0"/>
        <w:autoSpaceDN w:val="0"/>
        <w:adjustRightInd w:val="0"/>
        <w:jc w:val="both"/>
        <w:rPr>
          <w:rFonts w:ascii="Arial" w:hAnsi="Arial" w:cs="Arial"/>
          <w:sz w:val="20"/>
          <w:szCs w:val="20"/>
        </w:rPr>
      </w:pPr>
    </w:p>
    <w:p w:rsidR="00DC4643" w:rsidRPr="00EA137F"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07.05. Somente se aplicará o critério de desempate em favor da microempresa ou empresa de pequeno porte quando a melhor oferta inicial não tiver sido apresentada por uma microempresa ou empresa de pequeno porte.</w:t>
      </w:r>
    </w:p>
    <w:p w:rsidR="00DC4643" w:rsidRPr="00EA137F" w:rsidRDefault="00DC4643" w:rsidP="00DC4643">
      <w:pPr>
        <w:autoSpaceDE w:val="0"/>
        <w:autoSpaceDN w:val="0"/>
        <w:adjustRightInd w:val="0"/>
        <w:jc w:val="both"/>
        <w:rPr>
          <w:rFonts w:ascii="Arial" w:hAnsi="Arial" w:cs="Arial"/>
          <w:sz w:val="20"/>
          <w:szCs w:val="20"/>
        </w:rPr>
      </w:pPr>
    </w:p>
    <w:p w:rsidR="00DC4643" w:rsidRPr="00EA137F" w:rsidRDefault="00DC4643" w:rsidP="00DC464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32014E" w:rsidRDefault="005F2D4E" w:rsidP="00CE49C0">
      <w:pPr>
        <w:autoSpaceDE w:val="0"/>
        <w:autoSpaceDN w:val="0"/>
        <w:adjustRightInd w:val="0"/>
        <w:jc w:val="both"/>
        <w:rPr>
          <w:rFonts w:ascii="Arial" w:hAnsi="Arial" w:cs="Arial"/>
          <w:color w:val="FF0000"/>
          <w:sz w:val="20"/>
        </w:rPr>
      </w:pPr>
    </w:p>
    <w:p w:rsidR="0032014E" w:rsidRDefault="0032014E" w:rsidP="00096A1F">
      <w:pPr>
        <w:pStyle w:val="Textopadro"/>
        <w:widowControl/>
        <w:jc w:val="both"/>
        <w:rPr>
          <w:rFonts w:ascii="Arial" w:hAnsi="Arial" w:cs="Arial"/>
          <w:b/>
          <w:sz w:val="20"/>
          <w:lang w:val="pt-BR"/>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CE49C0" w:rsidRDefault="005F2D4E" w:rsidP="00096A1F">
      <w:pPr>
        <w:pStyle w:val="Textopadro"/>
        <w:widowControl/>
        <w:jc w:val="both"/>
        <w:rPr>
          <w:rFonts w:ascii="Arial" w:hAnsi="Arial" w:cs="Arial"/>
          <w:sz w:val="20"/>
          <w:lang w:val="pt-BR"/>
        </w:rPr>
      </w:pPr>
    </w:p>
    <w:p w:rsidR="005F2D4E" w:rsidRPr="00CE49C0" w:rsidRDefault="005F2D4E" w:rsidP="00096A1F">
      <w:pPr>
        <w:pStyle w:val="Textopadro"/>
        <w:widowControl/>
        <w:jc w:val="both"/>
        <w:rPr>
          <w:rFonts w:ascii="Arial" w:hAnsi="Arial" w:cs="Arial"/>
          <w:sz w:val="20"/>
          <w:lang w:val="pt-BR"/>
        </w:rPr>
      </w:pPr>
      <w:r w:rsidRPr="00CE49C0">
        <w:rPr>
          <w:rFonts w:ascii="Arial" w:hAnsi="Arial" w:cs="Arial"/>
          <w:sz w:val="20"/>
          <w:lang w:val="pt-BR"/>
        </w:rPr>
        <w:t xml:space="preserve">08.01. Para julgamento, será adotado o critério de </w:t>
      </w:r>
      <w:r w:rsidRPr="00CE49C0">
        <w:rPr>
          <w:rFonts w:ascii="Arial" w:hAnsi="Arial" w:cs="Arial"/>
          <w:b/>
          <w:sz w:val="20"/>
          <w:lang w:val="pt-BR"/>
        </w:rPr>
        <w:t>MENOR PREÇO GLOBAL</w:t>
      </w:r>
      <w:r w:rsidRPr="00CE49C0">
        <w:rPr>
          <w:rFonts w:ascii="Arial" w:hAnsi="Arial" w:cs="Arial"/>
          <w:sz w:val="20"/>
          <w:lang w:val="pt-BR"/>
        </w:rPr>
        <w:t xml:space="preserve"> observado o prazo para </w:t>
      </w:r>
      <w:r w:rsidR="001B6384" w:rsidRPr="00CE49C0">
        <w:rPr>
          <w:rFonts w:ascii="Arial" w:hAnsi="Arial" w:cs="Arial"/>
          <w:sz w:val="20"/>
          <w:lang w:val="pt-BR"/>
        </w:rPr>
        <w:t>execução</w:t>
      </w:r>
      <w:r w:rsidRPr="00CE49C0">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CE49C0" w:rsidRDefault="005F2D4E" w:rsidP="00096A1F">
      <w:pPr>
        <w:pStyle w:val="Textopadro"/>
        <w:widowControl/>
        <w:jc w:val="both"/>
        <w:rPr>
          <w:rFonts w:ascii="Arial" w:hAnsi="Arial" w:cs="Arial"/>
          <w:sz w:val="20"/>
          <w:lang w:val="pt-BR"/>
        </w:rPr>
      </w:pPr>
      <w:r w:rsidRPr="00CE49C0">
        <w:rPr>
          <w:rFonts w:ascii="Arial" w:hAnsi="Arial" w:cs="Arial"/>
          <w:sz w:val="20"/>
          <w:lang w:val="pt-BR"/>
        </w:rPr>
        <w:t xml:space="preserve">08.05. O Pregoeiro anunciará o licitante detentor da proposta ou lance de </w:t>
      </w:r>
      <w:r w:rsidRPr="00CE49C0">
        <w:rPr>
          <w:rFonts w:ascii="Arial" w:hAnsi="Arial" w:cs="Arial"/>
          <w:b/>
          <w:sz w:val="20"/>
          <w:lang w:val="pt-BR"/>
        </w:rPr>
        <w:t>MENOR PREÇO</w:t>
      </w:r>
      <w:r w:rsidR="009F0F85" w:rsidRPr="00CE49C0">
        <w:rPr>
          <w:rFonts w:ascii="Arial" w:hAnsi="Arial" w:cs="Arial"/>
          <w:b/>
          <w:sz w:val="20"/>
          <w:lang w:val="pt-BR"/>
        </w:rPr>
        <w:t xml:space="preserve"> GLOBAL</w:t>
      </w:r>
      <w:r w:rsidR="00B81450" w:rsidRPr="00CE49C0">
        <w:rPr>
          <w:rFonts w:ascii="Arial" w:hAnsi="Arial" w:cs="Arial"/>
          <w:b/>
          <w:sz w:val="20"/>
          <w:lang w:val="pt-BR"/>
        </w:rPr>
        <w:t xml:space="preserve"> </w:t>
      </w:r>
      <w:r w:rsidRPr="00CE49C0">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2F3654" w:rsidRDefault="002F3654" w:rsidP="00096A1F">
      <w:pPr>
        <w:pStyle w:val="Textopadro"/>
        <w:widowControl/>
        <w:tabs>
          <w:tab w:val="left" w:pos="720"/>
        </w:tabs>
        <w:jc w:val="both"/>
        <w:rPr>
          <w:rFonts w:ascii="Arial" w:hAnsi="Arial" w:cs="Arial"/>
          <w:b/>
          <w:sz w:val="20"/>
          <w:lang w:val="pt-BR"/>
        </w:rPr>
      </w:pPr>
    </w:p>
    <w:p w:rsidR="002F3654" w:rsidRDefault="002F3654" w:rsidP="00096A1F">
      <w:pPr>
        <w:pStyle w:val="Textopadro"/>
        <w:widowControl/>
        <w:tabs>
          <w:tab w:val="left" w:pos="720"/>
        </w:tabs>
        <w:jc w:val="both"/>
        <w:rPr>
          <w:rFonts w:ascii="Arial" w:hAnsi="Arial" w:cs="Arial"/>
          <w:b/>
          <w:sz w:val="20"/>
          <w:lang w:val="pt-BR"/>
        </w:rPr>
      </w:pPr>
    </w:p>
    <w:p w:rsidR="002949DF" w:rsidRPr="002803FA" w:rsidRDefault="002949DF" w:rsidP="00096A1F">
      <w:pPr>
        <w:pStyle w:val="Textopadro"/>
        <w:widowControl/>
        <w:tabs>
          <w:tab w:val="left" w:pos="720"/>
        </w:tabs>
        <w:jc w:val="both"/>
        <w:rPr>
          <w:rFonts w:ascii="Arial" w:hAnsi="Arial" w:cs="Arial"/>
          <w:b/>
          <w:sz w:val="20"/>
          <w:lang w:val="pt-BR"/>
        </w:rPr>
      </w:pPr>
      <w:r w:rsidRPr="002803FA">
        <w:rPr>
          <w:rFonts w:ascii="Arial" w:hAnsi="Arial" w:cs="Arial"/>
          <w:b/>
          <w:sz w:val="20"/>
          <w:lang w:val="pt-BR"/>
        </w:rPr>
        <w:t>09. HABILITAÇÃO</w:t>
      </w:r>
    </w:p>
    <w:p w:rsidR="002949DF" w:rsidRPr="002803FA" w:rsidRDefault="002949DF" w:rsidP="00096A1F">
      <w:pPr>
        <w:pStyle w:val="Textopadro"/>
        <w:widowControl/>
        <w:jc w:val="both"/>
        <w:rPr>
          <w:rFonts w:ascii="Arial" w:hAnsi="Arial" w:cs="Arial"/>
          <w:b/>
          <w:sz w:val="20"/>
          <w:lang w:val="pt-BR"/>
        </w:rPr>
      </w:pPr>
    </w:p>
    <w:p w:rsidR="002949DF" w:rsidRPr="002803FA" w:rsidRDefault="002949DF" w:rsidP="00096A1F">
      <w:pPr>
        <w:pStyle w:val="Textopadro"/>
        <w:widowControl/>
        <w:jc w:val="both"/>
        <w:rPr>
          <w:rFonts w:ascii="Arial" w:hAnsi="Arial" w:cs="Arial"/>
          <w:sz w:val="20"/>
          <w:lang w:val="pt-BR"/>
        </w:rPr>
      </w:pPr>
      <w:r w:rsidRPr="002803FA">
        <w:rPr>
          <w:rFonts w:ascii="Arial" w:hAnsi="Arial" w:cs="Arial"/>
          <w:sz w:val="20"/>
          <w:lang w:val="pt-BR"/>
        </w:rPr>
        <w:t xml:space="preserve">09.01. A documentação de habilitação está relacionada no </w:t>
      </w:r>
      <w:r w:rsidRPr="002803FA">
        <w:rPr>
          <w:rFonts w:ascii="Arial" w:hAnsi="Arial" w:cs="Arial"/>
          <w:b/>
          <w:sz w:val="20"/>
          <w:lang w:val="pt-BR"/>
        </w:rPr>
        <w:t>Anexo III</w:t>
      </w:r>
      <w:r w:rsidRPr="002803FA">
        <w:rPr>
          <w:rFonts w:ascii="Arial" w:hAnsi="Arial" w:cs="Arial"/>
          <w:sz w:val="20"/>
          <w:lang w:val="pt-BR"/>
        </w:rPr>
        <w:t>.</w:t>
      </w:r>
    </w:p>
    <w:p w:rsidR="002949DF" w:rsidRPr="002803FA"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sidRPr="002803FA">
        <w:rPr>
          <w:rFonts w:ascii="Arial" w:hAnsi="Arial" w:cs="Arial"/>
          <w:bCs/>
          <w:sz w:val="20"/>
          <w:lang w:val="pt-BR"/>
        </w:rPr>
        <w:t xml:space="preserve">09.02. Os documentos relativos à habilitação </w:t>
      </w:r>
      <w:r w:rsidRPr="002803FA">
        <w:rPr>
          <w:rFonts w:ascii="Arial" w:hAnsi="Arial" w:cs="Arial"/>
          <w:b/>
          <w:bCs/>
          <w:sz w:val="20"/>
          <w:lang w:val="pt-BR"/>
        </w:rPr>
        <w:t>(original ou cópia autenticada)</w:t>
      </w:r>
      <w:r w:rsidRPr="002803FA">
        <w:rPr>
          <w:rFonts w:ascii="Arial" w:hAnsi="Arial" w:cs="Arial"/>
          <w:bCs/>
          <w:sz w:val="20"/>
          <w:lang w:val="pt-BR"/>
        </w:rPr>
        <w:t xml:space="preserve"> deverão ser entregues no Departamento de Protocolo e Documentação da SAECIL</w:t>
      </w:r>
      <w:r w:rsidR="00821C18" w:rsidRPr="002803FA">
        <w:rPr>
          <w:rFonts w:ascii="Arial" w:hAnsi="Arial" w:cs="Arial"/>
          <w:bCs/>
          <w:sz w:val="20"/>
          <w:lang w:val="pt-BR"/>
        </w:rPr>
        <w:t xml:space="preserve"> -</w:t>
      </w:r>
      <w:r w:rsidRPr="002803FA">
        <w:rPr>
          <w:rFonts w:ascii="Arial" w:hAnsi="Arial" w:cs="Arial"/>
          <w:sz w:val="20"/>
          <w:lang w:val="pt-BR"/>
        </w:rPr>
        <w:t xml:space="preserve"> Superintendência de Água </w:t>
      </w:r>
      <w:r w:rsidRPr="001814C2">
        <w:rPr>
          <w:rFonts w:ascii="Arial" w:hAnsi="Arial" w:cs="Arial"/>
          <w:sz w:val="20"/>
          <w:lang w:val="pt-BR"/>
        </w:rPr>
        <w:t xml:space="preserve">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096A1F">
      <w:pPr>
        <w:pStyle w:val="Textopadro"/>
        <w:widowControl/>
        <w:jc w:val="both"/>
        <w:rPr>
          <w:rFonts w:ascii="Arial" w:hAnsi="Arial" w:cs="Arial"/>
          <w:sz w:val="20"/>
          <w:lang w:val="pt-BR"/>
        </w:rPr>
      </w:pP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lastRenderedPageBreak/>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jc w:val="both"/>
        <w:rPr>
          <w:rFonts w:ascii="Arial" w:hAnsi="Arial" w:cs="Arial"/>
          <w:b/>
          <w:sz w:val="20"/>
          <w:lang w:val="pt-BR"/>
        </w:rPr>
      </w:pPr>
    </w:p>
    <w:p w:rsidR="005F2D4E" w:rsidRPr="000D5ACC" w:rsidRDefault="005F2D4E" w:rsidP="00096A1F">
      <w:pPr>
        <w:pStyle w:val="Textopadro"/>
        <w:widowControl/>
        <w:tabs>
          <w:tab w:val="left" w:pos="705"/>
        </w:tabs>
        <w:ind w:left="705" w:firstLine="4"/>
        <w:jc w:val="both"/>
        <w:rPr>
          <w:rFonts w:ascii="Arial" w:hAnsi="Arial" w:cs="Arial"/>
          <w:b/>
          <w:sz w:val="20"/>
          <w:lang w:val="pt-BR"/>
        </w:rPr>
      </w:pPr>
      <w:r w:rsidRPr="000D5ACC">
        <w:rPr>
          <w:rFonts w:ascii="Arial" w:hAnsi="Arial" w:cs="Arial"/>
          <w:b/>
          <w:sz w:val="20"/>
          <w:lang w:val="pt-BR"/>
        </w:rPr>
        <w:t xml:space="preserve">a) </w:t>
      </w:r>
      <w:r w:rsidR="00EA468D" w:rsidRPr="000D5ACC">
        <w:rPr>
          <w:rFonts w:ascii="Arial" w:hAnsi="Arial" w:cs="Arial"/>
          <w:b/>
          <w:sz w:val="20"/>
          <w:lang w:val="pt-BR"/>
        </w:rPr>
        <w:t>A proposta, escrita, com o preço unitário readequado ao preço final global vencedor do certame mediante a aplicação de desconto linear entre os preços de cada item que compõe</w:t>
      </w:r>
      <w:r w:rsidR="00C60730" w:rsidRPr="000D5ACC">
        <w:rPr>
          <w:rFonts w:ascii="Arial" w:hAnsi="Arial" w:cs="Arial"/>
          <w:b/>
          <w:sz w:val="20"/>
          <w:lang w:val="pt-BR"/>
        </w:rPr>
        <w:t>m</w:t>
      </w:r>
      <w:r w:rsidR="00EA468D" w:rsidRPr="000D5ACC">
        <w:rPr>
          <w:rFonts w:ascii="Arial" w:hAnsi="Arial" w:cs="Arial"/>
          <w:b/>
          <w:sz w:val="20"/>
          <w:lang w:val="pt-BR"/>
        </w:rPr>
        <w:t xml:space="preserve"> o lote</w:t>
      </w:r>
      <w:r w:rsidRPr="000D5ACC">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A84AB5" w:rsidRDefault="00A84AB5"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A84AB5" w:rsidRDefault="00A84AB5"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A84AB5" w:rsidRDefault="00A84AB5"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A84AB5" w:rsidRDefault="00A84AB5" w:rsidP="00096A1F">
      <w:pPr>
        <w:pStyle w:val="Textopadro"/>
        <w:widowControl/>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8530D8" w:rsidRPr="005B1B59" w:rsidRDefault="008530D8" w:rsidP="008530D8">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8530D8" w:rsidRPr="005B1B59" w:rsidRDefault="008530D8" w:rsidP="008530D8">
      <w:pPr>
        <w:jc w:val="both"/>
        <w:rPr>
          <w:rFonts w:ascii="Arial" w:hAnsi="Arial" w:cs="Arial"/>
          <w:sz w:val="20"/>
          <w:szCs w:val="20"/>
        </w:rPr>
      </w:pPr>
    </w:p>
    <w:p w:rsidR="008530D8" w:rsidRPr="005B1B59" w:rsidRDefault="008530D8" w:rsidP="008530D8">
      <w:pPr>
        <w:jc w:val="both"/>
        <w:rPr>
          <w:rFonts w:ascii="Arial" w:hAnsi="Arial" w:cs="Arial"/>
          <w:sz w:val="20"/>
          <w:szCs w:val="20"/>
        </w:rPr>
      </w:pPr>
      <w:r w:rsidRPr="005B1B59">
        <w:rPr>
          <w:rFonts w:ascii="Arial" w:hAnsi="Arial" w:cs="Arial"/>
          <w:sz w:val="20"/>
          <w:szCs w:val="20"/>
        </w:rPr>
        <w:t>I - Advertência.</w:t>
      </w:r>
    </w:p>
    <w:p w:rsidR="008530D8" w:rsidRPr="00F873A6" w:rsidRDefault="008530D8" w:rsidP="008530D8">
      <w:pPr>
        <w:jc w:val="both"/>
        <w:rPr>
          <w:rFonts w:ascii="Arial" w:hAnsi="Arial" w:cs="Arial"/>
          <w:sz w:val="20"/>
          <w:szCs w:val="20"/>
        </w:rPr>
      </w:pPr>
      <w:r w:rsidRPr="00F873A6">
        <w:rPr>
          <w:rFonts w:ascii="Arial" w:hAnsi="Arial" w:cs="Arial"/>
          <w:sz w:val="20"/>
          <w:szCs w:val="20"/>
        </w:rPr>
        <w:t>II - Multa de 5% (cinco por cento) no valor do Contrato.</w:t>
      </w:r>
    </w:p>
    <w:p w:rsidR="008530D8" w:rsidRPr="00F873A6" w:rsidRDefault="008530D8" w:rsidP="008530D8">
      <w:pPr>
        <w:jc w:val="both"/>
        <w:rPr>
          <w:rFonts w:ascii="Arial" w:hAnsi="Arial" w:cs="Arial"/>
          <w:sz w:val="20"/>
          <w:szCs w:val="20"/>
        </w:rPr>
      </w:pPr>
      <w:r w:rsidRPr="00F873A6">
        <w:rPr>
          <w:rFonts w:ascii="Arial" w:hAnsi="Arial" w:cs="Arial"/>
          <w:sz w:val="20"/>
          <w:szCs w:val="20"/>
        </w:rPr>
        <w:lastRenderedPageBreak/>
        <w:t>III - Suspensão temporária de participação em licitação e impedimento de contratar com a Administração pelo prazo de até 02 (dois) anos.</w:t>
      </w:r>
    </w:p>
    <w:p w:rsidR="008530D8" w:rsidRDefault="008530D8" w:rsidP="008530D8">
      <w:pPr>
        <w:jc w:val="both"/>
        <w:rPr>
          <w:rFonts w:ascii="Arial" w:hAnsi="Arial" w:cs="Arial"/>
          <w:b/>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A84AB5" w:rsidRDefault="00A84AB5" w:rsidP="00096A1F">
      <w:pPr>
        <w:jc w:val="both"/>
        <w:rPr>
          <w:rFonts w:ascii="Arial" w:hAnsi="Arial" w:cs="Arial"/>
          <w:b/>
          <w:sz w:val="20"/>
          <w:szCs w:val="20"/>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A84AB5" w:rsidRDefault="00A84AB5"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Pr="00BA572C"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 xml:space="preserve">de 05 (cinco) dias </w:t>
      </w:r>
      <w:r w:rsidRPr="00BA572C">
        <w:rPr>
          <w:rFonts w:ascii="Arial" w:hAnsi="Arial" w:cs="Arial"/>
          <w:b/>
          <w:sz w:val="20"/>
          <w:szCs w:val="20"/>
        </w:rPr>
        <w:t>úteis</w:t>
      </w:r>
      <w:r w:rsidRPr="00BA572C">
        <w:rPr>
          <w:rFonts w:ascii="Arial" w:hAnsi="Arial" w:cs="Arial"/>
          <w:sz w:val="20"/>
          <w:szCs w:val="20"/>
        </w:rPr>
        <w:t xml:space="preserve"> a contar da data de recebimento da notificação, assinar a Ata de Registro de Preços, cuja </w:t>
      </w:r>
      <w:r w:rsidR="00EA468D" w:rsidRPr="00BA572C">
        <w:rPr>
          <w:rFonts w:ascii="Arial" w:hAnsi="Arial" w:cs="Arial"/>
          <w:sz w:val="20"/>
          <w:szCs w:val="20"/>
        </w:rPr>
        <w:t>M</w:t>
      </w:r>
      <w:r w:rsidRPr="00BA572C">
        <w:rPr>
          <w:rFonts w:ascii="Arial" w:hAnsi="Arial" w:cs="Arial"/>
          <w:sz w:val="20"/>
          <w:szCs w:val="20"/>
        </w:rPr>
        <w:t xml:space="preserve">inuta </w:t>
      </w:r>
      <w:r w:rsidRPr="00BA572C">
        <w:rPr>
          <w:rFonts w:ascii="Arial" w:hAnsi="Arial" w:cs="Arial"/>
          <w:b/>
          <w:sz w:val="20"/>
          <w:szCs w:val="20"/>
        </w:rPr>
        <w:t>(Anexo II</w:t>
      </w:r>
      <w:r w:rsidR="00B81450" w:rsidRPr="00BA572C">
        <w:rPr>
          <w:rFonts w:ascii="Arial" w:hAnsi="Arial" w:cs="Arial"/>
          <w:b/>
          <w:sz w:val="20"/>
          <w:szCs w:val="20"/>
        </w:rPr>
        <w:t>-</w:t>
      </w:r>
      <w:r w:rsidRPr="00BA572C">
        <w:rPr>
          <w:rFonts w:ascii="Arial" w:hAnsi="Arial" w:cs="Arial"/>
          <w:b/>
          <w:sz w:val="20"/>
          <w:szCs w:val="20"/>
        </w:rPr>
        <w:t>A)</w:t>
      </w:r>
      <w:r w:rsidRPr="00BA572C">
        <w:rPr>
          <w:rFonts w:ascii="Arial" w:hAnsi="Arial" w:cs="Arial"/>
          <w:sz w:val="20"/>
          <w:szCs w:val="20"/>
        </w:rPr>
        <w:t xml:space="preserve"> integra este Edital.</w:t>
      </w:r>
    </w:p>
    <w:p w:rsidR="00261CC0" w:rsidRDefault="00261CC0"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w:t>
      </w:r>
      <w:r w:rsidR="00EA468D" w:rsidRPr="00BA572C">
        <w:rPr>
          <w:rFonts w:ascii="Arial" w:hAnsi="Arial" w:cs="Arial"/>
          <w:sz w:val="20"/>
          <w:szCs w:val="20"/>
        </w:rPr>
        <w:t xml:space="preserve">assinar a Ata de Registro de Preços, ou de aceitar/retirar o instrumento equivalente dela decorrente </w:t>
      </w:r>
      <w:r w:rsidR="00EA468D" w:rsidRPr="00BA572C">
        <w:rPr>
          <w:rFonts w:ascii="Arial" w:hAnsi="Arial" w:cs="Arial"/>
          <w:b/>
          <w:sz w:val="20"/>
          <w:szCs w:val="20"/>
        </w:rPr>
        <w:t xml:space="preserve">(Pedido de Fornecimento </w:t>
      </w:r>
      <w:r w:rsidR="00E968EC" w:rsidRPr="00BA572C">
        <w:rPr>
          <w:rFonts w:ascii="Arial" w:hAnsi="Arial" w:cs="Arial"/>
          <w:b/>
          <w:sz w:val="20"/>
          <w:szCs w:val="20"/>
        </w:rPr>
        <w:t>-</w:t>
      </w:r>
      <w:r w:rsidR="00EA468D" w:rsidRPr="00BA572C">
        <w:rPr>
          <w:rFonts w:ascii="Arial" w:hAnsi="Arial" w:cs="Arial"/>
          <w:b/>
          <w:sz w:val="20"/>
          <w:szCs w:val="20"/>
        </w:rPr>
        <w:t xml:space="preserve"> Minuta: Anexo II</w:t>
      </w:r>
      <w:r w:rsidR="00E968EC" w:rsidRPr="00BA572C">
        <w:rPr>
          <w:rFonts w:ascii="Arial" w:hAnsi="Arial" w:cs="Arial"/>
          <w:b/>
          <w:sz w:val="20"/>
          <w:szCs w:val="20"/>
        </w:rPr>
        <w:t>-</w:t>
      </w:r>
      <w:r w:rsidR="00EA468D" w:rsidRPr="00BA572C">
        <w:rPr>
          <w:rFonts w:ascii="Arial" w:hAnsi="Arial" w:cs="Arial"/>
          <w:b/>
          <w:sz w:val="20"/>
          <w:szCs w:val="20"/>
        </w:rPr>
        <w:t>B)</w:t>
      </w:r>
      <w:r w:rsidR="00EA468D" w:rsidRPr="00BA572C">
        <w:rPr>
          <w:rFonts w:ascii="Arial" w:hAnsi="Arial" w:cs="Arial"/>
          <w:sz w:val="20"/>
          <w:szCs w:val="20"/>
        </w:rPr>
        <w:t xml:space="preserve">, observado 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Pr="000D5ACC" w:rsidRDefault="005F2D4E" w:rsidP="00096A1F">
      <w:pPr>
        <w:jc w:val="both"/>
        <w:rPr>
          <w:rFonts w:ascii="Arial" w:hAnsi="Arial" w:cs="Arial"/>
          <w:sz w:val="20"/>
          <w:szCs w:val="20"/>
        </w:rPr>
      </w:pPr>
      <w:r w:rsidRPr="000D5ACC">
        <w:rPr>
          <w:rFonts w:ascii="Arial" w:hAnsi="Arial" w:cs="Arial"/>
          <w:sz w:val="20"/>
          <w:szCs w:val="20"/>
        </w:rPr>
        <w:t>15.0</w:t>
      </w:r>
      <w:r w:rsidR="00E968EC" w:rsidRPr="000D5ACC">
        <w:rPr>
          <w:rFonts w:ascii="Arial" w:hAnsi="Arial" w:cs="Arial"/>
          <w:sz w:val="20"/>
          <w:szCs w:val="20"/>
        </w:rPr>
        <w:t>6</w:t>
      </w:r>
      <w:r w:rsidRPr="000D5ACC">
        <w:rPr>
          <w:rFonts w:ascii="Arial" w:hAnsi="Arial" w:cs="Arial"/>
          <w:sz w:val="20"/>
          <w:szCs w:val="20"/>
        </w:rPr>
        <w:t xml:space="preserve">. </w:t>
      </w:r>
      <w:r w:rsidR="00EA468D" w:rsidRPr="000D5ACC">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9A42B9" w:rsidRPr="000D5ACC" w:rsidRDefault="009A42B9" w:rsidP="00096A1F">
      <w:pPr>
        <w:tabs>
          <w:tab w:val="left" w:pos="9639"/>
        </w:tabs>
        <w:jc w:val="both"/>
        <w:rPr>
          <w:rFonts w:ascii="Arial" w:hAnsi="Arial" w:cs="Arial"/>
          <w:sz w:val="20"/>
          <w:szCs w:val="20"/>
        </w:rPr>
      </w:pP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ED2EE5">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968EC">
        <w:rPr>
          <w:rFonts w:ascii="Arial" w:hAnsi="Arial" w:cs="Arial"/>
          <w:sz w:val="20"/>
          <w:szCs w:val="20"/>
        </w:rPr>
        <w:t>executar os serviços</w:t>
      </w:r>
      <w:r w:rsidR="005F2D4E" w:rsidRPr="00033771">
        <w:rPr>
          <w:rFonts w:ascii="Arial" w:hAnsi="Arial" w:cs="Arial"/>
          <w:sz w:val="20"/>
          <w:szCs w:val="20"/>
        </w:rPr>
        <w:t xml:space="preserve"> registrados nas quantidades indicadas pelo órgão requisitante.</w:t>
      </w:r>
    </w:p>
    <w:p w:rsidR="00FA406B" w:rsidRDefault="00FA406B"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968EC">
        <w:rPr>
          <w:rFonts w:ascii="Arial" w:hAnsi="Arial" w:cs="Arial"/>
          <w:sz w:val="20"/>
          <w:szCs w:val="20"/>
        </w:rPr>
        <w:t>solicitar</w:t>
      </w:r>
      <w:r w:rsidRPr="00033771">
        <w:rPr>
          <w:rFonts w:ascii="Arial" w:hAnsi="Arial" w:cs="Arial"/>
          <w:sz w:val="20"/>
          <w:szCs w:val="20"/>
        </w:rPr>
        <w:t xml:space="preserve"> uma quantidade mínima d</w:t>
      </w:r>
      <w:r w:rsidR="00E968EC">
        <w:rPr>
          <w:rFonts w:ascii="Arial" w:hAnsi="Arial" w:cs="Arial"/>
          <w:sz w:val="20"/>
          <w:szCs w:val="20"/>
        </w:rPr>
        <w:t>e</w:t>
      </w:r>
      <w:r w:rsidRPr="00033771">
        <w:rPr>
          <w:rFonts w:ascii="Arial" w:hAnsi="Arial" w:cs="Arial"/>
          <w:sz w:val="20"/>
          <w:szCs w:val="20"/>
        </w:rPr>
        <w:t xml:space="preserve"> </w:t>
      </w:r>
      <w:r w:rsidR="00E968EC">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68EC">
        <w:rPr>
          <w:rFonts w:ascii="Arial" w:hAnsi="Arial" w:cs="Arial"/>
          <w:sz w:val="20"/>
          <w:szCs w:val="20"/>
        </w:rPr>
        <w:t>execução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lastRenderedPageBreak/>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E968EC">
        <w:rPr>
          <w:rFonts w:ascii="Arial" w:hAnsi="Arial" w:cs="Arial"/>
          <w:sz w:val="20"/>
          <w:szCs w:val="20"/>
        </w:rPr>
        <w:t>a execução dos serviços</w:t>
      </w:r>
      <w:r w:rsidRPr="00ED3B13">
        <w:rPr>
          <w:rFonts w:ascii="Arial" w:hAnsi="Arial" w:cs="Arial"/>
          <w:sz w:val="20"/>
          <w:szCs w:val="20"/>
        </w:rPr>
        <w:t xml:space="preserve"> durante o prazo de 12 (doze) meses.</w:t>
      </w:r>
    </w:p>
    <w:p w:rsidR="006A175C" w:rsidRDefault="006A175C"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6A175C" w:rsidRDefault="006A175C" w:rsidP="00096A1F">
      <w:pPr>
        <w:jc w:val="both"/>
        <w:rPr>
          <w:rFonts w:ascii="Arial" w:hAnsi="Arial" w:cs="Arial"/>
          <w:b/>
          <w:sz w:val="20"/>
          <w:szCs w:val="20"/>
        </w:rPr>
      </w:pPr>
    </w:p>
    <w:p w:rsidR="005F2D4E" w:rsidRPr="005052F1" w:rsidRDefault="005F2D4E" w:rsidP="00096A1F">
      <w:pPr>
        <w:jc w:val="both"/>
        <w:rPr>
          <w:rFonts w:ascii="Arial" w:hAnsi="Arial" w:cs="Arial"/>
          <w:b/>
          <w:sz w:val="20"/>
          <w:szCs w:val="20"/>
        </w:rPr>
      </w:pPr>
      <w:r w:rsidRPr="005052F1">
        <w:rPr>
          <w:rFonts w:ascii="Arial" w:hAnsi="Arial" w:cs="Arial"/>
          <w:b/>
          <w:sz w:val="20"/>
          <w:szCs w:val="20"/>
        </w:rPr>
        <w:t>16. OBRIGAÇÕES DA DETENTORA DA ATA/CONTRATADA</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096A1F">
      <w:pPr>
        <w:jc w:val="both"/>
        <w:rPr>
          <w:rFonts w:ascii="Arial" w:hAnsi="Arial" w:cs="Arial"/>
          <w:b/>
          <w:sz w:val="20"/>
          <w:szCs w:val="20"/>
        </w:rPr>
      </w:pPr>
    </w:p>
    <w:p w:rsidR="005F2D4E" w:rsidRDefault="005F2D4E" w:rsidP="00096A1F">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04247C" w:rsidRDefault="0004247C" w:rsidP="00096A1F">
      <w:pPr>
        <w:jc w:val="both"/>
        <w:rPr>
          <w:rFonts w:ascii="Arial" w:hAnsi="Arial" w:cs="Arial"/>
          <w:b/>
          <w:sz w:val="20"/>
          <w:szCs w:val="20"/>
        </w:rPr>
      </w:pPr>
    </w:p>
    <w:p w:rsidR="0004247C" w:rsidRPr="00226593" w:rsidRDefault="0004247C" w:rsidP="0004247C">
      <w:pPr>
        <w:jc w:val="both"/>
        <w:rPr>
          <w:rFonts w:ascii="Arial" w:hAnsi="Arial" w:cs="Arial"/>
          <w:sz w:val="20"/>
          <w:szCs w:val="20"/>
        </w:rPr>
      </w:pPr>
      <w:r w:rsidRPr="0004247C">
        <w:rPr>
          <w:rFonts w:ascii="Arial" w:hAnsi="Arial" w:cs="Arial"/>
          <w:sz w:val="20"/>
          <w:szCs w:val="20"/>
        </w:rPr>
        <w:t xml:space="preserve">16.04. A </w:t>
      </w:r>
      <w:r w:rsidRPr="00B37D5B">
        <w:rPr>
          <w:rFonts w:ascii="Arial" w:hAnsi="Arial" w:cs="Arial"/>
          <w:sz w:val="20"/>
          <w:szCs w:val="20"/>
        </w:rPr>
        <w:t>Detentora da Ata/Contratada</w:t>
      </w:r>
      <w:r w:rsidRPr="00226593">
        <w:rPr>
          <w:rFonts w:ascii="Arial" w:hAnsi="Arial" w:cs="Arial"/>
          <w:sz w:val="20"/>
          <w:szCs w:val="20"/>
        </w:rPr>
        <w:t xml:space="preserve"> deverá executar os serviços obedecendo as orientações da SAECIL, permitindo o acompanhamento e fiscalização dos mesmos.</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04247C">
        <w:rPr>
          <w:rFonts w:ascii="Arial" w:hAnsi="Arial" w:cs="Arial"/>
          <w:sz w:val="20"/>
          <w:szCs w:val="20"/>
        </w:rPr>
        <w:t>5</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04247C">
        <w:rPr>
          <w:rFonts w:ascii="Arial" w:hAnsi="Arial" w:cs="Arial"/>
          <w:sz w:val="20"/>
          <w:szCs w:val="20"/>
        </w:rPr>
        <w:t>6</w:t>
      </w:r>
      <w:r w:rsidRPr="00B37D5B">
        <w:rPr>
          <w:rFonts w:ascii="Arial" w:hAnsi="Arial" w:cs="Arial"/>
          <w:sz w:val="20"/>
          <w:szCs w:val="20"/>
        </w:rPr>
        <w:t xml:space="preserve">. Atender prontamente às notificações, reclamações, exigências ou observações feitas pela Gerenciadora da Ata/Contratante, </w:t>
      </w:r>
      <w:r w:rsidR="00512310">
        <w:rPr>
          <w:rFonts w:ascii="Arial" w:hAnsi="Arial" w:cs="Arial"/>
          <w:sz w:val="20"/>
          <w:szCs w:val="20"/>
        </w:rPr>
        <w:t>refazendo ou corrigindo</w:t>
      </w:r>
      <w:r w:rsidRPr="00B37D5B">
        <w:rPr>
          <w:rFonts w:ascii="Arial" w:hAnsi="Arial" w:cs="Arial"/>
          <w:sz w:val="20"/>
          <w:szCs w:val="20"/>
        </w:rPr>
        <w:t xml:space="preserve">, quando for o caso e às suas expensas, os </w:t>
      </w:r>
      <w:r w:rsidR="00512310">
        <w:rPr>
          <w:rFonts w:ascii="Arial" w:hAnsi="Arial" w:cs="Arial"/>
          <w:sz w:val="20"/>
          <w:szCs w:val="20"/>
        </w:rPr>
        <w:t>serviços</w:t>
      </w:r>
      <w:r w:rsidRPr="00B37D5B">
        <w:rPr>
          <w:rFonts w:ascii="Arial" w:hAnsi="Arial" w:cs="Arial"/>
          <w:sz w:val="20"/>
          <w:szCs w:val="20"/>
        </w:rPr>
        <w:t xml:space="preserve"> que eventualmente tenham sido </w:t>
      </w:r>
      <w:r w:rsidR="00512310">
        <w:rPr>
          <w:rFonts w:ascii="Arial" w:hAnsi="Arial" w:cs="Arial"/>
          <w:sz w:val="20"/>
          <w:szCs w:val="20"/>
        </w:rPr>
        <w:t>executados</w:t>
      </w:r>
      <w:r w:rsidRPr="00B37D5B">
        <w:rPr>
          <w:rFonts w:ascii="Arial" w:hAnsi="Arial" w:cs="Arial"/>
          <w:sz w:val="20"/>
          <w:szCs w:val="20"/>
        </w:rPr>
        <w:t xml:space="preserve"> em desacordo com o Contrato.</w:t>
      </w:r>
    </w:p>
    <w:p w:rsidR="005F2D4E" w:rsidRPr="000E4E39" w:rsidRDefault="005F2D4E" w:rsidP="00096A1F">
      <w:pPr>
        <w:jc w:val="both"/>
        <w:rPr>
          <w:rFonts w:ascii="Arial" w:hAnsi="Arial" w:cs="Arial"/>
          <w:b/>
          <w:sz w:val="20"/>
          <w:szCs w:val="20"/>
        </w:rPr>
      </w:pPr>
    </w:p>
    <w:p w:rsidR="00142B5C" w:rsidRDefault="007914FF" w:rsidP="00096A1F">
      <w:pPr>
        <w:jc w:val="both"/>
        <w:rPr>
          <w:rFonts w:ascii="Arial" w:hAnsi="Arial" w:cs="Arial"/>
          <w:sz w:val="20"/>
          <w:szCs w:val="20"/>
        </w:rPr>
      </w:pPr>
      <w:r w:rsidRPr="000E4E39">
        <w:rPr>
          <w:rFonts w:ascii="Arial" w:hAnsi="Arial" w:cs="Arial"/>
          <w:sz w:val="20"/>
          <w:szCs w:val="20"/>
        </w:rPr>
        <w:t>16.0</w:t>
      </w:r>
      <w:r w:rsidR="0004247C">
        <w:rPr>
          <w:rFonts w:ascii="Arial" w:hAnsi="Arial" w:cs="Arial"/>
          <w:sz w:val="20"/>
          <w:szCs w:val="20"/>
        </w:rPr>
        <w:t>7</w:t>
      </w:r>
      <w:r w:rsidRPr="000E4E39">
        <w:rPr>
          <w:rFonts w:ascii="Arial" w:hAnsi="Arial" w:cs="Arial"/>
          <w:sz w:val="20"/>
          <w:szCs w:val="20"/>
        </w:rPr>
        <w:t xml:space="preserve">. </w:t>
      </w:r>
      <w:r w:rsidR="00142B5C">
        <w:rPr>
          <w:rFonts w:ascii="Arial" w:hAnsi="Arial" w:cs="Arial"/>
          <w:sz w:val="20"/>
          <w:szCs w:val="20"/>
        </w:rPr>
        <w:t>Indicar um interlocutor para comunicação sobre o cumprimento desta Ata j</w:t>
      </w:r>
      <w:r w:rsidR="00512310">
        <w:rPr>
          <w:rFonts w:ascii="Arial" w:hAnsi="Arial" w:cs="Arial"/>
          <w:sz w:val="20"/>
          <w:szCs w:val="20"/>
        </w:rPr>
        <w:t>unto à Gerenciadora/Contratante, informando</w:t>
      </w:r>
      <w:r w:rsidR="0060628D">
        <w:rPr>
          <w:rFonts w:ascii="Arial" w:hAnsi="Arial" w:cs="Arial"/>
          <w:sz w:val="20"/>
          <w:szCs w:val="20"/>
        </w:rPr>
        <w:t>,</w:t>
      </w:r>
      <w:r w:rsidR="00512310">
        <w:rPr>
          <w:rFonts w:ascii="Arial" w:hAnsi="Arial" w:cs="Arial"/>
          <w:sz w:val="20"/>
          <w:szCs w:val="20"/>
        </w:rPr>
        <w:t xml:space="preserve"> antes do início dos serviços</w:t>
      </w:r>
      <w:r w:rsidR="0060628D">
        <w:rPr>
          <w:rFonts w:ascii="Arial" w:hAnsi="Arial" w:cs="Arial"/>
          <w:sz w:val="20"/>
          <w:szCs w:val="20"/>
        </w:rPr>
        <w:t>, 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 pelo recebimento das ordens de serviços a serem expedidas pela SAECIL.</w:t>
      </w:r>
    </w:p>
    <w:p w:rsidR="0060628D" w:rsidRDefault="0060628D" w:rsidP="00096A1F">
      <w:pPr>
        <w:jc w:val="both"/>
        <w:rPr>
          <w:rFonts w:ascii="Arial" w:hAnsi="Arial" w:cs="Arial"/>
          <w:sz w:val="20"/>
          <w:szCs w:val="20"/>
        </w:rPr>
      </w:pPr>
    </w:p>
    <w:p w:rsidR="0004247C" w:rsidRPr="00226593" w:rsidRDefault="00FB46A5" w:rsidP="0004247C">
      <w:pPr>
        <w:jc w:val="both"/>
        <w:rPr>
          <w:rFonts w:ascii="Arial" w:hAnsi="Arial" w:cs="Arial"/>
          <w:sz w:val="20"/>
          <w:szCs w:val="20"/>
        </w:rPr>
      </w:pPr>
      <w:r>
        <w:rPr>
          <w:rFonts w:ascii="Arial" w:hAnsi="Arial" w:cs="Arial"/>
          <w:sz w:val="20"/>
          <w:szCs w:val="20"/>
        </w:rPr>
        <w:t>16.0</w:t>
      </w:r>
      <w:r w:rsidR="0004247C">
        <w:rPr>
          <w:rFonts w:ascii="Arial" w:hAnsi="Arial" w:cs="Arial"/>
          <w:sz w:val="20"/>
          <w:szCs w:val="20"/>
        </w:rPr>
        <w:t>8</w:t>
      </w:r>
      <w:r>
        <w:rPr>
          <w:rFonts w:ascii="Arial" w:hAnsi="Arial" w:cs="Arial"/>
          <w:sz w:val="20"/>
          <w:szCs w:val="20"/>
        </w:rPr>
        <w:t xml:space="preserve">. </w:t>
      </w:r>
      <w:r w:rsidR="0004247C" w:rsidRPr="00226593">
        <w:rPr>
          <w:rFonts w:ascii="Arial" w:hAnsi="Arial" w:cs="Arial"/>
          <w:sz w:val="20"/>
          <w:szCs w:val="20"/>
        </w:rPr>
        <w:t>Manter, obrigatoriamente, nos locais de trabalho, os equipamentos de EPI (Equipamentos de Proteção Individual) e EPC (Equipamentos de Proteção Coletiva) necessários à segurança para a execução dos serviços.</w:t>
      </w:r>
    </w:p>
    <w:p w:rsidR="006134F2" w:rsidRDefault="006134F2" w:rsidP="00096A1F">
      <w:pPr>
        <w:jc w:val="both"/>
        <w:rPr>
          <w:rFonts w:ascii="Arial" w:hAnsi="Arial" w:cs="Arial"/>
          <w:sz w:val="20"/>
          <w:szCs w:val="20"/>
        </w:rPr>
      </w:pPr>
    </w:p>
    <w:p w:rsidR="006134F2" w:rsidRDefault="006134F2" w:rsidP="006134F2">
      <w:pPr>
        <w:pStyle w:val="SemEspaamento"/>
        <w:ind w:left="708"/>
        <w:jc w:val="both"/>
        <w:rPr>
          <w:rFonts w:ascii="Arial" w:hAnsi="Arial" w:cs="Arial"/>
          <w:sz w:val="20"/>
          <w:szCs w:val="20"/>
        </w:rPr>
      </w:pPr>
      <w:r>
        <w:rPr>
          <w:rFonts w:ascii="Arial" w:hAnsi="Arial" w:cs="Arial"/>
          <w:sz w:val="20"/>
          <w:szCs w:val="20"/>
        </w:rPr>
        <w:t>16.0</w:t>
      </w:r>
      <w:r w:rsidR="0004247C">
        <w:rPr>
          <w:rFonts w:ascii="Arial" w:hAnsi="Arial" w:cs="Arial"/>
          <w:sz w:val="20"/>
          <w:szCs w:val="20"/>
        </w:rPr>
        <w:t>8</w:t>
      </w:r>
      <w:r>
        <w:rPr>
          <w:rFonts w:ascii="Arial" w:hAnsi="Arial" w:cs="Arial"/>
          <w:sz w:val="20"/>
          <w:szCs w:val="20"/>
        </w:rPr>
        <w:t>.01. Os colaboradores da Detentora da Ata/Contratada deverão usar uniforme com o logotipo da empresa.</w:t>
      </w:r>
    </w:p>
    <w:p w:rsidR="0004247C" w:rsidRDefault="0004247C" w:rsidP="006134F2">
      <w:pPr>
        <w:pStyle w:val="SemEspaamento"/>
        <w:ind w:left="708"/>
        <w:jc w:val="both"/>
        <w:rPr>
          <w:rFonts w:ascii="Arial" w:hAnsi="Arial" w:cs="Arial"/>
          <w:sz w:val="20"/>
          <w:szCs w:val="20"/>
        </w:rPr>
      </w:pPr>
    </w:p>
    <w:p w:rsidR="0004247C" w:rsidRDefault="00142B5C" w:rsidP="0004247C">
      <w:pPr>
        <w:jc w:val="both"/>
        <w:rPr>
          <w:rFonts w:ascii="Arial" w:hAnsi="Arial" w:cs="Arial"/>
          <w:sz w:val="20"/>
          <w:szCs w:val="20"/>
        </w:rPr>
      </w:pPr>
      <w:r>
        <w:rPr>
          <w:rFonts w:ascii="Arial" w:hAnsi="Arial" w:cs="Arial"/>
          <w:sz w:val="20"/>
          <w:szCs w:val="20"/>
        </w:rPr>
        <w:t>16.0</w:t>
      </w:r>
      <w:r w:rsidR="0004247C">
        <w:rPr>
          <w:rFonts w:ascii="Arial" w:hAnsi="Arial" w:cs="Arial"/>
          <w:sz w:val="20"/>
          <w:szCs w:val="20"/>
        </w:rPr>
        <w:t>9</w:t>
      </w:r>
      <w:r w:rsidR="005F2D4E" w:rsidRPr="000E4E39">
        <w:rPr>
          <w:rFonts w:ascii="Arial" w:hAnsi="Arial" w:cs="Arial"/>
          <w:sz w:val="20"/>
          <w:szCs w:val="20"/>
        </w:rPr>
        <w:t xml:space="preserve">. </w:t>
      </w:r>
      <w:r w:rsidR="0004247C" w:rsidRPr="00226593">
        <w:rPr>
          <w:rFonts w:ascii="Arial" w:hAnsi="Arial" w:cs="Arial"/>
          <w:sz w:val="20"/>
          <w:szCs w:val="20"/>
        </w:rPr>
        <w:t>Arcar com as despesas de transportes, combustíveis e manutenção dos equipamentos.</w:t>
      </w:r>
    </w:p>
    <w:p w:rsidR="0004247C" w:rsidRDefault="0004247C" w:rsidP="0004247C">
      <w:pPr>
        <w:jc w:val="both"/>
        <w:rPr>
          <w:rFonts w:ascii="Arial" w:hAnsi="Arial" w:cs="Arial"/>
          <w:sz w:val="20"/>
          <w:szCs w:val="20"/>
        </w:rPr>
      </w:pPr>
    </w:p>
    <w:p w:rsidR="0004247C" w:rsidRPr="00226593" w:rsidRDefault="0004247C" w:rsidP="0004247C">
      <w:pPr>
        <w:jc w:val="both"/>
        <w:rPr>
          <w:rFonts w:ascii="Arial" w:hAnsi="Arial" w:cs="Arial"/>
          <w:sz w:val="20"/>
          <w:szCs w:val="20"/>
        </w:rPr>
      </w:pPr>
      <w:r>
        <w:rPr>
          <w:rFonts w:ascii="Arial" w:hAnsi="Arial" w:cs="Arial"/>
          <w:sz w:val="20"/>
          <w:szCs w:val="20"/>
        </w:rPr>
        <w:t xml:space="preserve">16.10. </w:t>
      </w:r>
      <w:r w:rsidRPr="00226593">
        <w:rPr>
          <w:rFonts w:ascii="Arial" w:hAnsi="Arial" w:cs="Arial"/>
          <w:sz w:val="20"/>
          <w:szCs w:val="20"/>
        </w:rPr>
        <w:t>Garantir o fornecimento dos equipamentos e ferramentas necessários à perfeita execução dos serviços.</w:t>
      </w:r>
    </w:p>
    <w:p w:rsidR="0004247C" w:rsidRDefault="0004247C" w:rsidP="0004247C">
      <w:pPr>
        <w:jc w:val="both"/>
        <w:rPr>
          <w:rFonts w:ascii="Arial" w:hAnsi="Arial" w:cs="Arial"/>
          <w:sz w:val="20"/>
          <w:szCs w:val="20"/>
        </w:rPr>
      </w:pPr>
    </w:p>
    <w:p w:rsidR="0004247C" w:rsidRPr="00226593" w:rsidRDefault="0004247C" w:rsidP="0004247C">
      <w:pPr>
        <w:jc w:val="both"/>
        <w:rPr>
          <w:rFonts w:ascii="Arial" w:hAnsi="Arial" w:cs="Arial"/>
          <w:sz w:val="20"/>
          <w:szCs w:val="20"/>
        </w:rPr>
      </w:pPr>
      <w:r>
        <w:rPr>
          <w:rFonts w:ascii="Arial" w:hAnsi="Arial" w:cs="Arial"/>
          <w:sz w:val="20"/>
          <w:szCs w:val="20"/>
        </w:rPr>
        <w:t xml:space="preserve">16.11. </w:t>
      </w:r>
      <w:r w:rsidRPr="00226593">
        <w:rPr>
          <w:rFonts w:ascii="Arial" w:hAnsi="Arial" w:cs="Arial"/>
          <w:sz w:val="20"/>
          <w:szCs w:val="20"/>
        </w:rPr>
        <w:t>Assumir a responsabilidade total por acidentes que, por ventura, venham a ocorrer durante a execução dos serviços.</w:t>
      </w:r>
    </w:p>
    <w:p w:rsidR="0004247C" w:rsidRDefault="0004247C" w:rsidP="00096A1F">
      <w:pPr>
        <w:jc w:val="both"/>
        <w:rPr>
          <w:rFonts w:ascii="Arial" w:hAnsi="Arial" w:cs="Arial"/>
          <w:sz w:val="20"/>
          <w:szCs w:val="20"/>
        </w:rPr>
      </w:pPr>
    </w:p>
    <w:p w:rsidR="005F2D4E" w:rsidRPr="000E4E39" w:rsidRDefault="0004247C" w:rsidP="00096A1F">
      <w:pPr>
        <w:jc w:val="both"/>
        <w:rPr>
          <w:rFonts w:ascii="Arial" w:hAnsi="Arial" w:cs="Arial"/>
          <w:sz w:val="20"/>
          <w:szCs w:val="20"/>
        </w:rPr>
      </w:pPr>
      <w:r>
        <w:rPr>
          <w:rFonts w:ascii="Arial" w:hAnsi="Arial" w:cs="Arial"/>
          <w:sz w:val="20"/>
          <w:szCs w:val="20"/>
        </w:rPr>
        <w:t xml:space="preserve">16.12. </w:t>
      </w:r>
      <w:r w:rsidR="005F2D4E" w:rsidRPr="000E4E39">
        <w:rPr>
          <w:rFonts w:ascii="Arial" w:hAnsi="Arial" w:cs="Arial"/>
          <w:sz w:val="20"/>
          <w:szCs w:val="20"/>
        </w:rPr>
        <w:t xml:space="preserve">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5F2E4A">
        <w:rPr>
          <w:rFonts w:ascii="Arial" w:hAnsi="Arial" w:cs="Arial"/>
          <w:sz w:val="20"/>
          <w:szCs w:val="20"/>
        </w:rPr>
        <w:t>06</w:t>
      </w:r>
      <w:r w:rsidR="005F2D4E" w:rsidRPr="000E4E39">
        <w:rPr>
          <w:rFonts w:ascii="Arial" w:hAnsi="Arial" w:cs="Arial"/>
          <w:sz w:val="20"/>
          <w:szCs w:val="20"/>
        </w:rPr>
        <w:t>/20</w:t>
      </w:r>
      <w:r w:rsidR="001A07FC">
        <w:rPr>
          <w:rFonts w:ascii="Arial" w:hAnsi="Arial" w:cs="Arial"/>
          <w:sz w:val="20"/>
          <w:szCs w:val="20"/>
        </w:rPr>
        <w:t>2</w:t>
      </w:r>
      <w:r w:rsidR="009A42B9">
        <w:rPr>
          <w:rFonts w:ascii="Arial" w:hAnsi="Arial" w:cs="Arial"/>
          <w:sz w:val="20"/>
          <w:szCs w:val="20"/>
        </w:rPr>
        <w:t>2</w:t>
      </w:r>
      <w:r w:rsidR="005F2D4E" w:rsidRPr="000E4E39">
        <w:rPr>
          <w:rFonts w:ascii="Arial" w:hAnsi="Arial" w:cs="Arial"/>
          <w:sz w:val="20"/>
          <w:szCs w:val="20"/>
        </w:rPr>
        <w:t>.</w:t>
      </w:r>
    </w:p>
    <w:p w:rsidR="005F2D4E" w:rsidRDefault="005F2D4E" w:rsidP="00096A1F">
      <w:pPr>
        <w:tabs>
          <w:tab w:val="left" w:pos="600"/>
          <w:tab w:val="left" w:pos="9639"/>
        </w:tabs>
        <w:jc w:val="both"/>
        <w:rPr>
          <w:rFonts w:ascii="Arial" w:hAnsi="Arial" w:cs="Arial"/>
          <w:b/>
          <w:sz w:val="20"/>
          <w:szCs w:val="20"/>
        </w:rPr>
      </w:pPr>
    </w:p>
    <w:p w:rsidR="005052F1" w:rsidRDefault="005052F1" w:rsidP="00096A1F">
      <w:pPr>
        <w:tabs>
          <w:tab w:val="left" w:pos="600"/>
          <w:tab w:val="left" w:pos="9639"/>
        </w:tabs>
        <w:jc w:val="both"/>
        <w:rPr>
          <w:rFonts w:ascii="Arial" w:hAnsi="Arial" w:cs="Arial"/>
          <w:b/>
          <w:sz w:val="20"/>
          <w:szCs w:val="20"/>
        </w:rPr>
      </w:pPr>
    </w:p>
    <w:p w:rsidR="005052F1" w:rsidRDefault="005052F1" w:rsidP="005052F1">
      <w:pPr>
        <w:jc w:val="both"/>
        <w:rPr>
          <w:rFonts w:ascii="Arial" w:hAnsi="Arial" w:cs="Arial"/>
          <w:sz w:val="20"/>
          <w:szCs w:val="20"/>
        </w:rPr>
      </w:pPr>
    </w:p>
    <w:p w:rsidR="005F2D4E" w:rsidRPr="0004247C" w:rsidRDefault="005F2D4E" w:rsidP="00096A1F">
      <w:pPr>
        <w:jc w:val="both"/>
        <w:rPr>
          <w:rFonts w:ascii="Arial" w:hAnsi="Arial" w:cs="Arial"/>
          <w:b/>
          <w:sz w:val="20"/>
          <w:szCs w:val="20"/>
        </w:rPr>
      </w:pPr>
      <w:r w:rsidRPr="0004247C">
        <w:rPr>
          <w:rFonts w:ascii="Arial" w:hAnsi="Arial" w:cs="Arial"/>
          <w:b/>
          <w:sz w:val="20"/>
          <w:szCs w:val="20"/>
        </w:rPr>
        <w:lastRenderedPageBreak/>
        <w:t>17. DAS OBRIGAÇÕES DA GERENCIADORA DA ATA/CONTRATANTE</w:t>
      </w:r>
    </w:p>
    <w:p w:rsidR="00B37D5B" w:rsidRPr="007E1056" w:rsidRDefault="00B37D5B" w:rsidP="00096A1F">
      <w:pPr>
        <w:jc w:val="both"/>
        <w:rPr>
          <w:rFonts w:ascii="Arial" w:hAnsi="Arial" w:cs="Arial"/>
          <w:sz w:val="20"/>
          <w:szCs w:val="20"/>
        </w:rPr>
      </w:pPr>
    </w:p>
    <w:p w:rsidR="005F2D4E" w:rsidRPr="007E1056" w:rsidRDefault="00142B5C" w:rsidP="00096A1F">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096A1F">
      <w:pPr>
        <w:jc w:val="both"/>
        <w:rPr>
          <w:rFonts w:ascii="Arial" w:hAnsi="Arial" w:cs="Arial"/>
          <w:b/>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720DDD" w:rsidRDefault="00720DDD" w:rsidP="00096A1F">
      <w:pPr>
        <w:ind w:firstLine="708"/>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 xml:space="preserve">b) </w:t>
      </w:r>
      <w:r w:rsidR="0004247C">
        <w:rPr>
          <w:rFonts w:ascii="Arial" w:hAnsi="Arial" w:cs="Arial"/>
          <w:sz w:val="20"/>
          <w:szCs w:val="20"/>
        </w:rPr>
        <w:t>Indicar</w:t>
      </w:r>
      <w:proofErr w:type="gramEnd"/>
      <w:r w:rsidR="0004247C">
        <w:rPr>
          <w:rFonts w:ascii="Arial" w:hAnsi="Arial" w:cs="Arial"/>
          <w:sz w:val="20"/>
          <w:szCs w:val="20"/>
        </w:rPr>
        <w:t xml:space="preserve"> os locais onde serão executados os serviços objeto do Contrato</w:t>
      </w:r>
      <w:r w:rsidRPr="0060628D">
        <w:rPr>
          <w:rFonts w:ascii="Arial" w:hAnsi="Arial" w:cs="Arial"/>
          <w:sz w:val="20"/>
          <w:szCs w:val="20"/>
        </w:rPr>
        <w:t>.</w:t>
      </w:r>
    </w:p>
    <w:p w:rsidR="0060628D" w:rsidRPr="0060628D" w:rsidRDefault="0060628D" w:rsidP="00096A1F">
      <w:pPr>
        <w:jc w:val="both"/>
        <w:rPr>
          <w:rFonts w:ascii="Arial" w:hAnsi="Arial" w:cs="Arial"/>
          <w:sz w:val="20"/>
          <w:szCs w:val="20"/>
        </w:rPr>
      </w:pPr>
    </w:p>
    <w:p w:rsid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Efetuar</w:t>
      </w:r>
      <w:proofErr w:type="gramEnd"/>
      <w:r w:rsidRPr="0060628D">
        <w:rPr>
          <w:rFonts w:ascii="Arial" w:hAnsi="Arial" w:cs="Arial"/>
          <w:sz w:val="20"/>
          <w:szCs w:val="20"/>
        </w:rPr>
        <w:t xml:space="preserve"> os pagamentos devidos de acordo com o estipulado no Edital. </w:t>
      </w:r>
    </w:p>
    <w:p w:rsidR="00FB46A5" w:rsidRPr="0060628D" w:rsidRDefault="00FB46A5" w:rsidP="00096A1F">
      <w:pPr>
        <w:ind w:firstLine="708"/>
        <w:jc w:val="both"/>
        <w:rPr>
          <w:rFonts w:ascii="Arial" w:hAnsi="Arial" w:cs="Arial"/>
          <w:sz w:val="20"/>
          <w:szCs w:val="20"/>
        </w:rPr>
      </w:pPr>
    </w:p>
    <w:p w:rsidR="0060628D" w:rsidRPr="0060628D" w:rsidRDefault="0060628D" w:rsidP="00096A1F">
      <w:pPr>
        <w:jc w:val="both"/>
        <w:rPr>
          <w:rFonts w:ascii="Arial" w:hAnsi="Arial" w:cs="Arial"/>
          <w:sz w:val="20"/>
          <w:szCs w:val="20"/>
        </w:rPr>
      </w:pPr>
      <w:r w:rsidRPr="0060628D">
        <w:rPr>
          <w:rFonts w:ascii="Arial" w:hAnsi="Arial" w:cs="Arial"/>
          <w:sz w:val="20"/>
          <w:szCs w:val="20"/>
        </w:rPr>
        <w:t>1</w:t>
      </w:r>
      <w:r>
        <w:rPr>
          <w:rFonts w:ascii="Arial" w:hAnsi="Arial" w:cs="Arial"/>
          <w:sz w:val="20"/>
          <w:szCs w:val="20"/>
        </w:rPr>
        <w:t>7</w:t>
      </w:r>
      <w:r w:rsidRPr="0060628D">
        <w:rPr>
          <w:rFonts w:ascii="Arial" w:hAnsi="Arial" w:cs="Arial"/>
          <w:sz w:val="20"/>
          <w:szCs w:val="20"/>
        </w:rPr>
        <w:t>.02. Os serviços serão fiscalizados por funcionários da SAECIL, o que não examinará a Contratada de suas responsabilidades pelo cumprimento total de suas obrigações, sendo que os mesmos terão amplos poderes, mediante instruções por escrito, para:</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Sustar</w:t>
      </w:r>
      <w:proofErr w:type="gramEnd"/>
      <w:r w:rsidRPr="0060628D">
        <w:rPr>
          <w:rFonts w:ascii="Arial" w:hAnsi="Arial" w:cs="Arial"/>
          <w:sz w:val="20"/>
          <w:szCs w:val="20"/>
        </w:rPr>
        <w:t xml:space="preserve"> quaisquer serviços executados em desacordo com a boa técnica.</w:t>
      </w:r>
    </w:p>
    <w:p w:rsidR="0060628D" w:rsidRPr="0060628D" w:rsidRDefault="0060628D" w:rsidP="00096A1F">
      <w:pPr>
        <w:jc w:val="both"/>
        <w:rPr>
          <w:rFonts w:ascii="Arial" w:hAnsi="Arial" w:cs="Arial"/>
          <w:sz w:val="20"/>
          <w:szCs w:val="20"/>
        </w:rPr>
      </w:pPr>
    </w:p>
    <w:p w:rsidR="0060628D" w:rsidRPr="0060628D" w:rsidRDefault="0060628D" w:rsidP="00096A1F">
      <w:pPr>
        <w:ind w:left="708"/>
        <w:jc w:val="both"/>
        <w:rPr>
          <w:rFonts w:ascii="Arial" w:hAnsi="Arial" w:cs="Arial"/>
          <w:sz w:val="20"/>
          <w:szCs w:val="20"/>
        </w:rPr>
      </w:pPr>
      <w:r w:rsidRPr="0060628D">
        <w:rPr>
          <w:rFonts w:ascii="Arial" w:hAnsi="Arial" w:cs="Arial"/>
          <w:sz w:val="20"/>
          <w:szCs w:val="20"/>
        </w:rPr>
        <w:t xml:space="preserve">b) Exigir da Contratada todos os esclarecimentos necessários ao perfeito conhecimento e controle </w:t>
      </w:r>
      <w:r w:rsidR="0092113F">
        <w:rPr>
          <w:rFonts w:ascii="Arial" w:hAnsi="Arial" w:cs="Arial"/>
          <w:sz w:val="20"/>
          <w:szCs w:val="20"/>
        </w:rPr>
        <w:t xml:space="preserve">da execução </w:t>
      </w:r>
      <w:r w:rsidRPr="0060628D">
        <w:rPr>
          <w:rFonts w:ascii="Arial" w:hAnsi="Arial" w:cs="Arial"/>
          <w:sz w:val="20"/>
          <w:szCs w:val="20"/>
        </w:rPr>
        <w:t>dos serviços.</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Determinar</w:t>
      </w:r>
      <w:proofErr w:type="gramEnd"/>
      <w:r w:rsidRPr="0060628D">
        <w:rPr>
          <w:rFonts w:ascii="Arial" w:hAnsi="Arial" w:cs="Arial"/>
          <w:sz w:val="20"/>
          <w:szCs w:val="20"/>
        </w:rPr>
        <w:t xml:space="preserve"> a ordem de prioridade para os serviços.</w:t>
      </w:r>
    </w:p>
    <w:p w:rsidR="0060628D" w:rsidRPr="0060628D" w:rsidRDefault="0060628D" w:rsidP="00096A1F">
      <w:pPr>
        <w:jc w:val="both"/>
        <w:rPr>
          <w:rFonts w:ascii="Arial" w:hAnsi="Arial" w:cs="Arial"/>
          <w:sz w:val="20"/>
          <w:szCs w:val="20"/>
        </w:rPr>
      </w:pPr>
    </w:p>
    <w:p w:rsidR="005F2D4E" w:rsidRPr="007E1056" w:rsidRDefault="0060628D" w:rsidP="00096A1F">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 xml:space="preserve">.03.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5F2E4A">
        <w:rPr>
          <w:rFonts w:ascii="Arial" w:hAnsi="Arial" w:cs="Arial"/>
          <w:sz w:val="20"/>
          <w:szCs w:val="20"/>
        </w:rPr>
        <w:t>06</w:t>
      </w:r>
      <w:r w:rsidR="004E06DB">
        <w:rPr>
          <w:rFonts w:ascii="Arial" w:hAnsi="Arial" w:cs="Arial"/>
          <w:sz w:val="20"/>
          <w:szCs w:val="20"/>
        </w:rPr>
        <w:t>/20</w:t>
      </w:r>
      <w:r w:rsidR="001A07FC">
        <w:rPr>
          <w:rFonts w:ascii="Arial" w:hAnsi="Arial" w:cs="Arial"/>
          <w:sz w:val="20"/>
          <w:szCs w:val="20"/>
        </w:rPr>
        <w:t>2</w:t>
      </w:r>
      <w:r w:rsidR="009A42B9">
        <w:rPr>
          <w:rFonts w:ascii="Arial" w:hAnsi="Arial" w:cs="Arial"/>
          <w:sz w:val="20"/>
          <w:szCs w:val="20"/>
        </w:rPr>
        <w:t>2</w:t>
      </w:r>
      <w:r w:rsidR="005F2D4E" w:rsidRPr="007E1056">
        <w:rPr>
          <w:rFonts w:ascii="Arial" w:hAnsi="Arial" w:cs="Arial"/>
          <w:sz w:val="20"/>
          <w:szCs w:val="20"/>
        </w:rPr>
        <w:t>.</w:t>
      </w:r>
    </w:p>
    <w:p w:rsidR="00B37D5B" w:rsidRDefault="00B37D5B" w:rsidP="00096A1F">
      <w:pPr>
        <w:jc w:val="both"/>
        <w:rPr>
          <w:rFonts w:ascii="Arial" w:hAnsi="Arial" w:cs="Arial"/>
          <w:b/>
          <w:color w:val="FF0000"/>
          <w:sz w:val="20"/>
          <w:szCs w:val="20"/>
        </w:rPr>
      </w:pPr>
    </w:p>
    <w:p w:rsidR="0092113F" w:rsidRDefault="0092113F" w:rsidP="00096A1F">
      <w:pPr>
        <w:jc w:val="both"/>
        <w:rPr>
          <w:rFonts w:ascii="Arial" w:hAnsi="Arial" w:cs="Arial"/>
          <w:b/>
          <w:sz w:val="20"/>
          <w:szCs w:val="20"/>
        </w:rPr>
      </w:pPr>
    </w:p>
    <w:p w:rsidR="005F2D4E" w:rsidRPr="00486F35" w:rsidRDefault="005F2D4E" w:rsidP="00096A1F">
      <w:pPr>
        <w:jc w:val="both"/>
        <w:rPr>
          <w:rFonts w:ascii="Arial" w:hAnsi="Arial" w:cs="Arial"/>
          <w:b/>
          <w:sz w:val="20"/>
          <w:szCs w:val="20"/>
        </w:rPr>
      </w:pPr>
      <w:r w:rsidRPr="00486F35">
        <w:rPr>
          <w:rFonts w:ascii="Arial" w:hAnsi="Arial" w:cs="Arial"/>
          <w:b/>
          <w:sz w:val="20"/>
          <w:szCs w:val="20"/>
        </w:rPr>
        <w:t xml:space="preserve">18. </w:t>
      </w:r>
      <w:r w:rsidR="00BE68E0" w:rsidRPr="00486F35">
        <w:rPr>
          <w:rFonts w:ascii="Arial" w:hAnsi="Arial" w:cs="Arial"/>
          <w:b/>
          <w:sz w:val="20"/>
          <w:szCs w:val="20"/>
        </w:rPr>
        <w:t xml:space="preserve">DA </w:t>
      </w:r>
      <w:r w:rsidR="00376525" w:rsidRPr="00486F35">
        <w:rPr>
          <w:rFonts w:ascii="Arial" w:hAnsi="Arial" w:cs="Arial"/>
          <w:b/>
          <w:sz w:val="20"/>
          <w:szCs w:val="20"/>
        </w:rPr>
        <w:t>EXECUÇÃO</w:t>
      </w:r>
      <w:r w:rsidR="00BE68E0" w:rsidRPr="00486F35">
        <w:rPr>
          <w:rFonts w:ascii="Arial" w:hAnsi="Arial" w:cs="Arial"/>
          <w:b/>
          <w:sz w:val="20"/>
          <w:szCs w:val="20"/>
        </w:rPr>
        <w:t xml:space="preserve"> E </w:t>
      </w:r>
      <w:r w:rsidRPr="00486F35">
        <w:rPr>
          <w:rFonts w:ascii="Arial" w:hAnsi="Arial" w:cs="Arial"/>
          <w:b/>
          <w:sz w:val="20"/>
          <w:szCs w:val="20"/>
        </w:rPr>
        <w:t xml:space="preserve">RECEBIMENTO DO OBJETO </w:t>
      </w:r>
    </w:p>
    <w:p w:rsidR="002D2B52" w:rsidRPr="00BE68E0" w:rsidRDefault="002D2B52" w:rsidP="00096A1F">
      <w:pPr>
        <w:jc w:val="both"/>
        <w:rPr>
          <w:rFonts w:ascii="Arial" w:hAnsi="Arial" w:cs="Arial"/>
          <w:b/>
          <w:sz w:val="20"/>
          <w:szCs w:val="20"/>
        </w:rPr>
      </w:pPr>
    </w:p>
    <w:p w:rsidR="005A2D7C" w:rsidRDefault="00617C6B" w:rsidP="005A2D7C">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376525" w:rsidRPr="00376525">
        <w:rPr>
          <w:rFonts w:ascii="Arial" w:hAnsi="Arial" w:cs="Arial"/>
          <w:sz w:val="20"/>
          <w:szCs w:val="20"/>
        </w:rPr>
        <w:t xml:space="preserve">Os serviços deverão ser executados de acordo com o objeto </w:t>
      </w:r>
      <w:r w:rsidR="00376525">
        <w:rPr>
          <w:rFonts w:ascii="Arial" w:hAnsi="Arial" w:cs="Arial"/>
          <w:sz w:val="20"/>
          <w:szCs w:val="20"/>
        </w:rPr>
        <w:t xml:space="preserve">deste </w:t>
      </w:r>
      <w:r w:rsidR="00376525" w:rsidRPr="00376525">
        <w:rPr>
          <w:rFonts w:ascii="Arial" w:hAnsi="Arial" w:cs="Arial"/>
          <w:sz w:val="20"/>
          <w:szCs w:val="20"/>
        </w:rPr>
        <w:t>Edital e seus Anexos,</w:t>
      </w:r>
      <w:r w:rsidR="00376525">
        <w:rPr>
          <w:rFonts w:ascii="Arial" w:hAnsi="Arial" w:cs="Arial"/>
          <w:sz w:val="20"/>
          <w:szCs w:val="20"/>
        </w:rPr>
        <w:t xml:space="preserve"> em especial o </w:t>
      </w:r>
      <w:r w:rsidR="00376525" w:rsidRPr="00376525">
        <w:rPr>
          <w:rFonts w:ascii="Arial" w:hAnsi="Arial" w:cs="Arial"/>
          <w:b/>
          <w:sz w:val="20"/>
          <w:szCs w:val="20"/>
        </w:rPr>
        <w:t>Anexo I - Termo de Referência</w:t>
      </w:r>
      <w:r w:rsidR="000275F4">
        <w:rPr>
          <w:rFonts w:ascii="Arial" w:hAnsi="Arial" w:cs="Arial"/>
          <w:sz w:val="20"/>
          <w:szCs w:val="20"/>
        </w:rPr>
        <w:t xml:space="preserve">, </w:t>
      </w:r>
      <w:r w:rsidR="005A2D7C"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5A2D7C" w:rsidRPr="00436285">
        <w:rPr>
          <w:rFonts w:ascii="Arial" w:hAnsi="Arial" w:cs="Arial"/>
          <w:sz w:val="20"/>
          <w:szCs w:val="20"/>
        </w:rPr>
        <w:t>do(</w:t>
      </w:r>
      <w:proofErr w:type="gramEnd"/>
      <w:r w:rsidR="005A2D7C" w:rsidRPr="00436285">
        <w:rPr>
          <w:rFonts w:ascii="Arial" w:hAnsi="Arial" w:cs="Arial"/>
          <w:sz w:val="20"/>
          <w:szCs w:val="20"/>
        </w:rPr>
        <w:t>s) serviços(s), quantitativo, prazos e preços unitário e total.</w:t>
      </w:r>
    </w:p>
    <w:p w:rsidR="00833FF3" w:rsidRDefault="00833FF3" w:rsidP="005A2D7C">
      <w:pPr>
        <w:jc w:val="both"/>
        <w:rPr>
          <w:rFonts w:ascii="Arial" w:hAnsi="Arial" w:cs="Arial"/>
          <w:sz w:val="20"/>
          <w:szCs w:val="20"/>
        </w:rPr>
      </w:pPr>
    </w:p>
    <w:p w:rsidR="00833FF3" w:rsidRPr="00833FF3" w:rsidRDefault="00833FF3" w:rsidP="00833FF3">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 xml:space="preserve">18.02. </w:t>
      </w:r>
      <w:r w:rsidRPr="00833FF3">
        <w:rPr>
          <w:rFonts w:ascii="Arial" w:eastAsiaTheme="minorHAnsi" w:hAnsi="Arial" w:cs="Arial"/>
          <w:sz w:val="20"/>
          <w:szCs w:val="20"/>
        </w:rPr>
        <w:t>O prazo para realização dos serviços será de 30</w:t>
      </w:r>
      <w:r>
        <w:rPr>
          <w:rFonts w:ascii="Arial" w:eastAsiaTheme="minorHAnsi" w:hAnsi="Arial" w:cs="Arial"/>
          <w:sz w:val="20"/>
          <w:szCs w:val="20"/>
        </w:rPr>
        <w:t xml:space="preserve"> (trinta)</w:t>
      </w:r>
      <w:r w:rsidRPr="00833FF3">
        <w:rPr>
          <w:rFonts w:ascii="Arial" w:eastAsiaTheme="minorHAnsi" w:hAnsi="Arial" w:cs="Arial"/>
          <w:sz w:val="20"/>
          <w:szCs w:val="20"/>
        </w:rPr>
        <w:t xml:space="preserve"> dias após a emissão da ordem de serviço.</w:t>
      </w:r>
    </w:p>
    <w:p w:rsidR="00833FF3" w:rsidRDefault="00833FF3" w:rsidP="00833FF3">
      <w:pPr>
        <w:pStyle w:val="SemEspaamento"/>
        <w:jc w:val="both"/>
        <w:rPr>
          <w:rFonts w:ascii="Arial" w:eastAsiaTheme="minorHAnsi" w:hAnsi="Arial" w:cs="Arial"/>
          <w:b/>
          <w:sz w:val="20"/>
          <w:szCs w:val="20"/>
        </w:rPr>
      </w:pPr>
    </w:p>
    <w:p w:rsidR="00833FF3" w:rsidRDefault="00833FF3" w:rsidP="00833FF3">
      <w:pPr>
        <w:pStyle w:val="SemEspaamento"/>
        <w:ind w:left="708"/>
        <w:jc w:val="both"/>
        <w:rPr>
          <w:rFonts w:ascii="Arial" w:eastAsiaTheme="minorHAnsi" w:hAnsi="Arial" w:cs="Arial"/>
          <w:sz w:val="20"/>
          <w:szCs w:val="20"/>
        </w:rPr>
      </w:pPr>
      <w:r>
        <w:rPr>
          <w:rFonts w:ascii="Arial" w:eastAsiaTheme="minorHAnsi" w:hAnsi="Arial" w:cs="Arial"/>
          <w:sz w:val="20"/>
          <w:szCs w:val="20"/>
        </w:rPr>
        <w:t xml:space="preserve">18.02.01. </w:t>
      </w:r>
      <w:r w:rsidRPr="00226593">
        <w:rPr>
          <w:rFonts w:ascii="Arial" w:eastAsiaTheme="minorHAnsi" w:hAnsi="Arial" w:cs="Arial"/>
          <w:sz w:val="20"/>
          <w:szCs w:val="20"/>
        </w:rPr>
        <w:t xml:space="preserve">Nos casos em que houver a necessidade de peças/materiais para a realização dos serviços, o prazo acima começará a ser contado após a entrega dos mesmos </w:t>
      </w:r>
      <w:r w:rsidRPr="00697755">
        <w:rPr>
          <w:rFonts w:ascii="Arial" w:eastAsiaTheme="minorHAnsi" w:hAnsi="Arial" w:cs="Arial"/>
          <w:sz w:val="20"/>
          <w:szCs w:val="20"/>
        </w:rPr>
        <w:t>pela SAECIL à Contratada</w:t>
      </w:r>
      <w:r w:rsidRPr="00226593">
        <w:rPr>
          <w:rFonts w:ascii="Arial" w:eastAsiaTheme="minorHAnsi" w:hAnsi="Arial" w:cs="Arial"/>
          <w:sz w:val="20"/>
          <w:szCs w:val="20"/>
        </w:rPr>
        <w:t>.</w:t>
      </w:r>
    </w:p>
    <w:p w:rsidR="00E64E50" w:rsidRDefault="00E64E50" w:rsidP="00E64E50">
      <w:pPr>
        <w:pStyle w:val="SemEspaamento"/>
        <w:jc w:val="both"/>
        <w:rPr>
          <w:rFonts w:ascii="Arial" w:eastAsiaTheme="minorHAnsi" w:hAnsi="Arial" w:cs="Arial"/>
          <w:sz w:val="20"/>
          <w:szCs w:val="20"/>
        </w:rPr>
      </w:pPr>
    </w:p>
    <w:p w:rsidR="00E64E50" w:rsidRDefault="00E64E50" w:rsidP="00E64E50">
      <w:pPr>
        <w:pStyle w:val="SemEspaamento"/>
        <w:jc w:val="both"/>
        <w:rPr>
          <w:rFonts w:ascii="Arial" w:hAnsi="Arial" w:cs="Arial"/>
          <w:sz w:val="20"/>
          <w:szCs w:val="20"/>
        </w:rPr>
      </w:pPr>
      <w:r>
        <w:rPr>
          <w:rFonts w:ascii="Arial" w:hAnsi="Arial" w:cs="Arial"/>
          <w:sz w:val="20"/>
          <w:szCs w:val="20"/>
        </w:rPr>
        <w:t>18.03. Os serviços deverão ser executados de segunda-feira a sexta-feira, das 07h00 às 17h00, ou conforme demanda, necessidade e autorização da Autarquia.</w:t>
      </w:r>
    </w:p>
    <w:p w:rsidR="00E64E50" w:rsidRDefault="00E64E50" w:rsidP="00E64E50">
      <w:pPr>
        <w:pStyle w:val="SemEspaamento"/>
        <w:jc w:val="both"/>
        <w:rPr>
          <w:rFonts w:ascii="Arial" w:hAnsi="Arial" w:cs="Arial"/>
          <w:sz w:val="20"/>
          <w:szCs w:val="20"/>
        </w:rPr>
      </w:pPr>
    </w:p>
    <w:p w:rsidR="00E64E50" w:rsidRDefault="00E64E50" w:rsidP="00E64E50">
      <w:pPr>
        <w:pStyle w:val="SemEspaamento"/>
        <w:ind w:left="708"/>
        <w:jc w:val="both"/>
        <w:rPr>
          <w:rFonts w:ascii="Arial" w:hAnsi="Arial" w:cs="Arial"/>
          <w:sz w:val="20"/>
          <w:szCs w:val="20"/>
        </w:rPr>
      </w:pPr>
      <w:r>
        <w:rPr>
          <w:rFonts w:ascii="Arial" w:hAnsi="Arial" w:cs="Arial"/>
          <w:sz w:val="20"/>
          <w:szCs w:val="20"/>
        </w:rPr>
        <w:t>18.03.01. Os serviços de manutenção preventiva e corretiva, sempre que possível, deverão ser desenvolvidos no mesmo período indicado acima. Entretanto, caso a natureza do serviço a ser executado possa causar interrupções no funcionamento da instalação, ou possa causar qualquer inconveniente à SAECIL, os serviços deverão ser programados para outros horários e dias, de acordo com a determinação da Autarquia.</w:t>
      </w:r>
    </w:p>
    <w:p w:rsidR="0004247C" w:rsidRDefault="0004247C" w:rsidP="00E64E50">
      <w:pPr>
        <w:pStyle w:val="SemEspaamento"/>
        <w:ind w:left="708"/>
        <w:jc w:val="both"/>
        <w:rPr>
          <w:rFonts w:ascii="Arial" w:hAnsi="Arial" w:cs="Arial"/>
          <w:sz w:val="20"/>
          <w:szCs w:val="20"/>
        </w:rPr>
      </w:pPr>
    </w:p>
    <w:p w:rsidR="0004247C" w:rsidRPr="00226593" w:rsidRDefault="0004247C" w:rsidP="0004247C">
      <w:pPr>
        <w:ind w:left="708"/>
        <w:jc w:val="both"/>
        <w:rPr>
          <w:rFonts w:ascii="Arial" w:hAnsi="Arial" w:cs="Arial"/>
          <w:sz w:val="20"/>
          <w:szCs w:val="20"/>
        </w:rPr>
      </w:pPr>
      <w:r>
        <w:rPr>
          <w:rFonts w:ascii="Arial" w:hAnsi="Arial" w:cs="Arial"/>
          <w:sz w:val="20"/>
          <w:szCs w:val="20"/>
        </w:rPr>
        <w:t xml:space="preserve">18.03.02. </w:t>
      </w:r>
      <w:r w:rsidRPr="00226593">
        <w:rPr>
          <w:rFonts w:ascii="Arial" w:hAnsi="Arial" w:cs="Arial"/>
          <w:sz w:val="20"/>
          <w:szCs w:val="20"/>
        </w:rPr>
        <w:t>A mão de obra fornecida deverá estar à disposição desta Autarquia sempre que se fizer necessário.</w:t>
      </w:r>
    </w:p>
    <w:p w:rsidR="0004247C" w:rsidRDefault="0004247C" w:rsidP="0004247C">
      <w:pPr>
        <w:jc w:val="both"/>
        <w:rPr>
          <w:rFonts w:ascii="Arial" w:hAnsi="Arial" w:cs="Arial"/>
          <w:sz w:val="20"/>
          <w:szCs w:val="20"/>
        </w:rPr>
      </w:pPr>
    </w:p>
    <w:p w:rsidR="006134F2" w:rsidRDefault="0059603D" w:rsidP="006134F2">
      <w:pPr>
        <w:pStyle w:val="SemEspaamento"/>
        <w:jc w:val="both"/>
        <w:rPr>
          <w:rFonts w:ascii="Arial" w:hAnsi="Arial" w:cs="Arial"/>
          <w:sz w:val="20"/>
          <w:szCs w:val="20"/>
        </w:rPr>
      </w:pPr>
      <w:r>
        <w:rPr>
          <w:rFonts w:ascii="Arial" w:hAnsi="Arial" w:cs="Arial"/>
          <w:sz w:val="20"/>
          <w:szCs w:val="20"/>
        </w:rPr>
        <w:t>18.0</w:t>
      </w:r>
      <w:r w:rsidR="00E64E50">
        <w:rPr>
          <w:rFonts w:ascii="Arial" w:hAnsi="Arial" w:cs="Arial"/>
          <w:sz w:val="20"/>
          <w:szCs w:val="20"/>
        </w:rPr>
        <w:t>4</w:t>
      </w:r>
      <w:r>
        <w:rPr>
          <w:rFonts w:ascii="Arial" w:hAnsi="Arial" w:cs="Arial"/>
          <w:sz w:val="20"/>
          <w:szCs w:val="20"/>
        </w:rPr>
        <w:t xml:space="preserve">. </w:t>
      </w:r>
      <w:r w:rsidR="006134F2" w:rsidRPr="00472A4B">
        <w:rPr>
          <w:rFonts w:ascii="Arial" w:hAnsi="Arial" w:cs="Arial"/>
          <w:sz w:val="20"/>
          <w:szCs w:val="20"/>
        </w:rPr>
        <w:t>A Contratada será responsável pela</w:t>
      </w:r>
      <w:r w:rsidR="006134F2">
        <w:rPr>
          <w:rFonts w:ascii="Arial" w:hAnsi="Arial" w:cs="Arial"/>
          <w:sz w:val="20"/>
          <w:szCs w:val="20"/>
        </w:rPr>
        <w:t xml:space="preserve">s manutenções, reparos em paredes de alvenaria; pequenos alicerces; divisórias de madeira; forros em geral (exceto gesso); chapisco; emboço e reboco; contra pisos; pisos; revestimentos; rejuntes; soleiras; rodapés; peitoril; esquadrias; batentes; inclusive </w:t>
      </w:r>
      <w:r w:rsidR="006134F2">
        <w:rPr>
          <w:rFonts w:ascii="Arial" w:hAnsi="Arial" w:cs="Arial"/>
          <w:sz w:val="20"/>
          <w:szCs w:val="20"/>
        </w:rPr>
        <w:lastRenderedPageBreak/>
        <w:t xml:space="preserve">substituições, quando necessário; reparos, demolições e/ou substituição de coberturas (estrutura e </w:t>
      </w:r>
      <w:proofErr w:type="spellStart"/>
      <w:r w:rsidR="006134F2">
        <w:rPr>
          <w:rFonts w:ascii="Arial" w:hAnsi="Arial" w:cs="Arial"/>
          <w:sz w:val="20"/>
          <w:szCs w:val="20"/>
        </w:rPr>
        <w:t>telhamento</w:t>
      </w:r>
      <w:proofErr w:type="spellEnd"/>
      <w:r w:rsidR="006134F2">
        <w:rPr>
          <w:rFonts w:ascii="Arial" w:hAnsi="Arial" w:cs="Arial"/>
          <w:sz w:val="20"/>
          <w:szCs w:val="20"/>
        </w:rPr>
        <w:t>); e serviços gerais.</w:t>
      </w:r>
    </w:p>
    <w:p w:rsidR="006134F2" w:rsidRDefault="006134F2" w:rsidP="006134F2">
      <w:pPr>
        <w:pStyle w:val="SemEspaamento"/>
        <w:jc w:val="both"/>
        <w:rPr>
          <w:rFonts w:ascii="Arial" w:hAnsi="Arial" w:cs="Arial"/>
          <w:sz w:val="20"/>
          <w:szCs w:val="20"/>
        </w:rPr>
      </w:pPr>
    </w:p>
    <w:p w:rsidR="006134F2" w:rsidRPr="00697755" w:rsidRDefault="006134F2" w:rsidP="006134F2">
      <w:pPr>
        <w:pStyle w:val="SemEspaamento"/>
        <w:ind w:left="708"/>
        <w:jc w:val="both"/>
        <w:rPr>
          <w:rFonts w:ascii="Arial" w:hAnsi="Arial" w:cs="Arial"/>
          <w:b/>
          <w:sz w:val="20"/>
          <w:szCs w:val="20"/>
        </w:rPr>
      </w:pPr>
      <w:r>
        <w:rPr>
          <w:rFonts w:ascii="Arial" w:hAnsi="Arial" w:cs="Arial"/>
          <w:b/>
          <w:sz w:val="20"/>
          <w:szCs w:val="20"/>
        </w:rPr>
        <w:t>18.0</w:t>
      </w:r>
      <w:r w:rsidR="00E64E50">
        <w:rPr>
          <w:rFonts w:ascii="Arial" w:hAnsi="Arial" w:cs="Arial"/>
          <w:b/>
          <w:sz w:val="20"/>
          <w:szCs w:val="20"/>
        </w:rPr>
        <w:t>4</w:t>
      </w:r>
      <w:r>
        <w:rPr>
          <w:rFonts w:ascii="Arial" w:hAnsi="Arial" w:cs="Arial"/>
          <w:b/>
          <w:sz w:val="20"/>
          <w:szCs w:val="20"/>
        </w:rPr>
        <w:t xml:space="preserve">.01. </w:t>
      </w:r>
      <w:r w:rsidRPr="00697755">
        <w:rPr>
          <w:rFonts w:ascii="Arial" w:hAnsi="Arial" w:cs="Arial"/>
          <w:b/>
          <w:sz w:val="20"/>
          <w:szCs w:val="20"/>
        </w:rPr>
        <w:t>Manutenção é entendida como o conjunto de atividades técnico-administrativas, de natureza preventiva e corretiva, com vistas à preservação da vida útil, sem perda das características, integridade física, das instalações e suas partes. No desempenho do serviço de manutenção preventiva ou corretiva, a empresa assumirá o ônus pela execução das tarefas conexas a ele solicitadas.</w:t>
      </w:r>
    </w:p>
    <w:p w:rsidR="006134F2" w:rsidRDefault="006134F2" w:rsidP="006134F2">
      <w:pPr>
        <w:pStyle w:val="SemEspaamento"/>
        <w:jc w:val="both"/>
        <w:rPr>
          <w:rFonts w:ascii="Arial" w:hAnsi="Arial" w:cs="Arial"/>
          <w:sz w:val="20"/>
          <w:szCs w:val="20"/>
        </w:rPr>
      </w:pPr>
    </w:p>
    <w:p w:rsidR="006134F2" w:rsidRDefault="006134F2" w:rsidP="006134F2">
      <w:pPr>
        <w:pStyle w:val="SemEspaamento"/>
        <w:jc w:val="both"/>
        <w:rPr>
          <w:rFonts w:ascii="Arial" w:hAnsi="Arial" w:cs="Arial"/>
          <w:sz w:val="20"/>
          <w:szCs w:val="20"/>
        </w:rPr>
      </w:pPr>
      <w:r>
        <w:rPr>
          <w:rFonts w:ascii="Arial" w:hAnsi="Arial" w:cs="Arial"/>
          <w:sz w:val="20"/>
          <w:szCs w:val="20"/>
        </w:rPr>
        <w:t>18.0</w:t>
      </w:r>
      <w:r w:rsidR="00E64E50">
        <w:rPr>
          <w:rFonts w:ascii="Arial" w:hAnsi="Arial" w:cs="Arial"/>
          <w:sz w:val="20"/>
          <w:szCs w:val="20"/>
        </w:rPr>
        <w:t>5</w:t>
      </w:r>
      <w:r>
        <w:rPr>
          <w:rFonts w:ascii="Arial" w:hAnsi="Arial" w:cs="Arial"/>
          <w:sz w:val="20"/>
          <w:szCs w:val="20"/>
        </w:rPr>
        <w:t>. A SAECIL fornecerá todos os materiais de consumo, de desgaste, de reposição das instalações para eficácia dos serviços.</w:t>
      </w:r>
    </w:p>
    <w:p w:rsidR="006134F2" w:rsidRDefault="006134F2" w:rsidP="006134F2">
      <w:pPr>
        <w:pStyle w:val="SemEspaamento"/>
        <w:jc w:val="both"/>
        <w:rPr>
          <w:rFonts w:ascii="Arial" w:hAnsi="Arial" w:cs="Arial"/>
          <w:sz w:val="20"/>
          <w:szCs w:val="20"/>
        </w:rPr>
      </w:pPr>
    </w:p>
    <w:p w:rsidR="006134F2" w:rsidRPr="00E64E50" w:rsidRDefault="00486F35" w:rsidP="006134F2">
      <w:pPr>
        <w:pStyle w:val="SemEspaamento"/>
        <w:jc w:val="both"/>
        <w:rPr>
          <w:rFonts w:ascii="Arial" w:hAnsi="Arial" w:cs="Arial"/>
          <w:sz w:val="20"/>
          <w:szCs w:val="20"/>
        </w:rPr>
      </w:pPr>
      <w:r w:rsidRPr="00E64E50">
        <w:rPr>
          <w:rFonts w:ascii="Arial" w:hAnsi="Arial" w:cs="Arial"/>
          <w:sz w:val="20"/>
          <w:szCs w:val="20"/>
        </w:rPr>
        <w:t>18.0</w:t>
      </w:r>
      <w:r w:rsidR="00E64E50" w:rsidRPr="00E64E50">
        <w:rPr>
          <w:rFonts w:ascii="Arial" w:hAnsi="Arial" w:cs="Arial"/>
          <w:sz w:val="20"/>
          <w:szCs w:val="20"/>
        </w:rPr>
        <w:t>6</w:t>
      </w:r>
      <w:r w:rsidRPr="00E64E50">
        <w:rPr>
          <w:rFonts w:ascii="Arial" w:hAnsi="Arial" w:cs="Arial"/>
          <w:sz w:val="20"/>
          <w:szCs w:val="20"/>
        </w:rPr>
        <w:t xml:space="preserve">. </w:t>
      </w:r>
      <w:r w:rsidR="006134F2" w:rsidRPr="00E64E50">
        <w:rPr>
          <w:rFonts w:ascii="Arial" w:hAnsi="Arial" w:cs="Arial"/>
          <w:sz w:val="20"/>
          <w:szCs w:val="20"/>
        </w:rPr>
        <w:t xml:space="preserve">A </w:t>
      </w:r>
      <w:r w:rsidRPr="00E64E50">
        <w:rPr>
          <w:rFonts w:ascii="Arial" w:hAnsi="Arial" w:cs="Arial"/>
          <w:sz w:val="20"/>
          <w:szCs w:val="20"/>
        </w:rPr>
        <w:t>C</w:t>
      </w:r>
      <w:r w:rsidR="006134F2" w:rsidRPr="00E64E50">
        <w:rPr>
          <w:rFonts w:ascii="Arial" w:hAnsi="Arial" w:cs="Arial"/>
          <w:sz w:val="20"/>
          <w:szCs w:val="20"/>
        </w:rPr>
        <w:t>ontratada deverá manter suporte residente no município, para atender as chamadas emergenciais.</w:t>
      </w:r>
    </w:p>
    <w:p w:rsidR="0004247C" w:rsidRDefault="0004247C" w:rsidP="00486F35">
      <w:pPr>
        <w:jc w:val="both"/>
        <w:rPr>
          <w:rFonts w:ascii="Arial" w:hAnsi="Arial" w:cs="Arial"/>
          <w:sz w:val="20"/>
          <w:szCs w:val="20"/>
        </w:rPr>
      </w:pPr>
    </w:p>
    <w:p w:rsidR="00486F35" w:rsidRDefault="00486F35" w:rsidP="00486F35">
      <w:pPr>
        <w:jc w:val="both"/>
        <w:rPr>
          <w:rFonts w:ascii="Arial" w:hAnsi="Arial" w:cs="Arial"/>
          <w:sz w:val="20"/>
          <w:szCs w:val="20"/>
        </w:rPr>
      </w:pPr>
      <w:r>
        <w:rPr>
          <w:rFonts w:ascii="Arial" w:hAnsi="Arial" w:cs="Arial"/>
          <w:sz w:val="20"/>
          <w:szCs w:val="20"/>
        </w:rPr>
        <w:t>18.0</w:t>
      </w:r>
      <w:r w:rsidR="00E64E50">
        <w:rPr>
          <w:rFonts w:ascii="Arial" w:hAnsi="Arial" w:cs="Arial"/>
          <w:sz w:val="20"/>
          <w:szCs w:val="20"/>
        </w:rPr>
        <w:t>7</w:t>
      </w:r>
      <w:r>
        <w:rPr>
          <w:rFonts w:ascii="Arial" w:hAnsi="Arial" w:cs="Arial"/>
          <w:sz w:val="20"/>
          <w:szCs w:val="20"/>
        </w:rPr>
        <w:t xml:space="preserve">. </w:t>
      </w:r>
      <w:r w:rsidRPr="00226593">
        <w:rPr>
          <w:rFonts w:ascii="Arial" w:hAnsi="Arial" w:cs="Arial"/>
          <w:sz w:val="20"/>
          <w:szCs w:val="20"/>
        </w:rPr>
        <w:t>Os serviços serão recebidos provisoriamente, no ato da entrega, junto ao local indicado nas ordens de serviços, para efeito de verificação; definitivamente, em até 02 (dois) dias contados do recebimento provisório, após a verificação da qualidade e se estiver de acordo com a especificação do objeto requisitado.</w:t>
      </w:r>
    </w:p>
    <w:p w:rsidR="00486F35" w:rsidRDefault="00486F35" w:rsidP="00486F35">
      <w:pPr>
        <w:jc w:val="both"/>
        <w:rPr>
          <w:rFonts w:ascii="Arial" w:hAnsi="Arial" w:cs="Arial"/>
          <w:sz w:val="20"/>
          <w:szCs w:val="20"/>
        </w:rPr>
      </w:pPr>
    </w:p>
    <w:p w:rsidR="00486F35" w:rsidRPr="00376525" w:rsidRDefault="00486F35" w:rsidP="00486F35">
      <w:pPr>
        <w:jc w:val="both"/>
        <w:rPr>
          <w:rFonts w:ascii="Arial" w:hAnsi="Arial" w:cs="Arial"/>
          <w:sz w:val="20"/>
          <w:szCs w:val="20"/>
        </w:rPr>
      </w:pPr>
      <w:r>
        <w:rPr>
          <w:rFonts w:ascii="Arial" w:hAnsi="Arial" w:cs="Arial"/>
          <w:sz w:val="20"/>
          <w:szCs w:val="20"/>
        </w:rPr>
        <w:t>18.0</w:t>
      </w:r>
      <w:r w:rsidR="00E64E50">
        <w:rPr>
          <w:rFonts w:ascii="Arial" w:hAnsi="Arial" w:cs="Arial"/>
          <w:sz w:val="20"/>
          <w:szCs w:val="20"/>
        </w:rPr>
        <w:t>8</w:t>
      </w:r>
      <w:r>
        <w:rPr>
          <w:rFonts w:ascii="Arial" w:hAnsi="Arial" w:cs="Arial"/>
          <w:sz w:val="20"/>
          <w:szCs w:val="20"/>
        </w:rPr>
        <w:t xml:space="preserve">. </w:t>
      </w:r>
      <w:proofErr w:type="gramStart"/>
      <w:r w:rsidRPr="00376525">
        <w:rPr>
          <w:rFonts w:ascii="Arial" w:hAnsi="Arial" w:cs="Arial"/>
          <w:sz w:val="20"/>
          <w:szCs w:val="20"/>
        </w:rPr>
        <w:t>O(</w:t>
      </w:r>
      <w:proofErr w:type="gramEnd"/>
      <w:r w:rsidRPr="00376525">
        <w:rPr>
          <w:rFonts w:ascii="Arial" w:hAnsi="Arial" w:cs="Arial"/>
          <w:sz w:val="20"/>
          <w:szCs w:val="20"/>
        </w:rPr>
        <w:t>s) servidor(es) responsável(eis) pelo recebimento do objeto, após o seu recebimento definitivo, encaminhará(</w:t>
      </w:r>
      <w:proofErr w:type="spellStart"/>
      <w:r w:rsidRPr="00376525">
        <w:rPr>
          <w:rFonts w:ascii="Arial" w:hAnsi="Arial" w:cs="Arial"/>
          <w:sz w:val="20"/>
          <w:szCs w:val="20"/>
        </w:rPr>
        <w:t>ão</w:t>
      </w:r>
      <w:proofErr w:type="spellEnd"/>
      <w:r w:rsidRPr="00376525">
        <w:rPr>
          <w:rFonts w:ascii="Arial" w:hAnsi="Arial" w:cs="Arial"/>
          <w:sz w:val="20"/>
          <w:szCs w:val="20"/>
        </w:rPr>
        <w:t>) o documento hábil para aprovação da autoridade competente que o encaminhará para pagamento.</w:t>
      </w:r>
    </w:p>
    <w:p w:rsidR="00E64E50" w:rsidRDefault="00E64E50" w:rsidP="00486F35">
      <w:pPr>
        <w:tabs>
          <w:tab w:val="left" w:pos="600"/>
          <w:tab w:val="left" w:pos="9639"/>
        </w:tabs>
        <w:jc w:val="both"/>
        <w:rPr>
          <w:rFonts w:ascii="Arial" w:hAnsi="Arial" w:cs="Arial"/>
          <w:b/>
          <w:sz w:val="20"/>
          <w:szCs w:val="20"/>
        </w:rPr>
      </w:pPr>
    </w:p>
    <w:p w:rsidR="00486F35" w:rsidRPr="000275F4" w:rsidRDefault="00486F35" w:rsidP="00486F35">
      <w:pPr>
        <w:tabs>
          <w:tab w:val="left" w:pos="600"/>
          <w:tab w:val="left" w:pos="9639"/>
        </w:tabs>
        <w:jc w:val="both"/>
        <w:rPr>
          <w:rFonts w:ascii="Arial" w:hAnsi="Arial" w:cs="Arial"/>
          <w:b/>
          <w:sz w:val="20"/>
          <w:szCs w:val="20"/>
        </w:rPr>
      </w:pPr>
      <w:r>
        <w:rPr>
          <w:rFonts w:ascii="Arial" w:hAnsi="Arial" w:cs="Arial"/>
          <w:b/>
          <w:sz w:val="20"/>
          <w:szCs w:val="20"/>
        </w:rPr>
        <w:t>18.0</w:t>
      </w:r>
      <w:r w:rsidR="00E64E50">
        <w:rPr>
          <w:rFonts w:ascii="Arial" w:hAnsi="Arial" w:cs="Arial"/>
          <w:b/>
          <w:sz w:val="20"/>
          <w:szCs w:val="20"/>
        </w:rPr>
        <w:t>9</w:t>
      </w:r>
      <w:r w:rsidRPr="000275F4">
        <w:rPr>
          <w:rFonts w:ascii="Arial" w:hAnsi="Arial" w:cs="Arial"/>
          <w:b/>
          <w:sz w:val="20"/>
          <w:szCs w:val="20"/>
        </w:rPr>
        <w:t xml:space="preserve">. Demais condições sobre </w:t>
      </w:r>
      <w:r w:rsidR="00833FF3">
        <w:rPr>
          <w:rFonts w:ascii="Arial" w:hAnsi="Arial" w:cs="Arial"/>
          <w:b/>
          <w:sz w:val="20"/>
          <w:szCs w:val="20"/>
        </w:rPr>
        <w:t xml:space="preserve">a execução e </w:t>
      </w:r>
      <w:r w:rsidRPr="000275F4">
        <w:rPr>
          <w:rFonts w:ascii="Arial" w:hAnsi="Arial" w:cs="Arial"/>
          <w:b/>
          <w:sz w:val="20"/>
          <w:szCs w:val="20"/>
        </w:rPr>
        <w:t>o recebimento do objeto estão estabelecidas no Anexo I (Termo de Referência)</w:t>
      </w:r>
      <w:r>
        <w:rPr>
          <w:rFonts w:ascii="Arial" w:hAnsi="Arial" w:cs="Arial"/>
          <w:b/>
          <w:sz w:val="20"/>
          <w:szCs w:val="20"/>
        </w:rPr>
        <w:t xml:space="preserve"> deste Edital</w:t>
      </w:r>
      <w:r w:rsidRPr="000275F4">
        <w:rPr>
          <w:rFonts w:ascii="Arial" w:hAnsi="Arial" w:cs="Arial"/>
          <w:b/>
          <w:sz w:val="20"/>
          <w:szCs w:val="20"/>
        </w:rPr>
        <w:t>.</w:t>
      </w:r>
    </w:p>
    <w:p w:rsidR="00486F35" w:rsidRPr="00226593" w:rsidRDefault="00486F35" w:rsidP="00486F35">
      <w:pPr>
        <w:jc w:val="both"/>
        <w:rPr>
          <w:rFonts w:ascii="Arial" w:hAnsi="Arial" w:cs="Arial"/>
          <w:sz w:val="20"/>
          <w:szCs w:val="20"/>
        </w:rPr>
      </w:pPr>
    </w:p>
    <w:p w:rsidR="00486F35" w:rsidRPr="00486F35" w:rsidRDefault="00486F35" w:rsidP="006134F2">
      <w:pPr>
        <w:pStyle w:val="SemEspaamento"/>
        <w:jc w:val="both"/>
        <w:rPr>
          <w:rFonts w:ascii="Arial" w:hAnsi="Arial" w:cs="Arial"/>
          <w:sz w:val="20"/>
          <w:szCs w:val="20"/>
        </w:rPr>
      </w:pPr>
    </w:p>
    <w:p w:rsidR="005F2D4E" w:rsidRPr="002843BD" w:rsidRDefault="005F2D4E" w:rsidP="00096A1F">
      <w:pPr>
        <w:tabs>
          <w:tab w:val="left" w:pos="600"/>
          <w:tab w:val="left" w:pos="9639"/>
        </w:tabs>
        <w:jc w:val="both"/>
        <w:rPr>
          <w:rFonts w:ascii="Arial" w:hAnsi="Arial" w:cs="Arial"/>
          <w:b/>
          <w:sz w:val="20"/>
          <w:szCs w:val="20"/>
        </w:rPr>
      </w:pPr>
      <w:r w:rsidRPr="002843BD">
        <w:rPr>
          <w:rFonts w:ascii="Arial" w:hAnsi="Arial" w:cs="Arial"/>
          <w:b/>
          <w:sz w:val="20"/>
          <w:szCs w:val="20"/>
        </w:rPr>
        <w:t>19. PAGAMENTO</w:t>
      </w:r>
      <w:r w:rsidR="002D2B52" w:rsidRPr="002843BD">
        <w:rPr>
          <w:rFonts w:ascii="Arial" w:hAnsi="Arial" w:cs="Arial"/>
          <w:b/>
          <w:sz w:val="20"/>
          <w:szCs w:val="20"/>
        </w:rPr>
        <w:t xml:space="preserve"> </w:t>
      </w:r>
    </w:p>
    <w:p w:rsidR="005F2D4E" w:rsidRPr="002843BD" w:rsidRDefault="005F2D4E" w:rsidP="00096A1F">
      <w:pPr>
        <w:tabs>
          <w:tab w:val="left" w:pos="9639"/>
        </w:tabs>
        <w:jc w:val="both"/>
        <w:rPr>
          <w:rFonts w:ascii="Arial" w:hAnsi="Arial" w:cs="Arial"/>
          <w:b/>
          <w:sz w:val="20"/>
          <w:szCs w:val="20"/>
        </w:rPr>
      </w:pPr>
    </w:p>
    <w:p w:rsidR="005F2D4E" w:rsidRPr="002843BD" w:rsidRDefault="005F2D4E" w:rsidP="00096A1F">
      <w:pPr>
        <w:tabs>
          <w:tab w:val="left" w:pos="9639"/>
        </w:tabs>
        <w:jc w:val="both"/>
        <w:rPr>
          <w:rFonts w:ascii="Arial" w:hAnsi="Arial" w:cs="Arial"/>
          <w:sz w:val="20"/>
          <w:szCs w:val="20"/>
        </w:rPr>
      </w:pPr>
      <w:r w:rsidRPr="002843BD">
        <w:rPr>
          <w:rFonts w:ascii="Arial" w:hAnsi="Arial" w:cs="Arial"/>
          <w:sz w:val="20"/>
          <w:szCs w:val="20"/>
        </w:rPr>
        <w:t>19.01. O</w:t>
      </w:r>
      <w:r w:rsidR="0004247C">
        <w:rPr>
          <w:rFonts w:ascii="Arial" w:hAnsi="Arial" w:cs="Arial"/>
          <w:sz w:val="20"/>
          <w:szCs w:val="20"/>
        </w:rPr>
        <w:t>s</w:t>
      </w:r>
      <w:r w:rsidRPr="002843BD">
        <w:rPr>
          <w:rFonts w:ascii="Arial" w:hAnsi="Arial" w:cs="Arial"/>
          <w:sz w:val="20"/>
          <w:szCs w:val="20"/>
        </w:rPr>
        <w:t xml:space="preserve"> pagamento</w:t>
      </w:r>
      <w:r w:rsidR="0004247C">
        <w:rPr>
          <w:rFonts w:ascii="Arial" w:hAnsi="Arial" w:cs="Arial"/>
          <w:sz w:val="20"/>
          <w:szCs w:val="20"/>
        </w:rPr>
        <w:t>s</w:t>
      </w:r>
      <w:r w:rsidRPr="002843BD">
        <w:rPr>
          <w:rFonts w:ascii="Arial" w:hAnsi="Arial" w:cs="Arial"/>
          <w:sz w:val="20"/>
          <w:szCs w:val="20"/>
        </w:rPr>
        <w:t xml:space="preserve"> ser</w:t>
      </w:r>
      <w:r w:rsidR="0004247C">
        <w:rPr>
          <w:rFonts w:ascii="Arial" w:hAnsi="Arial" w:cs="Arial"/>
          <w:sz w:val="20"/>
          <w:szCs w:val="20"/>
        </w:rPr>
        <w:t>ão</w:t>
      </w:r>
      <w:r w:rsidRPr="002843BD">
        <w:rPr>
          <w:rFonts w:ascii="Arial" w:hAnsi="Arial" w:cs="Arial"/>
          <w:sz w:val="20"/>
          <w:szCs w:val="20"/>
        </w:rPr>
        <w:t xml:space="preserve"> efetuado</w:t>
      </w:r>
      <w:r w:rsidR="0004247C">
        <w:rPr>
          <w:rFonts w:ascii="Arial" w:hAnsi="Arial" w:cs="Arial"/>
          <w:sz w:val="20"/>
          <w:szCs w:val="20"/>
        </w:rPr>
        <w:t>s</w:t>
      </w:r>
      <w:r w:rsidRPr="002843BD">
        <w:rPr>
          <w:rFonts w:ascii="Arial" w:hAnsi="Arial" w:cs="Arial"/>
          <w:sz w:val="20"/>
          <w:szCs w:val="20"/>
        </w:rPr>
        <w:t xml:space="preserve"> no prazo de </w:t>
      </w:r>
      <w:r w:rsidRPr="002843BD">
        <w:rPr>
          <w:rFonts w:ascii="Arial" w:hAnsi="Arial" w:cs="Arial"/>
          <w:b/>
          <w:sz w:val="20"/>
          <w:szCs w:val="20"/>
        </w:rPr>
        <w:t xml:space="preserve">até </w:t>
      </w:r>
      <w:r w:rsidR="00E64E50">
        <w:rPr>
          <w:rFonts w:ascii="Arial" w:hAnsi="Arial" w:cs="Arial"/>
          <w:b/>
          <w:sz w:val="20"/>
          <w:szCs w:val="20"/>
        </w:rPr>
        <w:t>15</w:t>
      </w:r>
      <w:r w:rsidRPr="002843BD">
        <w:rPr>
          <w:rFonts w:ascii="Arial" w:hAnsi="Arial" w:cs="Arial"/>
          <w:b/>
          <w:sz w:val="20"/>
          <w:szCs w:val="20"/>
        </w:rPr>
        <w:t xml:space="preserve"> (</w:t>
      </w:r>
      <w:r w:rsidR="00E64E50">
        <w:rPr>
          <w:rFonts w:ascii="Arial" w:hAnsi="Arial" w:cs="Arial"/>
          <w:b/>
          <w:sz w:val="20"/>
          <w:szCs w:val="20"/>
        </w:rPr>
        <w:t>quinze</w:t>
      </w:r>
      <w:r w:rsidRPr="002843BD">
        <w:rPr>
          <w:rFonts w:ascii="Arial" w:hAnsi="Arial" w:cs="Arial"/>
          <w:b/>
          <w:sz w:val="20"/>
          <w:szCs w:val="20"/>
        </w:rPr>
        <w:t>) dias</w:t>
      </w:r>
      <w:r w:rsidRPr="002843BD">
        <w:rPr>
          <w:rFonts w:ascii="Arial" w:hAnsi="Arial" w:cs="Arial"/>
          <w:sz w:val="20"/>
          <w:szCs w:val="20"/>
        </w:rPr>
        <w:t xml:space="preserve"> após </w:t>
      </w:r>
      <w:r w:rsidR="002843BD" w:rsidRPr="002843BD">
        <w:rPr>
          <w:rFonts w:ascii="Arial" w:hAnsi="Arial" w:cs="Arial"/>
          <w:sz w:val="20"/>
          <w:szCs w:val="20"/>
        </w:rPr>
        <w:t>a medição e</w:t>
      </w:r>
      <w:r w:rsidR="00450EA1" w:rsidRPr="002843BD">
        <w:rPr>
          <w:rFonts w:ascii="Arial" w:hAnsi="Arial" w:cs="Arial"/>
          <w:sz w:val="20"/>
          <w:szCs w:val="20"/>
        </w:rPr>
        <w:t xml:space="preserve"> recebimento do objeto, emissão e aceitação da fatura</w:t>
      </w:r>
      <w:r w:rsidRPr="002843BD">
        <w:rPr>
          <w:rFonts w:ascii="Arial" w:hAnsi="Arial" w:cs="Arial"/>
          <w:sz w:val="20"/>
          <w:szCs w:val="20"/>
        </w:rPr>
        <w:t xml:space="preserve"> devidamente aprovad</w:t>
      </w:r>
      <w:r w:rsidR="00450EA1" w:rsidRPr="002843BD">
        <w:rPr>
          <w:rFonts w:ascii="Arial" w:hAnsi="Arial" w:cs="Arial"/>
          <w:sz w:val="20"/>
          <w:szCs w:val="20"/>
        </w:rPr>
        <w:t>a</w:t>
      </w:r>
      <w:r w:rsidRPr="002843BD">
        <w:rPr>
          <w:rFonts w:ascii="Arial" w:hAnsi="Arial" w:cs="Arial"/>
          <w:sz w:val="20"/>
          <w:szCs w:val="20"/>
        </w:rPr>
        <w:t xml:space="preserve"> pela Contratante, junto à Tesouraria da SAECIL, seguindo as determinações constantes no </w:t>
      </w:r>
      <w:r w:rsidRPr="002843BD">
        <w:rPr>
          <w:rFonts w:ascii="Arial" w:hAnsi="Arial" w:cs="Arial"/>
          <w:b/>
          <w:sz w:val="20"/>
          <w:szCs w:val="20"/>
        </w:rPr>
        <w:t>Anexo IV</w:t>
      </w:r>
      <w:r w:rsidRPr="002843BD">
        <w:rPr>
          <w:rFonts w:ascii="Arial" w:hAnsi="Arial" w:cs="Arial"/>
          <w:sz w:val="20"/>
          <w:szCs w:val="20"/>
        </w:rPr>
        <w:t>.</w:t>
      </w:r>
    </w:p>
    <w:p w:rsidR="005F2D4E" w:rsidRPr="009A42B9" w:rsidRDefault="005F2D4E" w:rsidP="00096A1F">
      <w:pPr>
        <w:tabs>
          <w:tab w:val="left" w:pos="9639"/>
        </w:tabs>
        <w:jc w:val="both"/>
        <w:rPr>
          <w:rFonts w:ascii="Arial" w:hAnsi="Arial" w:cs="Arial"/>
          <w:color w:val="FF0000"/>
          <w:sz w:val="20"/>
          <w:szCs w:val="20"/>
        </w:rPr>
      </w:pPr>
    </w:p>
    <w:p w:rsidR="00450EA1" w:rsidRPr="002843BD" w:rsidRDefault="005F2D4E" w:rsidP="00096A1F">
      <w:pPr>
        <w:tabs>
          <w:tab w:val="left" w:pos="9639"/>
        </w:tabs>
        <w:jc w:val="both"/>
        <w:rPr>
          <w:rFonts w:ascii="Arial" w:hAnsi="Arial" w:cs="Arial"/>
          <w:sz w:val="20"/>
          <w:szCs w:val="20"/>
        </w:rPr>
      </w:pPr>
      <w:r w:rsidRPr="002843BD">
        <w:rPr>
          <w:rFonts w:ascii="Arial" w:hAnsi="Arial" w:cs="Arial"/>
          <w:sz w:val="20"/>
          <w:szCs w:val="20"/>
        </w:rPr>
        <w:t xml:space="preserve">19.02. A </w:t>
      </w:r>
      <w:r w:rsidR="00563C07" w:rsidRPr="002843BD">
        <w:rPr>
          <w:rFonts w:ascii="Arial" w:hAnsi="Arial" w:cs="Arial"/>
          <w:sz w:val="20"/>
          <w:szCs w:val="20"/>
        </w:rPr>
        <w:t xml:space="preserve">Detentora da Ata/Contratada </w:t>
      </w:r>
      <w:r w:rsidRPr="002843BD">
        <w:rPr>
          <w:rFonts w:ascii="Arial" w:hAnsi="Arial" w:cs="Arial"/>
          <w:sz w:val="20"/>
          <w:szCs w:val="20"/>
        </w:rPr>
        <w:t xml:space="preserve">deverá enviar o arquivo XML da NOTA FISCAL ELETRÔNICA para o e-mail </w:t>
      </w:r>
      <w:r w:rsidR="002843BD" w:rsidRPr="002843BD">
        <w:rPr>
          <w:rFonts w:ascii="Arial" w:hAnsi="Arial" w:cs="Arial"/>
          <w:b/>
          <w:sz w:val="20"/>
          <w:szCs w:val="20"/>
        </w:rPr>
        <w:t>compras</w:t>
      </w:r>
      <w:r w:rsidR="00405A73" w:rsidRPr="002843BD">
        <w:rPr>
          <w:rFonts w:ascii="Arial" w:hAnsi="Arial" w:cs="Arial"/>
          <w:b/>
          <w:sz w:val="20"/>
          <w:szCs w:val="20"/>
        </w:rPr>
        <w:t>@saecil.com.br</w:t>
      </w:r>
      <w:r w:rsidRPr="002843BD">
        <w:rPr>
          <w:rFonts w:ascii="Arial" w:hAnsi="Arial" w:cs="Arial"/>
          <w:b/>
          <w:sz w:val="20"/>
          <w:szCs w:val="20"/>
        </w:rPr>
        <w:t>,</w:t>
      </w:r>
      <w:r w:rsidRPr="002843BD">
        <w:rPr>
          <w:rFonts w:ascii="Arial" w:hAnsi="Arial" w:cs="Arial"/>
          <w:sz w:val="20"/>
          <w:szCs w:val="20"/>
        </w:rPr>
        <w:t xml:space="preserve"> onde a nota será analisada pelo sistema VARITUS.</w:t>
      </w:r>
    </w:p>
    <w:p w:rsidR="00450EA1" w:rsidRPr="002843BD" w:rsidRDefault="00450EA1" w:rsidP="00096A1F">
      <w:pPr>
        <w:tabs>
          <w:tab w:val="left" w:pos="9639"/>
        </w:tabs>
        <w:jc w:val="both"/>
        <w:rPr>
          <w:rFonts w:ascii="Arial" w:hAnsi="Arial" w:cs="Arial"/>
          <w:sz w:val="20"/>
          <w:szCs w:val="20"/>
        </w:rPr>
      </w:pPr>
    </w:p>
    <w:p w:rsidR="00450EA1" w:rsidRPr="002843BD" w:rsidRDefault="00450EA1" w:rsidP="00096A1F">
      <w:pPr>
        <w:tabs>
          <w:tab w:val="left" w:pos="9639"/>
        </w:tabs>
        <w:ind w:left="709"/>
        <w:jc w:val="both"/>
        <w:rPr>
          <w:rFonts w:ascii="Arial" w:hAnsi="Arial" w:cs="Arial"/>
          <w:sz w:val="20"/>
          <w:szCs w:val="20"/>
        </w:rPr>
      </w:pPr>
      <w:r w:rsidRPr="002843BD">
        <w:rPr>
          <w:rFonts w:ascii="Arial" w:hAnsi="Arial" w:cs="Arial"/>
          <w:sz w:val="20"/>
          <w:szCs w:val="20"/>
        </w:rPr>
        <w:t xml:space="preserve">19.02.01. A fatura não aprovada pela SAECIL será devolvida à </w:t>
      </w:r>
      <w:r w:rsidR="00563C07" w:rsidRPr="002843BD">
        <w:rPr>
          <w:rFonts w:ascii="Arial" w:hAnsi="Arial" w:cs="Arial"/>
          <w:sz w:val="20"/>
          <w:szCs w:val="20"/>
        </w:rPr>
        <w:t>Detentora da Ata/Contratada</w:t>
      </w:r>
      <w:r w:rsidRPr="002843BD">
        <w:rPr>
          <w:rFonts w:ascii="Arial" w:hAnsi="Arial" w:cs="Arial"/>
          <w:sz w:val="20"/>
          <w:szCs w:val="20"/>
        </w:rPr>
        <w:t xml:space="preserve"> para as necessárias correções, com as informações que motivaram sua rejeição.</w:t>
      </w:r>
    </w:p>
    <w:p w:rsidR="00450EA1" w:rsidRPr="002843BD" w:rsidRDefault="00450EA1" w:rsidP="00096A1F">
      <w:pPr>
        <w:tabs>
          <w:tab w:val="left" w:pos="9639"/>
        </w:tabs>
        <w:jc w:val="both"/>
        <w:rPr>
          <w:rFonts w:ascii="Arial" w:hAnsi="Arial" w:cs="Arial"/>
          <w:sz w:val="20"/>
          <w:szCs w:val="20"/>
        </w:rPr>
      </w:pPr>
    </w:p>
    <w:p w:rsidR="00450EA1" w:rsidRPr="002843BD" w:rsidRDefault="00450EA1" w:rsidP="00096A1F">
      <w:pPr>
        <w:tabs>
          <w:tab w:val="left" w:pos="9639"/>
        </w:tabs>
        <w:ind w:left="709"/>
        <w:jc w:val="both"/>
        <w:rPr>
          <w:rFonts w:ascii="Arial" w:hAnsi="Arial" w:cs="Arial"/>
          <w:sz w:val="20"/>
          <w:szCs w:val="20"/>
        </w:rPr>
      </w:pPr>
      <w:r w:rsidRPr="002843BD">
        <w:rPr>
          <w:rFonts w:ascii="Arial" w:hAnsi="Arial" w:cs="Arial"/>
          <w:sz w:val="20"/>
          <w:szCs w:val="20"/>
        </w:rPr>
        <w:t xml:space="preserve">19.02.02. A devolução da fatura não aprovada pela SAECIL em hipótese alguma servirá de pretexto para que a </w:t>
      </w:r>
      <w:r w:rsidR="00563C07" w:rsidRPr="002843BD">
        <w:rPr>
          <w:rFonts w:ascii="Arial" w:hAnsi="Arial" w:cs="Arial"/>
          <w:sz w:val="20"/>
          <w:szCs w:val="20"/>
        </w:rPr>
        <w:t>Detentora da Ata/Contratada</w:t>
      </w:r>
      <w:r w:rsidRPr="002843BD">
        <w:rPr>
          <w:rFonts w:ascii="Arial" w:hAnsi="Arial" w:cs="Arial"/>
          <w:sz w:val="20"/>
          <w:szCs w:val="20"/>
        </w:rPr>
        <w:t xml:space="preserve"> suspenda a execução de quaisquer serviços.</w:t>
      </w:r>
    </w:p>
    <w:p w:rsidR="00450EA1" w:rsidRPr="009A42B9" w:rsidRDefault="00450EA1" w:rsidP="00096A1F">
      <w:pPr>
        <w:tabs>
          <w:tab w:val="left" w:pos="9639"/>
        </w:tabs>
        <w:jc w:val="both"/>
        <w:rPr>
          <w:rFonts w:ascii="Arial" w:hAnsi="Arial" w:cs="Arial"/>
          <w:color w:val="FF0000"/>
          <w:sz w:val="20"/>
          <w:szCs w:val="20"/>
        </w:rPr>
      </w:pPr>
    </w:p>
    <w:p w:rsidR="00450EA1" w:rsidRPr="00E64E50" w:rsidRDefault="00450EA1" w:rsidP="00096A1F">
      <w:pPr>
        <w:tabs>
          <w:tab w:val="left" w:pos="9639"/>
        </w:tabs>
        <w:jc w:val="both"/>
        <w:rPr>
          <w:rFonts w:ascii="Arial" w:hAnsi="Arial" w:cs="Arial"/>
          <w:sz w:val="20"/>
          <w:szCs w:val="20"/>
        </w:rPr>
      </w:pPr>
      <w:r w:rsidRPr="00E64E50">
        <w:rPr>
          <w:rFonts w:ascii="Arial" w:hAnsi="Arial" w:cs="Arial"/>
          <w:sz w:val="20"/>
          <w:szCs w:val="20"/>
        </w:rPr>
        <w:t>19.03. O encaminhamento da nota fiscal/fatura, para efeito de pagamento dos serviços concluídos e aceitos, deverá estar acompanhado dos seguintes documentos:</w:t>
      </w:r>
    </w:p>
    <w:p w:rsidR="00450EA1" w:rsidRPr="00E64E50" w:rsidRDefault="00450EA1" w:rsidP="00096A1F">
      <w:pPr>
        <w:tabs>
          <w:tab w:val="left" w:pos="9639"/>
        </w:tabs>
        <w:jc w:val="both"/>
        <w:rPr>
          <w:rFonts w:ascii="Arial" w:hAnsi="Arial" w:cs="Arial"/>
          <w:sz w:val="20"/>
          <w:szCs w:val="20"/>
        </w:rPr>
      </w:pPr>
    </w:p>
    <w:p w:rsidR="00450EA1" w:rsidRPr="00E64E50" w:rsidRDefault="00450EA1" w:rsidP="00096A1F">
      <w:pPr>
        <w:tabs>
          <w:tab w:val="left" w:pos="9639"/>
        </w:tabs>
        <w:ind w:left="709"/>
        <w:jc w:val="both"/>
        <w:rPr>
          <w:rFonts w:ascii="Arial" w:hAnsi="Arial" w:cs="Arial"/>
          <w:sz w:val="20"/>
          <w:szCs w:val="20"/>
        </w:rPr>
      </w:pPr>
      <w:r w:rsidRPr="00E64E50">
        <w:rPr>
          <w:rFonts w:ascii="Arial" w:hAnsi="Arial" w:cs="Arial"/>
          <w:sz w:val="20"/>
          <w:szCs w:val="20"/>
        </w:rPr>
        <w:t>I) cópias autenticadas das guias de recolhimento dos encargos previdenciários (INSS e FGTS) resultantes do Contrato, devidamente quitadas, relativas ao mês da execução;</w:t>
      </w:r>
    </w:p>
    <w:p w:rsidR="00450EA1" w:rsidRPr="00E64E50" w:rsidRDefault="00450EA1" w:rsidP="00096A1F">
      <w:pPr>
        <w:tabs>
          <w:tab w:val="left" w:pos="9639"/>
        </w:tabs>
        <w:jc w:val="both"/>
        <w:rPr>
          <w:rFonts w:ascii="Arial" w:hAnsi="Arial" w:cs="Arial"/>
          <w:sz w:val="20"/>
          <w:szCs w:val="20"/>
        </w:rPr>
      </w:pPr>
    </w:p>
    <w:p w:rsidR="00450EA1" w:rsidRPr="00E64E50" w:rsidRDefault="00450EA1" w:rsidP="00096A1F">
      <w:pPr>
        <w:tabs>
          <w:tab w:val="left" w:pos="9639"/>
        </w:tabs>
        <w:ind w:left="709"/>
        <w:jc w:val="both"/>
        <w:rPr>
          <w:rFonts w:ascii="Arial" w:hAnsi="Arial" w:cs="Arial"/>
          <w:sz w:val="20"/>
          <w:szCs w:val="20"/>
        </w:rPr>
      </w:pPr>
      <w:r w:rsidRPr="00E64E50">
        <w:rPr>
          <w:rFonts w:ascii="Arial" w:hAnsi="Arial" w:cs="Arial"/>
          <w:sz w:val="20"/>
          <w:szCs w:val="20"/>
        </w:rPr>
        <w:t>II) cópia autenticada da folha de pagamento envolvendo os empregados que prestem serviços em decorrência do Contrato a ser celebrado.</w:t>
      </w:r>
    </w:p>
    <w:p w:rsidR="00450EA1" w:rsidRPr="00E64E50" w:rsidRDefault="00450EA1" w:rsidP="00096A1F">
      <w:pPr>
        <w:tabs>
          <w:tab w:val="left" w:pos="9639"/>
        </w:tabs>
        <w:jc w:val="both"/>
        <w:rPr>
          <w:rFonts w:ascii="Arial" w:hAnsi="Arial" w:cs="Arial"/>
          <w:sz w:val="20"/>
          <w:szCs w:val="20"/>
        </w:rPr>
      </w:pPr>
    </w:p>
    <w:p w:rsidR="005F2D4E" w:rsidRPr="00E64E50" w:rsidRDefault="005F2D4E" w:rsidP="00096A1F">
      <w:pPr>
        <w:tabs>
          <w:tab w:val="left" w:pos="9639"/>
        </w:tabs>
        <w:jc w:val="both"/>
        <w:rPr>
          <w:rFonts w:ascii="Arial" w:hAnsi="Arial" w:cs="Arial"/>
          <w:sz w:val="20"/>
          <w:szCs w:val="20"/>
        </w:rPr>
      </w:pPr>
      <w:r w:rsidRPr="00E64E50">
        <w:rPr>
          <w:rFonts w:ascii="Arial" w:hAnsi="Arial" w:cs="Arial"/>
          <w:sz w:val="20"/>
          <w:szCs w:val="20"/>
        </w:rPr>
        <w:t>19.0</w:t>
      </w:r>
      <w:r w:rsidR="00450EA1" w:rsidRPr="00E64E50">
        <w:rPr>
          <w:rFonts w:ascii="Arial" w:hAnsi="Arial" w:cs="Arial"/>
          <w:sz w:val="20"/>
          <w:szCs w:val="20"/>
        </w:rPr>
        <w:t>4</w:t>
      </w:r>
      <w:r w:rsidRPr="00E64E50">
        <w:rPr>
          <w:rFonts w:ascii="Arial" w:hAnsi="Arial" w:cs="Arial"/>
          <w:sz w:val="20"/>
          <w:szCs w:val="20"/>
        </w:rPr>
        <w:t xml:space="preserve">. </w:t>
      </w:r>
      <w:r w:rsidR="00E51EA1" w:rsidRPr="00E64E50">
        <w:rPr>
          <w:rFonts w:ascii="Arial" w:hAnsi="Arial" w:cs="Arial"/>
          <w:sz w:val="20"/>
          <w:szCs w:val="20"/>
        </w:rPr>
        <w:t>T</w:t>
      </w:r>
      <w:r w:rsidR="00023BA0" w:rsidRPr="00E64E50">
        <w:rPr>
          <w:rFonts w:ascii="Arial" w:hAnsi="Arial" w:cs="Arial"/>
          <w:sz w:val="20"/>
          <w:szCs w:val="20"/>
        </w:rPr>
        <w:t xml:space="preserve">odo e qualquer pagamento devido pela Contratante será efetuado </w:t>
      </w:r>
      <w:r w:rsidR="00023BA0" w:rsidRPr="00E64E50">
        <w:rPr>
          <w:rFonts w:ascii="Arial" w:hAnsi="Arial" w:cs="Arial"/>
          <w:b/>
          <w:sz w:val="20"/>
          <w:szCs w:val="20"/>
        </w:rPr>
        <w:t>exclusivamente</w:t>
      </w:r>
      <w:r w:rsidR="00023BA0" w:rsidRPr="00E64E50">
        <w:rPr>
          <w:rFonts w:ascii="Arial" w:hAnsi="Arial" w:cs="Arial"/>
          <w:sz w:val="20"/>
          <w:szCs w:val="20"/>
        </w:rPr>
        <w:t xml:space="preserve"> através de depósito em conta corrente, devendo, portanto, </w:t>
      </w:r>
      <w:r w:rsidR="00E51EA1" w:rsidRPr="00E64E50">
        <w:rPr>
          <w:rFonts w:ascii="Arial" w:hAnsi="Arial" w:cs="Arial"/>
          <w:sz w:val="20"/>
          <w:szCs w:val="20"/>
        </w:rPr>
        <w:t xml:space="preserve">a Contratada </w:t>
      </w:r>
      <w:r w:rsidR="00023BA0" w:rsidRPr="00E64E50">
        <w:rPr>
          <w:rFonts w:ascii="Arial" w:hAnsi="Arial" w:cs="Arial"/>
          <w:sz w:val="20"/>
          <w:szCs w:val="20"/>
        </w:rPr>
        <w:t xml:space="preserve">informar banco, agência e nº. </w:t>
      </w:r>
      <w:proofErr w:type="gramStart"/>
      <w:r w:rsidR="00023BA0" w:rsidRPr="00E64E50">
        <w:rPr>
          <w:rFonts w:ascii="Arial" w:hAnsi="Arial" w:cs="Arial"/>
          <w:sz w:val="20"/>
          <w:szCs w:val="20"/>
        </w:rPr>
        <w:t>de</w:t>
      </w:r>
      <w:proofErr w:type="gramEnd"/>
      <w:r w:rsidR="00023BA0" w:rsidRPr="00E64E50">
        <w:rPr>
          <w:rFonts w:ascii="Arial" w:hAnsi="Arial" w:cs="Arial"/>
          <w:sz w:val="20"/>
          <w:szCs w:val="20"/>
        </w:rPr>
        <w:t xml:space="preserve"> conta.</w:t>
      </w:r>
    </w:p>
    <w:p w:rsidR="005F2E4A" w:rsidRDefault="005F2E4A" w:rsidP="00096A1F">
      <w:pPr>
        <w:tabs>
          <w:tab w:val="left" w:pos="9639"/>
        </w:tabs>
        <w:jc w:val="both"/>
        <w:rPr>
          <w:rFonts w:ascii="Arial" w:hAnsi="Arial" w:cs="Arial"/>
          <w:sz w:val="20"/>
          <w:szCs w:val="20"/>
        </w:rPr>
      </w:pPr>
    </w:p>
    <w:p w:rsidR="00450EA1" w:rsidRPr="00E64E50" w:rsidRDefault="00023BA0" w:rsidP="00096A1F">
      <w:pPr>
        <w:tabs>
          <w:tab w:val="left" w:pos="9639"/>
        </w:tabs>
        <w:jc w:val="both"/>
        <w:rPr>
          <w:rFonts w:ascii="Arial" w:hAnsi="Arial" w:cs="Arial"/>
          <w:sz w:val="20"/>
          <w:szCs w:val="20"/>
        </w:rPr>
      </w:pPr>
      <w:r w:rsidRPr="00E64E50">
        <w:rPr>
          <w:rFonts w:ascii="Arial" w:hAnsi="Arial" w:cs="Arial"/>
          <w:sz w:val="20"/>
          <w:szCs w:val="20"/>
        </w:rPr>
        <w:lastRenderedPageBreak/>
        <w:t>19.05</w:t>
      </w:r>
      <w:r w:rsidR="00450EA1" w:rsidRPr="00E64E50">
        <w:rPr>
          <w:rFonts w:ascii="Arial" w:hAnsi="Arial" w:cs="Arial"/>
          <w:sz w:val="20"/>
          <w:szCs w:val="20"/>
        </w:rPr>
        <w:t>. O pagamento e fiscalização realizada pela Contratante não isentará a Contratada das responsabilidades contratuais e nem implicará na aceitação provisória ou definitiva dos serviços.</w:t>
      </w:r>
    </w:p>
    <w:p w:rsidR="00450EA1" w:rsidRPr="00E64E50" w:rsidRDefault="00450EA1" w:rsidP="00096A1F">
      <w:pPr>
        <w:tabs>
          <w:tab w:val="left" w:pos="9639"/>
        </w:tabs>
        <w:jc w:val="both"/>
        <w:rPr>
          <w:rFonts w:ascii="Arial" w:hAnsi="Arial" w:cs="Arial"/>
          <w:sz w:val="20"/>
          <w:szCs w:val="20"/>
        </w:rPr>
      </w:pPr>
    </w:p>
    <w:p w:rsidR="00450EA1" w:rsidRPr="00E64E50" w:rsidRDefault="00023BA0" w:rsidP="00096A1F">
      <w:pPr>
        <w:tabs>
          <w:tab w:val="left" w:pos="9639"/>
        </w:tabs>
        <w:jc w:val="both"/>
        <w:rPr>
          <w:rFonts w:ascii="Arial" w:hAnsi="Arial" w:cs="Arial"/>
          <w:sz w:val="20"/>
          <w:szCs w:val="20"/>
        </w:rPr>
      </w:pPr>
      <w:r w:rsidRPr="00E64E50">
        <w:rPr>
          <w:rFonts w:ascii="Arial" w:hAnsi="Arial" w:cs="Arial"/>
          <w:sz w:val="20"/>
          <w:szCs w:val="20"/>
        </w:rPr>
        <w:t>19.06</w:t>
      </w:r>
      <w:r w:rsidR="00450EA1" w:rsidRPr="00E64E50">
        <w:rPr>
          <w:rFonts w:ascii="Arial" w:hAnsi="Arial" w:cs="Arial"/>
          <w:sz w:val="20"/>
          <w:szCs w:val="20"/>
        </w:rPr>
        <w:t>. A não aceitação dos serviços implicará na suspensão imediata dos pagamentos.</w:t>
      </w:r>
    </w:p>
    <w:p w:rsidR="00023BA0" w:rsidRPr="00E64E50" w:rsidRDefault="00023BA0" w:rsidP="00096A1F">
      <w:pPr>
        <w:tabs>
          <w:tab w:val="left" w:pos="9639"/>
        </w:tabs>
        <w:jc w:val="both"/>
        <w:rPr>
          <w:rFonts w:ascii="Arial" w:hAnsi="Arial" w:cs="Arial"/>
          <w:sz w:val="20"/>
          <w:szCs w:val="20"/>
        </w:rPr>
      </w:pPr>
    </w:p>
    <w:p w:rsidR="00450EA1" w:rsidRPr="00E64E50" w:rsidRDefault="00E51EA1" w:rsidP="00096A1F">
      <w:pPr>
        <w:tabs>
          <w:tab w:val="left" w:pos="9639"/>
        </w:tabs>
        <w:jc w:val="both"/>
        <w:rPr>
          <w:rFonts w:ascii="Arial" w:hAnsi="Arial" w:cs="Arial"/>
          <w:sz w:val="20"/>
          <w:szCs w:val="20"/>
        </w:rPr>
      </w:pPr>
      <w:r w:rsidRPr="00E64E50">
        <w:rPr>
          <w:rFonts w:ascii="Arial" w:hAnsi="Arial" w:cs="Arial"/>
          <w:sz w:val="20"/>
          <w:szCs w:val="20"/>
        </w:rPr>
        <w:t>19</w:t>
      </w:r>
      <w:r w:rsidR="00450EA1" w:rsidRPr="00E64E50">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2910D7" w:rsidRPr="00E64E50" w:rsidRDefault="002910D7" w:rsidP="00096A1F">
      <w:pPr>
        <w:tabs>
          <w:tab w:val="left" w:pos="9639"/>
        </w:tabs>
        <w:jc w:val="both"/>
        <w:rPr>
          <w:rFonts w:ascii="Arial" w:hAnsi="Arial" w:cs="Arial"/>
          <w:sz w:val="20"/>
          <w:szCs w:val="20"/>
        </w:rPr>
      </w:pPr>
    </w:p>
    <w:p w:rsidR="002910D7" w:rsidRPr="00E64E50" w:rsidRDefault="002910D7" w:rsidP="002910D7">
      <w:pPr>
        <w:jc w:val="both"/>
        <w:rPr>
          <w:rFonts w:ascii="Arial" w:hAnsi="Arial" w:cs="Arial"/>
          <w:sz w:val="20"/>
          <w:szCs w:val="20"/>
        </w:rPr>
      </w:pPr>
      <w:r w:rsidRPr="00E64E50">
        <w:rPr>
          <w:rFonts w:ascii="Arial" w:hAnsi="Arial" w:cs="Arial"/>
          <w:sz w:val="20"/>
          <w:szCs w:val="20"/>
        </w:rPr>
        <w:t>19.08. Por eventuais atrasos de pagamento, a SAECIL pagará multa de mora à base de 0,5% (cinco décimos percentuais) ao mês, calculada linearmente sobre o valor devido, a partir do sétimo dia decorrido do atraso.</w:t>
      </w:r>
    </w:p>
    <w:p w:rsidR="005F2D4E" w:rsidRPr="00E64E50" w:rsidRDefault="005F2D4E" w:rsidP="00096A1F">
      <w:pPr>
        <w:tabs>
          <w:tab w:val="left" w:pos="9639"/>
        </w:tabs>
        <w:jc w:val="both"/>
        <w:rPr>
          <w:rFonts w:ascii="Arial" w:hAnsi="Arial" w:cs="Arial"/>
          <w:sz w:val="20"/>
          <w:szCs w:val="20"/>
        </w:rPr>
      </w:pPr>
    </w:p>
    <w:p w:rsidR="00405A73" w:rsidRDefault="00405A73" w:rsidP="00096A1F">
      <w:pPr>
        <w:jc w:val="both"/>
        <w:rPr>
          <w:rFonts w:ascii="Arial" w:hAnsi="Arial" w:cs="Arial"/>
          <w:b/>
          <w:sz w:val="20"/>
          <w:szCs w:val="20"/>
        </w:rPr>
      </w:pPr>
    </w:p>
    <w:p w:rsidR="005F2D4E" w:rsidRPr="002803FA" w:rsidRDefault="005F2D4E" w:rsidP="00096A1F">
      <w:pPr>
        <w:jc w:val="both"/>
        <w:rPr>
          <w:rFonts w:ascii="Arial" w:hAnsi="Arial" w:cs="Arial"/>
          <w:b/>
          <w:sz w:val="20"/>
          <w:szCs w:val="20"/>
        </w:rPr>
      </w:pPr>
      <w:r w:rsidRPr="002803FA">
        <w:rPr>
          <w:rFonts w:ascii="Arial" w:hAnsi="Arial" w:cs="Arial"/>
          <w:b/>
          <w:sz w:val="20"/>
          <w:szCs w:val="20"/>
        </w:rPr>
        <w:t xml:space="preserve">20. DOTAÇÃO ORÇAMENTÁRIA </w:t>
      </w:r>
    </w:p>
    <w:p w:rsidR="007E1056" w:rsidRPr="002803FA" w:rsidRDefault="007E1056" w:rsidP="00096A1F">
      <w:pPr>
        <w:jc w:val="both"/>
        <w:rPr>
          <w:rFonts w:ascii="Arial" w:hAnsi="Arial" w:cs="Arial"/>
          <w:sz w:val="20"/>
          <w:szCs w:val="20"/>
        </w:rPr>
      </w:pPr>
    </w:p>
    <w:p w:rsidR="005F2D4E" w:rsidRPr="002803FA" w:rsidRDefault="005F2D4E" w:rsidP="00096A1F">
      <w:pPr>
        <w:jc w:val="both"/>
        <w:rPr>
          <w:rFonts w:ascii="Arial" w:hAnsi="Arial" w:cs="Arial"/>
          <w:sz w:val="20"/>
          <w:szCs w:val="20"/>
        </w:rPr>
      </w:pPr>
      <w:r w:rsidRPr="002803FA">
        <w:rPr>
          <w:rFonts w:ascii="Arial" w:hAnsi="Arial" w:cs="Arial"/>
          <w:sz w:val="20"/>
          <w:szCs w:val="20"/>
        </w:rPr>
        <w:t>20.01. As despesas decorrentes da execução do objeto da presente licitação correrão por conta da dotaç</w:t>
      </w:r>
      <w:r w:rsidR="00E51EA1" w:rsidRPr="002803FA">
        <w:rPr>
          <w:rFonts w:ascii="Arial" w:hAnsi="Arial" w:cs="Arial"/>
          <w:sz w:val="20"/>
          <w:szCs w:val="20"/>
        </w:rPr>
        <w:t>ão</w:t>
      </w:r>
      <w:r w:rsidRPr="002803FA">
        <w:rPr>
          <w:rFonts w:ascii="Arial" w:hAnsi="Arial" w:cs="Arial"/>
          <w:sz w:val="20"/>
          <w:szCs w:val="20"/>
        </w:rPr>
        <w:t xml:space="preserve"> orçamentária </w:t>
      </w:r>
      <w:r w:rsidR="004E06DB" w:rsidRPr="002803FA">
        <w:rPr>
          <w:rFonts w:ascii="Arial" w:hAnsi="Arial" w:cs="Arial"/>
          <w:sz w:val="20"/>
          <w:szCs w:val="20"/>
        </w:rPr>
        <w:t>nº</w:t>
      </w:r>
      <w:r w:rsidR="00E51EA1" w:rsidRPr="002803FA">
        <w:rPr>
          <w:rFonts w:ascii="Arial" w:hAnsi="Arial" w:cs="Arial"/>
          <w:sz w:val="20"/>
          <w:szCs w:val="20"/>
        </w:rPr>
        <w:t>.</w:t>
      </w:r>
      <w:r w:rsidR="004E06DB" w:rsidRPr="002803FA">
        <w:rPr>
          <w:rFonts w:ascii="Arial" w:hAnsi="Arial" w:cs="Arial"/>
          <w:sz w:val="20"/>
          <w:szCs w:val="20"/>
        </w:rPr>
        <w:t xml:space="preserve"> </w:t>
      </w:r>
      <w:r w:rsidR="002803FA" w:rsidRPr="002803FA">
        <w:rPr>
          <w:rFonts w:ascii="Arial" w:hAnsi="Arial" w:cs="Arial"/>
          <w:sz w:val="20"/>
          <w:szCs w:val="20"/>
        </w:rPr>
        <w:t>030102.1751200422.027 - 33903900</w:t>
      </w:r>
      <w:r w:rsidR="00D9350F" w:rsidRPr="002803FA">
        <w:rPr>
          <w:rFonts w:ascii="Arial" w:hAnsi="Arial" w:cs="Arial"/>
          <w:sz w:val="20"/>
          <w:szCs w:val="20"/>
        </w:rPr>
        <w:t xml:space="preserve"> </w:t>
      </w:r>
      <w:r w:rsidRPr="002803FA">
        <w:rPr>
          <w:rFonts w:ascii="Arial" w:hAnsi="Arial" w:cs="Arial"/>
          <w:sz w:val="20"/>
          <w:szCs w:val="20"/>
        </w:rPr>
        <w:t>do</w:t>
      </w:r>
      <w:r w:rsidR="009D6482" w:rsidRPr="002803FA">
        <w:rPr>
          <w:rFonts w:ascii="Arial" w:hAnsi="Arial" w:cs="Arial"/>
          <w:sz w:val="20"/>
          <w:szCs w:val="20"/>
        </w:rPr>
        <w:t>s</w:t>
      </w:r>
      <w:r w:rsidRPr="002803FA">
        <w:rPr>
          <w:rFonts w:ascii="Arial" w:hAnsi="Arial" w:cs="Arial"/>
          <w:sz w:val="20"/>
          <w:szCs w:val="20"/>
        </w:rPr>
        <w:t xml:space="preserve"> orçamento</w:t>
      </w:r>
      <w:r w:rsidR="009D6482" w:rsidRPr="002803FA">
        <w:rPr>
          <w:rFonts w:ascii="Arial" w:hAnsi="Arial" w:cs="Arial"/>
          <w:sz w:val="20"/>
          <w:szCs w:val="20"/>
        </w:rPr>
        <w:t>s dos exercícios</w:t>
      </w:r>
      <w:r w:rsidRPr="002803FA">
        <w:rPr>
          <w:rFonts w:ascii="Arial" w:hAnsi="Arial" w:cs="Arial"/>
          <w:sz w:val="20"/>
          <w:szCs w:val="20"/>
        </w:rPr>
        <w:t xml:space="preserve"> vigente </w:t>
      </w:r>
      <w:r w:rsidR="009D6482" w:rsidRPr="002803FA">
        <w:rPr>
          <w:rFonts w:ascii="Arial" w:hAnsi="Arial" w:cs="Arial"/>
          <w:sz w:val="20"/>
          <w:szCs w:val="20"/>
        </w:rPr>
        <w:t xml:space="preserve">e </w:t>
      </w:r>
      <w:r w:rsidRPr="002803FA">
        <w:rPr>
          <w:rFonts w:ascii="Arial" w:hAnsi="Arial" w:cs="Arial"/>
          <w:sz w:val="20"/>
          <w:szCs w:val="20"/>
        </w:rPr>
        <w:t>subsequente.</w:t>
      </w:r>
    </w:p>
    <w:p w:rsidR="005F2D4E" w:rsidRPr="002D7602" w:rsidRDefault="005F2D4E" w:rsidP="00096A1F">
      <w:pPr>
        <w:jc w:val="both"/>
        <w:rPr>
          <w:rFonts w:ascii="Arial" w:hAnsi="Arial" w:cs="Arial"/>
          <w:sz w:val="20"/>
          <w:szCs w:val="20"/>
        </w:rPr>
      </w:pPr>
    </w:p>
    <w:p w:rsidR="00492B0E" w:rsidRDefault="00492B0E" w:rsidP="00096A1F">
      <w:pPr>
        <w:jc w:val="both"/>
        <w:rPr>
          <w:rFonts w:ascii="Arial" w:hAnsi="Arial" w:cs="Arial"/>
          <w:b/>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492B0E" w:rsidRDefault="00492B0E"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jc w:val="both"/>
        <w:rPr>
          <w:rFonts w:ascii="Arial" w:hAnsi="Arial" w:cs="Arial"/>
          <w:b/>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096A1F">
      <w:pPr>
        <w:jc w:val="both"/>
        <w:rPr>
          <w:rFonts w:ascii="Arial" w:hAnsi="Arial" w:cs="Arial"/>
          <w:b/>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lastRenderedPageBreak/>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2551AE" w:rsidRDefault="002551AE" w:rsidP="00096A1F">
      <w:pPr>
        <w:autoSpaceDE w:val="0"/>
        <w:autoSpaceDN w:val="0"/>
        <w:adjustRightInd w:val="0"/>
        <w:rPr>
          <w:rFonts w:ascii="Arial" w:eastAsiaTheme="minorHAnsi" w:hAnsi="Arial" w:cs="Arial"/>
          <w:b/>
          <w:bCs/>
          <w:color w:val="000000"/>
          <w:sz w:val="20"/>
          <w:szCs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2551AE" w:rsidRDefault="002551AE"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2551AE" w:rsidRDefault="002551AE"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2551AE">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lastRenderedPageBreak/>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0406D9">
        <w:rPr>
          <w:rFonts w:ascii="Arial" w:hAnsi="Arial" w:cs="Arial"/>
          <w:sz w:val="20"/>
          <w:szCs w:val="20"/>
        </w:rPr>
        <w:t>º</w:t>
      </w:r>
      <w:r w:rsidR="00B70B51" w:rsidRPr="00B70B51">
        <w:rPr>
          <w:rFonts w:ascii="Arial" w:hAnsi="Arial" w:cs="Arial"/>
          <w:sz w:val="20"/>
          <w:szCs w:val="20"/>
        </w:rPr>
        <w:t>.</w:t>
      </w:r>
      <w:r w:rsidRPr="00B70B51">
        <w:rPr>
          <w:rFonts w:ascii="Arial" w:hAnsi="Arial" w:cs="Arial"/>
          <w:sz w:val="20"/>
          <w:szCs w:val="20"/>
        </w:rPr>
        <w:t xml:space="preserve"> 10.520/2002, Lei Complementar n</w:t>
      </w:r>
      <w:r w:rsidR="000406D9">
        <w:rPr>
          <w:rFonts w:ascii="Arial" w:hAnsi="Arial" w:cs="Arial"/>
          <w:sz w:val="20"/>
          <w:szCs w:val="20"/>
        </w:rPr>
        <w:t>º</w:t>
      </w:r>
      <w:r w:rsidRPr="00B70B51">
        <w:rPr>
          <w:rFonts w:ascii="Arial" w:hAnsi="Arial" w:cs="Arial"/>
          <w:sz w:val="20"/>
          <w:szCs w:val="20"/>
        </w:rPr>
        <w:t xml:space="preserve">.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w:t>
      </w:r>
      <w:r w:rsidR="000406D9">
        <w:rPr>
          <w:rFonts w:ascii="Arial" w:hAnsi="Arial" w:cs="Arial"/>
          <w:sz w:val="20"/>
          <w:szCs w:val="20"/>
        </w:rPr>
        <w:t>º</w:t>
      </w:r>
      <w:r w:rsidRPr="00B70B51">
        <w:rPr>
          <w:rFonts w:ascii="Arial" w:hAnsi="Arial" w:cs="Arial"/>
          <w:sz w:val="20"/>
          <w:szCs w:val="20"/>
        </w:rPr>
        <w:t>.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BC02A5">
        <w:rPr>
          <w:rFonts w:ascii="Arial" w:hAnsi="Arial" w:cs="Arial"/>
          <w:sz w:val="20"/>
          <w:szCs w:val="20"/>
        </w:rPr>
        <w:t>18</w:t>
      </w:r>
      <w:bookmarkStart w:id="0" w:name="_GoBack"/>
      <w:bookmarkEnd w:id="0"/>
      <w:r>
        <w:rPr>
          <w:rFonts w:ascii="Arial" w:hAnsi="Arial" w:cs="Arial"/>
          <w:sz w:val="20"/>
          <w:szCs w:val="20"/>
        </w:rPr>
        <w:t xml:space="preserve"> de</w:t>
      </w:r>
      <w:r w:rsidR="005F2E4A">
        <w:rPr>
          <w:rFonts w:ascii="Arial" w:hAnsi="Arial" w:cs="Arial"/>
          <w:sz w:val="20"/>
          <w:szCs w:val="20"/>
        </w:rPr>
        <w:t xml:space="preserve"> abril</w:t>
      </w:r>
      <w:r>
        <w:rPr>
          <w:rFonts w:ascii="Arial" w:hAnsi="Arial" w:cs="Arial"/>
          <w:sz w:val="20"/>
          <w:szCs w:val="20"/>
        </w:rPr>
        <w:t xml:space="preserve"> </w:t>
      </w:r>
      <w:r w:rsidR="004E06DB">
        <w:rPr>
          <w:rFonts w:ascii="Arial" w:hAnsi="Arial" w:cs="Arial"/>
          <w:sz w:val="20"/>
          <w:szCs w:val="20"/>
        </w:rPr>
        <w:t>de 20</w:t>
      </w:r>
      <w:r w:rsidR="00D9350F">
        <w:rPr>
          <w:rFonts w:ascii="Arial" w:hAnsi="Arial" w:cs="Arial"/>
          <w:sz w:val="20"/>
          <w:szCs w:val="20"/>
        </w:rPr>
        <w:t>2</w:t>
      </w:r>
      <w:r w:rsidR="009A42B9">
        <w:rPr>
          <w:rFonts w:ascii="Arial" w:hAnsi="Arial" w:cs="Arial"/>
          <w:sz w:val="20"/>
          <w:szCs w:val="20"/>
        </w:rPr>
        <w:t>2</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Pr="002D7602" w:rsidRDefault="005F2D4E" w:rsidP="00096A1F">
      <w:pPr>
        <w:pStyle w:val="Ttulo3"/>
        <w:tabs>
          <w:tab w:val="left" w:pos="9639"/>
        </w:tabs>
        <w:spacing w:before="0"/>
        <w:jc w:val="both"/>
        <w:rPr>
          <w:rFonts w:ascii="Arial" w:hAnsi="Arial" w:cs="Arial"/>
          <w:sz w:val="20"/>
          <w:szCs w:val="20"/>
        </w:rPr>
      </w:pPr>
    </w:p>
    <w:p w:rsidR="002F0FEB" w:rsidRDefault="002F0FEB" w:rsidP="002F0FEB">
      <w:pPr>
        <w:jc w:val="center"/>
        <w:rPr>
          <w:rFonts w:ascii="Arial" w:hAnsi="Arial" w:cs="Arial"/>
          <w:sz w:val="20"/>
          <w:szCs w:val="20"/>
        </w:rPr>
      </w:pPr>
    </w:p>
    <w:p w:rsidR="002F0FEB" w:rsidRDefault="002F0FEB" w:rsidP="002F0FEB">
      <w:pPr>
        <w:jc w:val="center"/>
        <w:rPr>
          <w:rFonts w:ascii="Arial" w:hAnsi="Arial" w:cs="Arial"/>
          <w:sz w:val="20"/>
          <w:szCs w:val="20"/>
        </w:rPr>
      </w:pPr>
      <w:r>
        <w:rPr>
          <w:rFonts w:ascii="Arial" w:hAnsi="Arial" w:cs="Arial"/>
          <w:sz w:val="20"/>
          <w:szCs w:val="20"/>
        </w:rPr>
        <w:t>__________________________________</w:t>
      </w:r>
    </w:p>
    <w:p w:rsidR="002F0FEB" w:rsidRPr="0055235F" w:rsidRDefault="0004247C" w:rsidP="002F0FEB">
      <w:pPr>
        <w:jc w:val="center"/>
        <w:rPr>
          <w:rFonts w:ascii="Arial" w:hAnsi="Arial" w:cs="Arial"/>
          <w:sz w:val="20"/>
          <w:szCs w:val="20"/>
        </w:rPr>
      </w:pPr>
      <w:r w:rsidRPr="0055235F">
        <w:rPr>
          <w:rFonts w:ascii="Arial" w:hAnsi="Arial" w:cs="Arial"/>
          <w:sz w:val="20"/>
          <w:szCs w:val="20"/>
        </w:rPr>
        <w:t>MAURÍCIO RODRIGUES RAMOS</w:t>
      </w:r>
    </w:p>
    <w:p w:rsidR="002F0FEB" w:rsidRPr="0055235F" w:rsidRDefault="0004247C" w:rsidP="002F0FEB">
      <w:pPr>
        <w:jc w:val="center"/>
        <w:rPr>
          <w:rFonts w:ascii="Arial" w:hAnsi="Arial" w:cs="Arial"/>
          <w:sz w:val="20"/>
          <w:szCs w:val="20"/>
        </w:rPr>
      </w:pPr>
      <w:r w:rsidRPr="0055235F">
        <w:rPr>
          <w:rFonts w:ascii="Arial" w:hAnsi="Arial" w:cs="Arial"/>
          <w:sz w:val="20"/>
          <w:szCs w:val="20"/>
        </w:rPr>
        <w:t>DIRETOR-PRESIDENTE</w:t>
      </w:r>
    </w:p>
    <w:p w:rsidR="00F03C54" w:rsidRPr="0089411B" w:rsidRDefault="00F03C54" w:rsidP="002F0FEB">
      <w:pPr>
        <w:pStyle w:val="Pr-formataoHTML"/>
        <w:jc w:val="center"/>
        <w:rPr>
          <w:rFonts w:ascii="Arial" w:hAnsi="Arial" w:cs="Arial"/>
          <w:color w:val="FF0000"/>
        </w:rPr>
      </w:pPr>
    </w:p>
    <w:sectPr w:rsidR="00F03C54" w:rsidRPr="0089411B" w:rsidSect="00225621">
      <w:footerReference w:type="default" r:id="rId10"/>
      <w:pgSz w:w="11906" w:h="16838"/>
      <w:pgMar w:top="2211"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37" w:rsidRDefault="00CA2E37" w:rsidP="007914FF">
      <w:r>
        <w:separator/>
      </w:r>
    </w:p>
  </w:endnote>
  <w:endnote w:type="continuationSeparator" w:id="0">
    <w:p w:rsidR="00CA2E37" w:rsidRDefault="00CA2E3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FD21CD" w:rsidRPr="007914FF" w:rsidRDefault="00FD21C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BC02A5">
              <w:rPr>
                <w:b/>
                <w:bCs/>
                <w:noProof/>
                <w:sz w:val="20"/>
                <w:szCs w:val="20"/>
              </w:rPr>
              <w:t>15</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BC02A5">
              <w:rPr>
                <w:b/>
                <w:bCs/>
                <w:noProof/>
                <w:sz w:val="20"/>
                <w:szCs w:val="20"/>
              </w:rPr>
              <w:t>15</w:t>
            </w:r>
            <w:r w:rsidRPr="007914FF">
              <w:rPr>
                <w:b/>
                <w:bCs/>
                <w:sz w:val="20"/>
                <w:szCs w:val="20"/>
              </w:rPr>
              <w:fldChar w:fldCharType="end"/>
            </w:r>
          </w:p>
        </w:sdtContent>
      </w:sdt>
    </w:sdtContent>
  </w:sdt>
  <w:p w:rsidR="00FD21CD" w:rsidRDefault="00FD21C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37" w:rsidRDefault="00CA2E37" w:rsidP="007914FF">
      <w:r>
        <w:separator/>
      </w:r>
    </w:p>
  </w:footnote>
  <w:footnote w:type="continuationSeparator" w:id="0">
    <w:p w:rsidR="00CA2E37" w:rsidRDefault="00CA2E3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23BA0"/>
    <w:rsid w:val="000275F4"/>
    <w:rsid w:val="000406D9"/>
    <w:rsid w:val="0004247C"/>
    <w:rsid w:val="0006336F"/>
    <w:rsid w:val="00096A1F"/>
    <w:rsid w:val="000B6E6C"/>
    <w:rsid w:val="000C3660"/>
    <w:rsid w:val="000D4578"/>
    <w:rsid w:val="000D5ACC"/>
    <w:rsid w:val="000E4E39"/>
    <w:rsid w:val="00114047"/>
    <w:rsid w:val="001157AB"/>
    <w:rsid w:val="00124119"/>
    <w:rsid w:val="00131AF9"/>
    <w:rsid w:val="0014099C"/>
    <w:rsid w:val="00142B5C"/>
    <w:rsid w:val="00146EF7"/>
    <w:rsid w:val="001824DB"/>
    <w:rsid w:val="00184B61"/>
    <w:rsid w:val="00192F00"/>
    <w:rsid w:val="00193B08"/>
    <w:rsid w:val="001A07FC"/>
    <w:rsid w:val="001B6384"/>
    <w:rsid w:val="001D2011"/>
    <w:rsid w:val="001F15D6"/>
    <w:rsid w:val="001F16AE"/>
    <w:rsid w:val="00215306"/>
    <w:rsid w:val="00216965"/>
    <w:rsid w:val="00217433"/>
    <w:rsid w:val="00225621"/>
    <w:rsid w:val="002273FA"/>
    <w:rsid w:val="00236789"/>
    <w:rsid w:val="002424A0"/>
    <w:rsid w:val="00254951"/>
    <w:rsid w:val="002551AE"/>
    <w:rsid w:val="00261CC0"/>
    <w:rsid w:val="00265AE9"/>
    <w:rsid w:val="002803FA"/>
    <w:rsid w:val="002843BD"/>
    <w:rsid w:val="002844DA"/>
    <w:rsid w:val="00284A9D"/>
    <w:rsid w:val="002906AA"/>
    <w:rsid w:val="002910D7"/>
    <w:rsid w:val="00292F21"/>
    <w:rsid w:val="002949DF"/>
    <w:rsid w:val="002A710E"/>
    <w:rsid w:val="002B1939"/>
    <w:rsid w:val="002B65FC"/>
    <w:rsid w:val="002C249A"/>
    <w:rsid w:val="002D2B52"/>
    <w:rsid w:val="002D441B"/>
    <w:rsid w:val="002F0FEB"/>
    <w:rsid w:val="002F3654"/>
    <w:rsid w:val="0032014E"/>
    <w:rsid w:val="003260D9"/>
    <w:rsid w:val="003418C5"/>
    <w:rsid w:val="0035400B"/>
    <w:rsid w:val="00363F9E"/>
    <w:rsid w:val="00376525"/>
    <w:rsid w:val="003779DD"/>
    <w:rsid w:val="0038273E"/>
    <w:rsid w:val="003959F0"/>
    <w:rsid w:val="003E49F6"/>
    <w:rsid w:val="003F6938"/>
    <w:rsid w:val="0040037C"/>
    <w:rsid w:val="004015A9"/>
    <w:rsid w:val="00405A73"/>
    <w:rsid w:val="00416560"/>
    <w:rsid w:val="0042402F"/>
    <w:rsid w:val="00430533"/>
    <w:rsid w:val="004419E9"/>
    <w:rsid w:val="00450EA1"/>
    <w:rsid w:val="004529FB"/>
    <w:rsid w:val="004531FF"/>
    <w:rsid w:val="00462DBC"/>
    <w:rsid w:val="00463959"/>
    <w:rsid w:val="00486F35"/>
    <w:rsid w:val="00492B0E"/>
    <w:rsid w:val="004B7E95"/>
    <w:rsid w:val="004E06DB"/>
    <w:rsid w:val="004E6404"/>
    <w:rsid w:val="00503C99"/>
    <w:rsid w:val="005052F1"/>
    <w:rsid w:val="00512310"/>
    <w:rsid w:val="0051270D"/>
    <w:rsid w:val="00523F69"/>
    <w:rsid w:val="00530F8D"/>
    <w:rsid w:val="00563C07"/>
    <w:rsid w:val="00564BF8"/>
    <w:rsid w:val="005745FB"/>
    <w:rsid w:val="00587841"/>
    <w:rsid w:val="0059603D"/>
    <w:rsid w:val="005A2D7C"/>
    <w:rsid w:val="005A5ACE"/>
    <w:rsid w:val="005B1B59"/>
    <w:rsid w:val="005C15F0"/>
    <w:rsid w:val="005F2D4E"/>
    <w:rsid w:val="005F2E4A"/>
    <w:rsid w:val="006050B4"/>
    <w:rsid w:val="0060628D"/>
    <w:rsid w:val="006134F2"/>
    <w:rsid w:val="00617C6B"/>
    <w:rsid w:val="00626C75"/>
    <w:rsid w:val="006465FC"/>
    <w:rsid w:val="00656AEB"/>
    <w:rsid w:val="0066005E"/>
    <w:rsid w:val="00664375"/>
    <w:rsid w:val="00680952"/>
    <w:rsid w:val="00690648"/>
    <w:rsid w:val="00695AC6"/>
    <w:rsid w:val="006A175C"/>
    <w:rsid w:val="006B2B66"/>
    <w:rsid w:val="006B4A83"/>
    <w:rsid w:val="006D457C"/>
    <w:rsid w:val="006F5593"/>
    <w:rsid w:val="00706F90"/>
    <w:rsid w:val="00720DDD"/>
    <w:rsid w:val="00722720"/>
    <w:rsid w:val="00724E9F"/>
    <w:rsid w:val="00756750"/>
    <w:rsid w:val="00771F8E"/>
    <w:rsid w:val="007755B3"/>
    <w:rsid w:val="0078123F"/>
    <w:rsid w:val="00787483"/>
    <w:rsid w:val="007914FF"/>
    <w:rsid w:val="00791C74"/>
    <w:rsid w:val="007935E9"/>
    <w:rsid w:val="007954F1"/>
    <w:rsid w:val="007A31A1"/>
    <w:rsid w:val="007A7154"/>
    <w:rsid w:val="007B6593"/>
    <w:rsid w:val="007D479D"/>
    <w:rsid w:val="007D7A8B"/>
    <w:rsid w:val="007E1056"/>
    <w:rsid w:val="007E3A3F"/>
    <w:rsid w:val="007F058E"/>
    <w:rsid w:val="00802CED"/>
    <w:rsid w:val="00812DD3"/>
    <w:rsid w:val="00821C18"/>
    <w:rsid w:val="00830BD9"/>
    <w:rsid w:val="00833912"/>
    <w:rsid w:val="00833FF3"/>
    <w:rsid w:val="00842DB5"/>
    <w:rsid w:val="008530D8"/>
    <w:rsid w:val="00855699"/>
    <w:rsid w:val="008756A4"/>
    <w:rsid w:val="008909F7"/>
    <w:rsid w:val="008913F4"/>
    <w:rsid w:val="00893813"/>
    <w:rsid w:val="0089411B"/>
    <w:rsid w:val="00896D96"/>
    <w:rsid w:val="008A499A"/>
    <w:rsid w:val="008C1171"/>
    <w:rsid w:val="008C221F"/>
    <w:rsid w:val="008E7AE8"/>
    <w:rsid w:val="008F3ECA"/>
    <w:rsid w:val="0090235A"/>
    <w:rsid w:val="0092113F"/>
    <w:rsid w:val="00922DD3"/>
    <w:rsid w:val="00924FD9"/>
    <w:rsid w:val="00946E34"/>
    <w:rsid w:val="00950A1F"/>
    <w:rsid w:val="009529A1"/>
    <w:rsid w:val="009554FD"/>
    <w:rsid w:val="00976421"/>
    <w:rsid w:val="009A039F"/>
    <w:rsid w:val="009A324B"/>
    <w:rsid w:val="009A42B9"/>
    <w:rsid w:val="009B3E35"/>
    <w:rsid w:val="009D615D"/>
    <w:rsid w:val="009D6482"/>
    <w:rsid w:val="009E3B8B"/>
    <w:rsid w:val="009E6FF6"/>
    <w:rsid w:val="009F0F85"/>
    <w:rsid w:val="009F469F"/>
    <w:rsid w:val="00A028D5"/>
    <w:rsid w:val="00A1002D"/>
    <w:rsid w:val="00A2012F"/>
    <w:rsid w:val="00A22BF5"/>
    <w:rsid w:val="00A24BEF"/>
    <w:rsid w:val="00A3176C"/>
    <w:rsid w:val="00A67D25"/>
    <w:rsid w:val="00A70848"/>
    <w:rsid w:val="00A75DBE"/>
    <w:rsid w:val="00A84AB5"/>
    <w:rsid w:val="00A93CA9"/>
    <w:rsid w:val="00AA7FE9"/>
    <w:rsid w:val="00AB660E"/>
    <w:rsid w:val="00AE2211"/>
    <w:rsid w:val="00B00F55"/>
    <w:rsid w:val="00B20532"/>
    <w:rsid w:val="00B367E9"/>
    <w:rsid w:val="00B37D5B"/>
    <w:rsid w:val="00B5507A"/>
    <w:rsid w:val="00B56A82"/>
    <w:rsid w:val="00B70B51"/>
    <w:rsid w:val="00B81450"/>
    <w:rsid w:val="00BA2717"/>
    <w:rsid w:val="00BA572C"/>
    <w:rsid w:val="00BB26A6"/>
    <w:rsid w:val="00BB73CB"/>
    <w:rsid w:val="00BC02A5"/>
    <w:rsid w:val="00BD31A3"/>
    <w:rsid w:val="00BE68E0"/>
    <w:rsid w:val="00BF3C4A"/>
    <w:rsid w:val="00C10B5F"/>
    <w:rsid w:val="00C1470A"/>
    <w:rsid w:val="00C163BA"/>
    <w:rsid w:val="00C23C69"/>
    <w:rsid w:val="00C35CC9"/>
    <w:rsid w:val="00C4773B"/>
    <w:rsid w:val="00C60730"/>
    <w:rsid w:val="00C808EF"/>
    <w:rsid w:val="00C9241E"/>
    <w:rsid w:val="00CA2E37"/>
    <w:rsid w:val="00CB5983"/>
    <w:rsid w:val="00CC0370"/>
    <w:rsid w:val="00CC1921"/>
    <w:rsid w:val="00CD058F"/>
    <w:rsid w:val="00CE0011"/>
    <w:rsid w:val="00CE49C0"/>
    <w:rsid w:val="00D0346B"/>
    <w:rsid w:val="00D05E83"/>
    <w:rsid w:val="00D1094E"/>
    <w:rsid w:val="00D14C1F"/>
    <w:rsid w:val="00D2622C"/>
    <w:rsid w:val="00D5683F"/>
    <w:rsid w:val="00D66E4F"/>
    <w:rsid w:val="00D67C56"/>
    <w:rsid w:val="00D7601D"/>
    <w:rsid w:val="00D9350F"/>
    <w:rsid w:val="00D944F0"/>
    <w:rsid w:val="00DB6945"/>
    <w:rsid w:val="00DC4643"/>
    <w:rsid w:val="00DF0FE2"/>
    <w:rsid w:val="00E01A92"/>
    <w:rsid w:val="00E16FC5"/>
    <w:rsid w:val="00E33C78"/>
    <w:rsid w:val="00E51EA1"/>
    <w:rsid w:val="00E56159"/>
    <w:rsid w:val="00E64E50"/>
    <w:rsid w:val="00E71652"/>
    <w:rsid w:val="00E87BA7"/>
    <w:rsid w:val="00E90872"/>
    <w:rsid w:val="00E968EC"/>
    <w:rsid w:val="00E973BC"/>
    <w:rsid w:val="00EA468D"/>
    <w:rsid w:val="00EB400D"/>
    <w:rsid w:val="00ED2EE5"/>
    <w:rsid w:val="00EF607C"/>
    <w:rsid w:val="00F01631"/>
    <w:rsid w:val="00F03C54"/>
    <w:rsid w:val="00F3030D"/>
    <w:rsid w:val="00F500D0"/>
    <w:rsid w:val="00F5023E"/>
    <w:rsid w:val="00F73622"/>
    <w:rsid w:val="00F872B2"/>
    <w:rsid w:val="00FA30E9"/>
    <w:rsid w:val="00FA406B"/>
    <w:rsid w:val="00FB46A5"/>
    <w:rsid w:val="00FB4CA2"/>
    <w:rsid w:val="00FB5C66"/>
    <w:rsid w:val="00FC1B4A"/>
    <w:rsid w:val="00FC5FC5"/>
    <w:rsid w:val="00FD21CD"/>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A243"/>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40D7-0D38-41AF-8D60-A7716397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6531</Words>
  <Characters>35268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6</cp:revision>
  <cp:lastPrinted>2021-07-27T13:24:00Z</cp:lastPrinted>
  <dcterms:created xsi:type="dcterms:W3CDTF">2022-04-12T14:26:00Z</dcterms:created>
  <dcterms:modified xsi:type="dcterms:W3CDTF">2022-04-18T10:59:00Z</dcterms:modified>
</cp:coreProperties>
</file>