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11D" w:rsidRDefault="0089411D" w:rsidP="005F2D4E">
      <w:pPr>
        <w:pStyle w:val="Ttulo1"/>
        <w:rPr>
          <w:rFonts w:ascii="Arial" w:hAnsi="Arial" w:cs="Arial"/>
          <w:sz w:val="20"/>
        </w:rPr>
      </w:pPr>
    </w:p>
    <w:p w:rsidR="005F7312" w:rsidRPr="005F7312" w:rsidRDefault="005F7312" w:rsidP="005F7312">
      <w:pPr>
        <w:rPr>
          <w:lang w:eastAsia="pt-BR"/>
        </w:rPr>
      </w:pPr>
    </w:p>
    <w:p w:rsidR="00B019ED" w:rsidRPr="00B019ED" w:rsidRDefault="00B019ED" w:rsidP="00B019ED">
      <w:pPr>
        <w:rPr>
          <w:lang w:eastAsia="pt-BR"/>
        </w:rPr>
      </w:pPr>
    </w:p>
    <w:p w:rsidR="0086165C" w:rsidRDefault="0086165C" w:rsidP="005F2D4E">
      <w:pPr>
        <w:pStyle w:val="Ttulo1"/>
        <w:rPr>
          <w:rFonts w:ascii="Arial" w:hAnsi="Arial" w:cs="Arial"/>
          <w:sz w:val="20"/>
        </w:rPr>
      </w:pPr>
      <w:r>
        <w:rPr>
          <w:rFonts w:ascii="Arial" w:hAnsi="Arial" w:cs="Arial"/>
          <w:sz w:val="20"/>
        </w:rPr>
        <w:t>EDITAL</w:t>
      </w:r>
    </w:p>
    <w:p w:rsidR="0086165C" w:rsidRDefault="0086165C" w:rsidP="005F2D4E">
      <w:pPr>
        <w:pStyle w:val="Ttulo1"/>
        <w:rPr>
          <w:rFonts w:ascii="Arial" w:hAnsi="Arial" w:cs="Arial"/>
          <w:sz w:val="20"/>
        </w:rPr>
      </w:pPr>
    </w:p>
    <w:p w:rsidR="0037041B" w:rsidRPr="0037041B" w:rsidRDefault="0037041B" w:rsidP="0037041B">
      <w:pPr>
        <w:rPr>
          <w:lang w:eastAsia="pt-BR"/>
        </w:rPr>
      </w:pPr>
    </w:p>
    <w:p w:rsidR="005F2D4E" w:rsidRDefault="005F2D4E" w:rsidP="005F2D4E">
      <w:pPr>
        <w:pStyle w:val="Ttulo1"/>
        <w:rPr>
          <w:rFonts w:ascii="Arial" w:hAnsi="Arial" w:cs="Arial"/>
          <w:sz w:val="20"/>
        </w:rPr>
      </w:pPr>
      <w:r w:rsidRPr="00623E80">
        <w:rPr>
          <w:rFonts w:ascii="Arial" w:hAnsi="Arial" w:cs="Arial"/>
          <w:sz w:val="20"/>
        </w:rPr>
        <w:t xml:space="preserve"> PREGÃO ELETRÔNICO Nº </w:t>
      </w:r>
      <w:r w:rsidR="00630674">
        <w:rPr>
          <w:rFonts w:ascii="Arial" w:hAnsi="Arial" w:cs="Arial"/>
          <w:sz w:val="20"/>
        </w:rPr>
        <w:t>04</w:t>
      </w:r>
      <w:r w:rsidRPr="00623E80">
        <w:rPr>
          <w:rFonts w:ascii="Arial" w:hAnsi="Arial" w:cs="Arial"/>
          <w:sz w:val="20"/>
        </w:rPr>
        <w:t>/20</w:t>
      </w:r>
      <w:r w:rsidR="00630674">
        <w:rPr>
          <w:rFonts w:ascii="Arial" w:hAnsi="Arial" w:cs="Arial"/>
          <w:sz w:val="20"/>
        </w:rPr>
        <w:t>17</w:t>
      </w:r>
    </w:p>
    <w:p w:rsidR="00210FF0" w:rsidRDefault="00210FF0" w:rsidP="005F2D4E">
      <w:pPr>
        <w:jc w:val="center"/>
        <w:rPr>
          <w:rFonts w:ascii="Arial" w:hAnsi="Arial" w:cs="Arial"/>
          <w:sz w:val="20"/>
          <w:szCs w:val="20"/>
          <w:lang w:eastAsia="pt-BR"/>
        </w:rPr>
      </w:pPr>
    </w:p>
    <w:p w:rsidR="005F2D4E" w:rsidRPr="0037041B" w:rsidRDefault="005F2D4E" w:rsidP="005F2D4E">
      <w:pPr>
        <w:jc w:val="center"/>
        <w:rPr>
          <w:rFonts w:ascii="Arial" w:hAnsi="Arial" w:cs="Arial"/>
          <w:sz w:val="20"/>
          <w:szCs w:val="20"/>
          <w:lang w:eastAsia="pt-BR"/>
        </w:rPr>
      </w:pPr>
      <w:r w:rsidRPr="0037041B">
        <w:rPr>
          <w:rFonts w:ascii="Arial" w:hAnsi="Arial" w:cs="Arial"/>
          <w:sz w:val="20"/>
          <w:szCs w:val="20"/>
          <w:lang w:eastAsia="pt-BR"/>
        </w:rPr>
        <w:t xml:space="preserve">PROCESSO ADMINISTRATIVO N.º </w:t>
      </w:r>
      <w:r w:rsidR="00210FF0">
        <w:rPr>
          <w:rFonts w:ascii="Arial" w:hAnsi="Arial" w:cs="Arial"/>
          <w:sz w:val="20"/>
          <w:szCs w:val="20"/>
          <w:lang w:eastAsia="pt-BR"/>
        </w:rPr>
        <w:t>19</w:t>
      </w:r>
      <w:r w:rsidRPr="0037041B">
        <w:rPr>
          <w:rFonts w:ascii="Arial" w:hAnsi="Arial" w:cs="Arial"/>
          <w:sz w:val="20"/>
          <w:szCs w:val="20"/>
          <w:lang w:eastAsia="pt-BR"/>
        </w:rPr>
        <w:t>/20</w:t>
      </w:r>
      <w:r w:rsidR="00210FF0">
        <w:rPr>
          <w:rFonts w:ascii="Arial" w:hAnsi="Arial" w:cs="Arial"/>
          <w:sz w:val="20"/>
          <w:szCs w:val="20"/>
          <w:lang w:eastAsia="pt-BR"/>
        </w:rPr>
        <w:t>17</w:t>
      </w:r>
    </w:p>
    <w:p w:rsidR="005F2D4E" w:rsidRPr="00623E80" w:rsidRDefault="005F2D4E" w:rsidP="005F2D4E">
      <w:pPr>
        <w:rPr>
          <w:rFonts w:ascii="Arial" w:hAnsi="Arial" w:cs="Arial"/>
          <w:sz w:val="20"/>
          <w:szCs w:val="20"/>
        </w:rPr>
      </w:pPr>
    </w:p>
    <w:p w:rsidR="005F2D4E" w:rsidRDefault="005F2D4E" w:rsidP="005F2D4E">
      <w:pPr>
        <w:rPr>
          <w:rFonts w:ascii="Arial" w:hAnsi="Arial" w:cs="Arial"/>
          <w:sz w:val="20"/>
          <w:szCs w:val="20"/>
        </w:rPr>
      </w:pPr>
    </w:p>
    <w:p w:rsidR="0037041B" w:rsidRPr="00623E80" w:rsidRDefault="0037041B" w:rsidP="005F2D4E">
      <w:pPr>
        <w:rPr>
          <w:rFonts w:ascii="Arial" w:hAnsi="Arial" w:cs="Arial"/>
          <w:sz w:val="20"/>
          <w:szCs w:val="20"/>
        </w:rPr>
      </w:pPr>
    </w:p>
    <w:p w:rsidR="005F2D4E" w:rsidRPr="00623E80" w:rsidRDefault="005F2D4E" w:rsidP="005F7312">
      <w:pPr>
        <w:pStyle w:val="WW-Recuodecorpodetexto3"/>
        <w:ind w:left="30" w:right="-48" w:hanging="4"/>
        <w:rPr>
          <w:rFonts w:ascii="Arial" w:hAnsi="Arial" w:cs="Arial"/>
          <w:sz w:val="20"/>
        </w:rPr>
      </w:pPr>
      <w:r w:rsidRPr="00623E80">
        <w:rPr>
          <w:rFonts w:ascii="Arial" w:hAnsi="Arial" w:cs="Arial"/>
          <w:b/>
          <w:bCs/>
          <w:sz w:val="20"/>
        </w:rPr>
        <w:t xml:space="preserve">A SAECIL – Superintendência de Água e Esgotos da Cidade de Leme, </w:t>
      </w:r>
      <w:r w:rsidRPr="00623E80">
        <w:rPr>
          <w:rFonts w:ascii="Arial" w:hAnsi="Arial" w:cs="Arial"/>
          <w:sz w:val="20"/>
        </w:rPr>
        <w:t xml:space="preserve">no uso de suas atribuições legais, torna público, para o conhecimento dos interessados, que realizará licitação na modalidade </w:t>
      </w:r>
      <w:r w:rsidRPr="00623E80">
        <w:rPr>
          <w:rFonts w:ascii="Arial" w:hAnsi="Arial" w:cs="Arial"/>
          <w:b/>
          <w:bCs/>
          <w:sz w:val="20"/>
        </w:rPr>
        <w:t>PREGÃO ELETRÔNICO</w:t>
      </w:r>
      <w:r w:rsidRPr="00623E80">
        <w:rPr>
          <w:rFonts w:ascii="Arial" w:hAnsi="Arial" w:cs="Arial"/>
          <w:bCs/>
          <w:sz w:val="20"/>
        </w:rPr>
        <w:t>,</w:t>
      </w:r>
      <w:r w:rsidRPr="00623E80">
        <w:rPr>
          <w:rFonts w:ascii="Arial" w:hAnsi="Arial" w:cs="Arial"/>
          <w:b/>
          <w:bCs/>
          <w:sz w:val="20"/>
        </w:rPr>
        <w:t xml:space="preserve"> </w:t>
      </w:r>
      <w:r w:rsidRPr="00623E80">
        <w:rPr>
          <w:rFonts w:ascii="Arial" w:hAnsi="Arial" w:cs="Arial"/>
          <w:sz w:val="20"/>
        </w:rPr>
        <w:t xml:space="preserve">objetivando </w:t>
      </w:r>
      <w:r w:rsidR="005F7312">
        <w:rPr>
          <w:rFonts w:ascii="Arial" w:hAnsi="Arial" w:cs="Arial"/>
          <w:sz w:val="20"/>
        </w:rPr>
        <w:t>à a</w:t>
      </w:r>
      <w:r w:rsidR="005F7312" w:rsidRPr="005F7312">
        <w:rPr>
          <w:rFonts w:ascii="Arial" w:hAnsi="Arial" w:cs="Arial"/>
          <w:sz w:val="20"/>
        </w:rPr>
        <w:t>quisição de soluções e reagentes para utilização nos laboratórios da Estação de Tratamento de Água e Tratamento de Esgotos, pelo prazo de 12 (doze) meses</w:t>
      </w:r>
      <w:r w:rsidR="00BF7999" w:rsidRPr="00623E80">
        <w:rPr>
          <w:rFonts w:ascii="Arial" w:hAnsi="Arial" w:cs="Arial"/>
          <w:sz w:val="20"/>
        </w:rPr>
        <w:t xml:space="preserve">, conforme </w:t>
      </w:r>
      <w:r w:rsidR="00BF7999" w:rsidRPr="00623E80">
        <w:rPr>
          <w:rFonts w:ascii="Arial" w:hAnsi="Arial" w:cs="Arial"/>
          <w:b/>
          <w:sz w:val="20"/>
        </w:rPr>
        <w:t>Anexo I</w:t>
      </w:r>
      <w:r w:rsidR="00BF7999" w:rsidRPr="00623E80">
        <w:rPr>
          <w:rFonts w:ascii="Arial" w:hAnsi="Arial" w:cs="Arial"/>
          <w:sz w:val="20"/>
        </w:rPr>
        <w:t xml:space="preserve"> </w:t>
      </w:r>
      <w:r w:rsidR="00BF7999" w:rsidRPr="00623E80">
        <w:rPr>
          <w:rFonts w:ascii="Arial" w:hAnsi="Arial" w:cs="Arial"/>
          <w:b/>
          <w:sz w:val="20"/>
        </w:rPr>
        <w:t>– Termo de Referência</w:t>
      </w:r>
      <w:r w:rsidRPr="00623E80">
        <w:rPr>
          <w:rFonts w:ascii="Arial" w:hAnsi="Arial" w:cs="Arial"/>
          <w:b/>
          <w:sz w:val="20"/>
        </w:rPr>
        <w:t xml:space="preserve"> deste Edital</w:t>
      </w:r>
      <w:r w:rsidRPr="00623E80">
        <w:rPr>
          <w:rFonts w:ascii="Arial" w:hAnsi="Arial" w:cs="Arial"/>
          <w:sz w:val="20"/>
        </w:rPr>
        <w:t>.</w:t>
      </w:r>
    </w:p>
    <w:p w:rsidR="005F2D4E" w:rsidRPr="00623E80" w:rsidRDefault="005F2D4E" w:rsidP="005F2D4E">
      <w:pPr>
        <w:pStyle w:val="WW-Recuodecorpodetexto3"/>
        <w:ind w:left="30" w:right="-48" w:hanging="4"/>
        <w:rPr>
          <w:rFonts w:ascii="Arial" w:hAnsi="Arial" w:cs="Arial"/>
          <w:sz w:val="20"/>
        </w:rPr>
      </w:pPr>
    </w:p>
    <w:p w:rsidR="005F2D4E" w:rsidRPr="00623E80" w:rsidRDefault="005F2D4E" w:rsidP="005F2D4E">
      <w:pPr>
        <w:jc w:val="both"/>
        <w:rPr>
          <w:rFonts w:ascii="Arial" w:hAnsi="Arial" w:cs="Arial"/>
          <w:sz w:val="20"/>
          <w:szCs w:val="20"/>
        </w:rPr>
      </w:pPr>
      <w:r w:rsidRPr="00623E80">
        <w:rPr>
          <w:rFonts w:ascii="Arial" w:hAnsi="Arial" w:cs="Arial"/>
          <w:sz w:val="20"/>
          <w:szCs w:val="20"/>
        </w:rPr>
        <w:t>A licitação será regida pela legislação vigente, especialmente as Leis Federais nº 10.520/02, de 17 de julho de 2002, e nº 8.666/93, de 21 de junho de 1993, com as alterações posteriores, bem como pelo Decreto Municipa</w:t>
      </w:r>
      <w:r w:rsidR="004F0768">
        <w:rPr>
          <w:rFonts w:ascii="Arial" w:hAnsi="Arial" w:cs="Arial"/>
          <w:sz w:val="20"/>
          <w:szCs w:val="20"/>
        </w:rPr>
        <w:t>l</w:t>
      </w:r>
      <w:r w:rsidRPr="00623E80">
        <w:rPr>
          <w:rFonts w:ascii="Arial" w:hAnsi="Arial" w:cs="Arial"/>
          <w:sz w:val="20"/>
          <w:szCs w:val="20"/>
        </w:rPr>
        <w:t xml:space="preserve"> nº. </w:t>
      </w:r>
      <w:r w:rsidR="008B00BB" w:rsidRPr="00623E80">
        <w:rPr>
          <w:rFonts w:ascii="Arial" w:hAnsi="Arial" w:cs="Arial"/>
          <w:sz w:val="20"/>
          <w:szCs w:val="20"/>
        </w:rPr>
        <w:t>5.313/06</w:t>
      </w:r>
      <w:r w:rsidR="004F0768">
        <w:rPr>
          <w:rFonts w:ascii="Arial" w:hAnsi="Arial" w:cs="Arial"/>
          <w:sz w:val="20"/>
          <w:szCs w:val="20"/>
        </w:rPr>
        <w:t>,</w:t>
      </w:r>
      <w:r w:rsidR="008B00BB" w:rsidRPr="00623E80">
        <w:rPr>
          <w:rFonts w:ascii="Arial" w:hAnsi="Arial" w:cs="Arial"/>
          <w:sz w:val="20"/>
          <w:szCs w:val="20"/>
        </w:rPr>
        <w:t xml:space="preserve"> Lei</w:t>
      </w:r>
      <w:r w:rsidRPr="00623E80">
        <w:rPr>
          <w:rFonts w:ascii="Arial" w:hAnsi="Arial" w:cs="Arial"/>
          <w:sz w:val="20"/>
          <w:szCs w:val="20"/>
        </w:rPr>
        <w:t xml:space="preserve"> Complementar nº 123/06, com redação dada pela Lei Complementar nº 147/14, e demais condições estabelecidas neste Edital e Anexos.</w:t>
      </w:r>
    </w:p>
    <w:p w:rsidR="005F2D4E" w:rsidRPr="00623E80" w:rsidRDefault="005F2D4E" w:rsidP="005F2D4E">
      <w:pPr>
        <w:pStyle w:val="WW-Recuodecorpodetexto3"/>
        <w:ind w:left="30" w:right="-48" w:hanging="4"/>
        <w:rPr>
          <w:rFonts w:ascii="Arial" w:hAnsi="Arial" w:cs="Arial"/>
          <w:sz w:val="20"/>
        </w:rPr>
      </w:pPr>
    </w:p>
    <w:p w:rsidR="005F2D4E" w:rsidRPr="002330F9" w:rsidRDefault="005F2D4E" w:rsidP="005F2D4E">
      <w:pPr>
        <w:pStyle w:val="WW-Recuodecorpodetexto3"/>
        <w:ind w:left="30" w:right="-48" w:hanging="4"/>
        <w:rPr>
          <w:rFonts w:ascii="Arial" w:hAnsi="Arial" w:cs="Arial"/>
          <w:b/>
          <w:sz w:val="20"/>
        </w:rPr>
      </w:pPr>
      <w:r w:rsidRPr="00623E80">
        <w:rPr>
          <w:rFonts w:ascii="Arial" w:hAnsi="Arial" w:cs="Arial"/>
          <w:b/>
          <w:sz w:val="20"/>
        </w:rPr>
        <w:t>Tipo de licitação:</w:t>
      </w:r>
      <w:r w:rsidRPr="00623E80">
        <w:rPr>
          <w:rFonts w:ascii="Arial" w:hAnsi="Arial" w:cs="Arial"/>
          <w:sz w:val="20"/>
        </w:rPr>
        <w:t xml:space="preserve"> </w:t>
      </w:r>
      <w:r w:rsidR="000B6C1F">
        <w:rPr>
          <w:rFonts w:ascii="Arial" w:hAnsi="Arial" w:cs="Arial"/>
          <w:b/>
          <w:sz w:val="20"/>
        </w:rPr>
        <w:t>Menor p</w:t>
      </w:r>
      <w:r w:rsidRPr="002330F9">
        <w:rPr>
          <w:rFonts w:ascii="Arial" w:hAnsi="Arial" w:cs="Arial"/>
          <w:b/>
          <w:sz w:val="20"/>
        </w:rPr>
        <w:t>reço</w:t>
      </w:r>
      <w:r w:rsidR="000B6C1F">
        <w:rPr>
          <w:rFonts w:ascii="Arial" w:hAnsi="Arial" w:cs="Arial"/>
          <w:b/>
          <w:sz w:val="20"/>
        </w:rPr>
        <w:t xml:space="preserve"> u</w:t>
      </w:r>
      <w:r w:rsidR="002330F9" w:rsidRPr="002330F9">
        <w:rPr>
          <w:rFonts w:ascii="Arial" w:hAnsi="Arial" w:cs="Arial"/>
          <w:b/>
          <w:sz w:val="20"/>
        </w:rPr>
        <w:t>nitário</w:t>
      </w:r>
      <w:r w:rsidR="000B6C1F">
        <w:rPr>
          <w:rFonts w:ascii="Arial" w:hAnsi="Arial" w:cs="Arial"/>
          <w:b/>
          <w:sz w:val="20"/>
        </w:rPr>
        <w:t>, por item</w:t>
      </w:r>
      <w:r w:rsidR="002330F9" w:rsidRPr="002330F9">
        <w:rPr>
          <w:rFonts w:ascii="Arial" w:hAnsi="Arial" w:cs="Arial"/>
          <w:b/>
          <w:sz w:val="20"/>
        </w:rPr>
        <w:t xml:space="preserve">. </w:t>
      </w:r>
    </w:p>
    <w:p w:rsidR="005F2D4E" w:rsidRPr="00623E80" w:rsidRDefault="005F2D4E" w:rsidP="005F2D4E">
      <w:pPr>
        <w:pStyle w:val="WW-Recuodecorpodetexto3"/>
        <w:ind w:left="30" w:right="-48" w:hanging="4"/>
        <w:rPr>
          <w:rFonts w:ascii="Arial" w:hAnsi="Arial" w:cs="Arial"/>
          <w:sz w:val="20"/>
        </w:rPr>
      </w:pPr>
    </w:p>
    <w:p w:rsidR="005F2D4E" w:rsidRPr="00623E80" w:rsidRDefault="005F2D4E" w:rsidP="00E52F1E">
      <w:pPr>
        <w:pStyle w:val="WW-Recuodecorpodetexto3"/>
        <w:ind w:left="26" w:right="-48" w:hanging="26"/>
        <w:rPr>
          <w:rFonts w:ascii="Arial" w:hAnsi="Arial" w:cs="Arial"/>
          <w:b/>
          <w:sz w:val="20"/>
        </w:rPr>
      </w:pPr>
      <w:r w:rsidRPr="00623E80">
        <w:rPr>
          <w:rFonts w:ascii="Arial" w:hAnsi="Arial" w:cs="Arial"/>
          <w:b/>
          <w:sz w:val="20"/>
        </w:rPr>
        <w:t xml:space="preserve">Objeto: </w:t>
      </w:r>
      <w:r w:rsidR="005F7312" w:rsidRPr="005F7312">
        <w:rPr>
          <w:rFonts w:ascii="Arial" w:hAnsi="Arial" w:cs="Arial"/>
          <w:sz w:val="20"/>
        </w:rPr>
        <w:t>Aquisição de soluções e reagentes para utilização nos laboratórios da Estação de Tratamento de Água e Tratamento de Esgotos, pelo prazo de 12 (doze) meses</w:t>
      </w:r>
      <w:r w:rsidRPr="00623E80">
        <w:rPr>
          <w:rFonts w:ascii="Arial" w:hAnsi="Arial" w:cs="Arial"/>
          <w:sz w:val="20"/>
        </w:rPr>
        <w:t xml:space="preserve">, conforme especificações </w:t>
      </w:r>
      <w:r w:rsidR="00E52F1E" w:rsidRPr="00623E80">
        <w:rPr>
          <w:rFonts w:ascii="Arial" w:hAnsi="Arial" w:cs="Arial"/>
          <w:sz w:val="20"/>
        </w:rPr>
        <w:t>constantes</w:t>
      </w:r>
      <w:r w:rsidR="00BF7999" w:rsidRPr="00623E80">
        <w:rPr>
          <w:rFonts w:ascii="Arial" w:hAnsi="Arial" w:cs="Arial"/>
          <w:sz w:val="20"/>
        </w:rPr>
        <w:t xml:space="preserve"> </w:t>
      </w:r>
      <w:r w:rsidR="00E52F1E" w:rsidRPr="00623E80">
        <w:rPr>
          <w:rFonts w:ascii="Arial" w:hAnsi="Arial" w:cs="Arial"/>
          <w:sz w:val="20"/>
        </w:rPr>
        <w:t>n</w:t>
      </w:r>
      <w:r w:rsidRPr="00623E80">
        <w:rPr>
          <w:rFonts w:ascii="Arial" w:hAnsi="Arial" w:cs="Arial"/>
          <w:sz w:val="20"/>
        </w:rPr>
        <w:t>o Anexo I – Termo de Referência deste Edital.</w:t>
      </w:r>
    </w:p>
    <w:p w:rsidR="005F2D4E" w:rsidRPr="00623E80" w:rsidRDefault="005F2D4E" w:rsidP="005F2D4E">
      <w:pPr>
        <w:pStyle w:val="WW-Recuodecorpodetexto3"/>
        <w:ind w:left="0" w:right="-48" w:firstLine="0"/>
        <w:rPr>
          <w:rFonts w:ascii="Arial" w:hAnsi="Arial" w:cs="Arial"/>
          <w:b/>
          <w:sz w:val="20"/>
        </w:rPr>
      </w:pPr>
    </w:p>
    <w:p w:rsidR="005F2D4E" w:rsidRPr="00623E80" w:rsidRDefault="005F2D4E" w:rsidP="005F2D4E">
      <w:pPr>
        <w:pStyle w:val="WW-Recuodecorpodetexto3"/>
        <w:ind w:right="-48"/>
        <w:rPr>
          <w:rFonts w:ascii="Arial" w:hAnsi="Arial" w:cs="Arial"/>
          <w:b/>
          <w:sz w:val="20"/>
        </w:rPr>
      </w:pPr>
      <w:r w:rsidRPr="00623E80">
        <w:rPr>
          <w:rFonts w:ascii="Arial" w:hAnsi="Arial" w:cs="Arial"/>
          <w:b/>
          <w:sz w:val="20"/>
        </w:rPr>
        <w:t xml:space="preserve">Contatos Divisão Técnica Administrativa: </w:t>
      </w:r>
    </w:p>
    <w:p w:rsidR="005F2D4E" w:rsidRPr="00623E80" w:rsidRDefault="005F2D4E" w:rsidP="005F2D4E">
      <w:pPr>
        <w:pStyle w:val="WW-Recuodecorpodetexto3"/>
        <w:ind w:right="-48"/>
        <w:rPr>
          <w:rFonts w:ascii="Arial" w:hAnsi="Arial" w:cs="Arial"/>
          <w:b/>
          <w:sz w:val="20"/>
        </w:rPr>
      </w:pPr>
    </w:p>
    <w:p w:rsidR="005F2D4E" w:rsidRPr="00623E80" w:rsidRDefault="005F2D4E" w:rsidP="005F2D4E">
      <w:pPr>
        <w:pStyle w:val="WW-Recuodecorpodetexto3"/>
        <w:tabs>
          <w:tab w:val="left" w:pos="284"/>
        </w:tabs>
        <w:ind w:left="0" w:right="-48" w:firstLine="0"/>
        <w:rPr>
          <w:rFonts w:ascii="Arial" w:hAnsi="Arial" w:cs="Arial"/>
          <w:sz w:val="20"/>
        </w:rPr>
      </w:pPr>
      <w:r w:rsidRPr="00623E80">
        <w:rPr>
          <w:rFonts w:ascii="Arial" w:hAnsi="Arial" w:cs="Arial"/>
          <w:b/>
          <w:sz w:val="20"/>
        </w:rPr>
        <w:t>Licitação:</w:t>
      </w:r>
      <w:r w:rsidRPr="00623E80">
        <w:rPr>
          <w:rFonts w:ascii="Arial" w:hAnsi="Arial" w:cs="Arial"/>
          <w:sz w:val="20"/>
        </w:rPr>
        <w:t xml:space="preserve"> telefone e e-mail: (19) 3573-6200 </w:t>
      </w:r>
      <w:r w:rsidRPr="00623E80">
        <w:rPr>
          <w:rFonts w:ascii="Arial" w:hAnsi="Arial" w:cs="Arial"/>
          <w:color w:val="000000" w:themeColor="text1"/>
          <w:sz w:val="20"/>
        </w:rPr>
        <w:t xml:space="preserve">– </w:t>
      </w:r>
      <w:hyperlink r:id="rId9" w:history="1">
        <w:r w:rsidRPr="00623E80">
          <w:rPr>
            <w:rStyle w:val="Hyperlink"/>
            <w:rFonts w:ascii="Arial" w:eastAsiaTheme="majorEastAsia" w:hAnsi="Arial" w:cs="Arial"/>
            <w:color w:val="000000" w:themeColor="text1"/>
            <w:sz w:val="20"/>
          </w:rPr>
          <w:t>denise@saecil.com.br</w:t>
        </w:r>
      </w:hyperlink>
      <w:r w:rsidRPr="00623E80">
        <w:rPr>
          <w:rFonts w:ascii="Arial" w:hAnsi="Arial" w:cs="Arial"/>
          <w:color w:val="000000" w:themeColor="text1"/>
          <w:sz w:val="20"/>
        </w:rPr>
        <w:t xml:space="preserve"> ou </w:t>
      </w:r>
      <w:hyperlink r:id="rId10" w:history="1">
        <w:r w:rsidRPr="00623E80">
          <w:rPr>
            <w:rStyle w:val="Hyperlink"/>
            <w:rFonts w:ascii="Arial" w:eastAsiaTheme="majorEastAsia" w:hAnsi="Arial" w:cs="Arial"/>
            <w:color w:val="000000" w:themeColor="text1"/>
            <w:sz w:val="20"/>
          </w:rPr>
          <w:t>renato@saecil.com.br</w:t>
        </w:r>
      </w:hyperlink>
      <w:r w:rsidRPr="00623E80">
        <w:rPr>
          <w:rFonts w:ascii="Arial" w:hAnsi="Arial" w:cs="Arial"/>
          <w:color w:val="000000" w:themeColor="text1"/>
          <w:sz w:val="20"/>
        </w:rPr>
        <w:t>.</w:t>
      </w:r>
    </w:p>
    <w:p w:rsidR="005F2D4E" w:rsidRPr="00623E80" w:rsidRDefault="005F2D4E" w:rsidP="005F2D4E">
      <w:pPr>
        <w:pStyle w:val="WW-Recuodecorpodetexto3"/>
        <w:ind w:left="568" w:right="-48" w:firstLine="0"/>
        <w:rPr>
          <w:rFonts w:ascii="Arial" w:hAnsi="Arial" w:cs="Arial"/>
          <w:sz w:val="20"/>
        </w:rPr>
      </w:pPr>
    </w:p>
    <w:p w:rsidR="005F2D4E" w:rsidRPr="00623E80" w:rsidRDefault="005F2D4E" w:rsidP="005F2D4E">
      <w:pPr>
        <w:pStyle w:val="WW-Recuodecorpodetexto3"/>
        <w:ind w:right="-48"/>
        <w:rPr>
          <w:rFonts w:ascii="Arial" w:hAnsi="Arial" w:cs="Arial"/>
          <w:sz w:val="20"/>
        </w:rPr>
      </w:pPr>
      <w:r w:rsidRPr="00623E80">
        <w:rPr>
          <w:rFonts w:ascii="Arial" w:hAnsi="Arial" w:cs="Arial"/>
          <w:b/>
          <w:sz w:val="20"/>
        </w:rPr>
        <w:t>Bolsa Brasileira de Mercadorias:</w:t>
      </w:r>
      <w:r w:rsidRPr="00623E80">
        <w:rPr>
          <w:rFonts w:ascii="Arial" w:hAnsi="Arial" w:cs="Arial"/>
          <w:sz w:val="20"/>
        </w:rPr>
        <w:t xml:space="preserve"> vide </w:t>
      </w:r>
      <w:r w:rsidRPr="00623E80">
        <w:rPr>
          <w:rFonts w:ascii="Arial" w:hAnsi="Arial" w:cs="Arial"/>
          <w:b/>
          <w:sz w:val="20"/>
        </w:rPr>
        <w:t>“CREDENCIAMENTO”</w:t>
      </w:r>
      <w:r w:rsidRPr="00623E80">
        <w:rPr>
          <w:rFonts w:ascii="Arial" w:hAnsi="Arial" w:cs="Arial"/>
          <w:sz w:val="20"/>
        </w:rPr>
        <w:t xml:space="preserve"> no presente Edital.  </w:t>
      </w:r>
    </w:p>
    <w:p w:rsidR="005F2D4E" w:rsidRPr="00623E80" w:rsidRDefault="005F2D4E" w:rsidP="005F2D4E">
      <w:pPr>
        <w:pStyle w:val="WW-Recuodecorpodetexto3"/>
        <w:ind w:left="386" w:right="-48" w:firstLine="0"/>
        <w:rPr>
          <w:rFonts w:ascii="Arial" w:hAnsi="Arial" w:cs="Arial"/>
          <w:sz w:val="20"/>
        </w:rPr>
      </w:pPr>
    </w:p>
    <w:p w:rsidR="005F2D4E" w:rsidRPr="00623E80" w:rsidRDefault="005F2D4E" w:rsidP="005F2D4E">
      <w:pPr>
        <w:pStyle w:val="WW-Recuodecorpodetexto3"/>
        <w:ind w:left="386" w:right="-48" w:firstLine="0"/>
        <w:rPr>
          <w:rFonts w:ascii="Arial" w:hAnsi="Arial" w:cs="Arial"/>
          <w:sz w:val="20"/>
        </w:rPr>
      </w:pPr>
      <w:r w:rsidRPr="00623E80">
        <w:rPr>
          <w:rFonts w:ascii="Arial" w:hAnsi="Arial" w:cs="Arial"/>
          <w:b/>
          <w:bCs/>
          <w:noProof/>
          <w:sz w:val="20"/>
          <w:lang w:eastAsia="pt-BR"/>
        </w:rPr>
        <mc:AlternateContent>
          <mc:Choice Requires="wps">
            <w:drawing>
              <wp:anchor distT="0" distB="0" distL="114300" distR="114300" simplePos="0" relativeHeight="251659264" behindDoc="1" locked="0" layoutInCell="1" allowOverlap="1" wp14:anchorId="1C4C6E4D" wp14:editId="3B304F0F">
                <wp:simplePos x="0" y="0"/>
                <wp:positionH relativeFrom="column">
                  <wp:posOffset>-352425</wp:posOffset>
                </wp:positionH>
                <wp:positionV relativeFrom="paragraph">
                  <wp:posOffset>80011</wp:posOffset>
                </wp:positionV>
                <wp:extent cx="6448425" cy="1962150"/>
                <wp:effectExtent l="0" t="0" r="28575" b="19050"/>
                <wp:wrapNone/>
                <wp:docPr id="10" name="Caixa de texto 10"/>
                <wp:cNvGraphicFramePr/>
                <a:graphic xmlns:a="http://schemas.openxmlformats.org/drawingml/2006/main">
                  <a:graphicData uri="http://schemas.microsoft.com/office/word/2010/wordprocessingShape">
                    <wps:wsp>
                      <wps:cNvSpPr txBox="1"/>
                      <wps:spPr>
                        <a:xfrm>
                          <a:off x="0" y="0"/>
                          <a:ext cx="6448425" cy="1962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0674" w:rsidRPr="00601AAB" w:rsidRDefault="00630674" w:rsidP="00601AAB">
                            <w:pPr>
                              <w:keepLines/>
                              <w:jc w:val="both"/>
                              <w:rPr>
                                <w:rFonts w:ascii="Arial" w:hAnsi="Arial" w:cs="Arial"/>
                                <w:b/>
                                <w:color w:val="000000" w:themeColor="text1"/>
                                <w:sz w:val="20"/>
                                <w:szCs w:val="20"/>
                                <w:u w:val="single"/>
                              </w:rPr>
                            </w:pPr>
                            <w:r w:rsidRPr="00D4183E">
                              <w:rPr>
                                <w:rFonts w:ascii="Arial" w:hAnsi="Arial" w:cs="Arial"/>
                                <w:b/>
                                <w:bCs/>
                                <w:color w:val="000000" w:themeColor="text1"/>
                                <w:sz w:val="20"/>
                                <w:szCs w:val="20"/>
                              </w:rPr>
                              <w:t>RECEBIMENTO DAS PROPOSTAS</w:t>
                            </w:r>
                            <w:r w:rsidRPr="00D4183E">
                              <w:rPr>
                                <w:rFonts w:ascii="Arial" w:hAnsi="Arial" w:cs="Arial"/>
                                <w:b/>
                                <w:color w:val="000000" w:themeColor="text1"/>
                                <w:sz w:val="20"/>
                                <w:szCs w:val="20"/>
                              </w:rPr>
                              <w:t>:</w:t>
                            </w:r>
                            <w:r w:rsidRPr="00601AAB">
                              <w:t xml:space="preserve"> </w:t>
                            </w:r>
                            <w:r w:rsidRPr="00DC7CEB">
                              <w:rPr>
                                <w:rFonts w:ascii="Arial" w:hAnsi="Arial" w:cs="Arial"/>
                                <w:b/>
                                <w:sz w:val="20"/>
                                <w:szCs w:val="20"/>
                                <w:u w:val="single"/>
                              </w:rPr>
                              <w:t xml:space="preserve">a partir das </w:t>
                            </w:r>
                            <w:proofErr w:type="gramStart"/>
                            <w:r w:rsidR="00B96D6B" w:rsidRPr="00DC7CEB">
                              <w:rPr>
                                <w:rFonts w:ascii="Arial" w:hAnsi="Arial" w:cs="Arial"/>
                                <w:b/>
                                <w:sz w:val="20"/>
                                <w:szCs w:val="20"/>
                                <w:u w:val="single"/>
                              </w:rPr>
                              <w:t>08</w:t>
                            </w:r>
                            <w:r w:rsidRPr="000F78FA">
                              <w:rPr>
                                <w:rFonts w:ascii="Arial" w:hAnsi="Arial" w:cs="Arial"/>
                                <w:b/>
                                <w:color w:val="000000" w:themeColor="text1"/>
                                <w:sz w:val="20"/>
                                <w:szCs w:val="20"/>
                                <w:u w:val="single"/>
                              </w:rPr>
                              <w:t>:</w:t>
                            </w:r>
                            <w:r w:rsidR="00B96D6B">
                              <w:rPr>
                                <w:rFonts w:ascii="Arial" w:hAnsi="Arial" w:cs="Arial"/>
                                <w:b/>
                                <w:color w:val="000000" w:themeColor="text1"/>
                                <w:sz w:val="20"/>
                                <w:szCs w:val="20"/>
                                <w:u w:val="single"/>
                              </w:rPr>
                              <w:t>00</w:t>
                            </w:r>
                            <w:proofErr w:type="gramEnd"/>
                            <w:r w:rsidRPr="00601AAB">
                              <w:rPr>
                                <w:rFonts w:ascii="Arial" w:hAnsi="Arial" w:cs="Arial"/>
                                <w:b/>
                                <w:color w:val="000000" w:themeColor="text1"/>
                                <w:sz w:val="20"/>
                                <w:szCs w:val="20"/>
                                <w:u w:val="single"/>
                              </w:rPr>
                              <w:t xml:space="preserve">horas do dia </w:t>
                            </w:r>
                            <w:r w:rsidR="00B96D6B">
                              <w:rPr>
                                <w:rFonts w:ascii="Arial" w:hAnsi="Arial" w:cs="Arial"/>
                                <w:b/>
                                <w:color w:val="000000" w:themeColor="text1"/>
                                <w:sz w:val="20"/>
                                <w:szCs w:val="20"/>
                                <w:u w:val="single"/>
                              </w:rPr>
                              <w:t xml:space="preserve">12 de Maio de </w:t>
                            </w:r>
                            <w:r w:rsidRPr="00601AAB">
                              <w:rPr>
                                <w:rFonts w:ascii="Arial" w:hAnsi="Arial" w:cs="Arial"/>
                                <w:b/>
                                <w:color w:val="000000" w:themeColor="text1"/>
                                <w:sz w:val="20"/>
                                <w:szCs w:val="20"/>
                                <w:u w:val="single"/>
                              </w:rPr>
                              <w:t>20</w:t>
                            </w:r>
                            <w:r w:rsidR="00B96D6B">
                              <w:rPr>
                                <w:rFonts w:ascii="Arial" w:hAnsi="Arial" w:cs="Arial"/>
                                <w:b/>
                                <w:color w:val="000000" w:themeColor="text1"/>
                                <w:sz w:val="20"/>
                                <w:szCs w:val="20"/>
                                <w:u w:val="single"/>
                              </w:rPr>
                              <w:t>17</w:t>
                            </w:r>
                            <w:r w:rsidRPr="00601AAB">
                              <w:rPr>
                                <w:rFonts w:ascii="Arial" w:hAnsi="Arial" w:cs="Arial"/>
                                <w:b/>
                                <w:color w:val="000000" w:themeColor="text1"/>
                                <w:sz w:val="20"/>
                                <w:szCs w:val="20"/>
                                <w:u w:val="single"/>
                              </w:rPr>
                              <w:t xml:space="preserve"> até às</w:t>
                            </w:r>
                            <w:r>
                              <w:rPr>
                                <w:rFonts w:ascii="Arial" w:hAnsi="Arial" w:cs="Arial"/>
                                <w:b/>
                                <w:color w:val="000000" w:themeColor="text1"/>
                                <w:sz w:val="20"/>
                                <w:szCs w:val="20"/>
                                <w:u w:val="single"/>
                              </w:rPr>
                              <w:t xml:space="preserve"> </w:t>
                            </w:r>
                            <w:r w:rsidR="00B96D6B">
                              <w:rPr>
                                <w:rFonts w:ascii="Arial" w:hAnsi="Arial" w:cs="Arial"/>
                                <w:b/>
                                <w:color w:val="000000" w:themeColor="text1"/>
                                <w:sz w:val="20"/>
                                <w:szCs w:val="20"/>
                                <w:u w:val="single"/>
                              </w:rPr>
                              <w:t>08</w:t>
                            </w:r>
                            <w:r>
                              <w:rPr>
                                <w:rFonts w:ascii="Arial" w:hAnsi="Arial" w:cs="Arial"/>
                                <w:b/>
                                <w:color w:val="000000" w:themeColor="text1"/>
                                <w:sz w:val="20"/>
                                <w:szCs w:val="20"/>
                                <w:u w:val="single"/>
                              </w:rPr>
                              <w:t>:</w:t>
                            </w:r>
                            <w:r w:rsidR="00B96D6B">
                              <w:rPr>
                                <w:rFonts w:ascii="Arial" w:hAnsi="Arial" w:cs="Arial"/>
                                <w:b/>
                                <w:color w:val="000000" w:themeColor="text1"/>
                                <w:sz w:val="20"/>
                                <w:szCs w:val="20"/>
                                <w:u w:val="single"/>
                              </w:rPr>
                              <w:t>00</w:t>
                            </w:r>
                            <w:r>
                              <w:rPr>
                                <w:rFonts w:ascii="Arial" w:hAnsi="Arial" w:cs="Arial"/>
                                <w:b/>
                                <w:color w:val="000000" w:themeColor="text1"/>
                                <w:sz w:val="20"/>
                                <w:szCs w:val="20"/>
                                <w:u w:val="single"/>
                              </w:rPr>
                              <w:t xml:space="preserve"> horas</w:t>
                            </w:r>
                            <w:r w:rsidRPr="00601AAB">
                              <w:rPr>
                                <w:rFonts w:ascii="Arial" w:hAnsi="Arial" w:cs="Arial"/>
                                <w:b/>
                                <w:color w:val="000000" w:themeColor="text1"/>
                                <w:sz w:val="20"/>
                                <w:szCs w:val="20"/>
                                <w:u w:val="single"/>
                              </w:rPr>
                              <w:t xml:space="preserve"> do dia </w:t>
                            </w:r>
                            <w:r w:rsidR="00B96D6B">
                              <w:rPr>
                                <w:rFonts w:ascii="Arial" w:hAnsi="Arial" w:cs="Arial"/>
                                <w:b/>
                                <w:color w:val="000000" w:themeColor="text1"/>
                                <w:sz w:val="20"/>
                                <w:szCs w:val="20"/>
                                <w:u w:val="single"/>
                              </w:rPr>
                              <w:t>16</w:t>
                            </w:r>
                            <w:r w:rsidRPr="00601AAB">
                              <w:rPr>
                                <w:rFonts w:ascii="Arial" w:hAnsi="Arial" w:cs="Arial"/>
                                <w:b/>
                                <w:color w:val="000000" w:themeColor="text1"/>
                                <w:sz w:val="20"/>
                                <w:szCs w:val="20"/>
                                <w:u w:val="single"/>
                              </w:rPr>
                              <w:t xml:space="preserve"> de</w:t>
                            </w:r>
                            <w:r w:rsidR="00B96D6B">
                              <w:rPr>
                                <w:rFonts w:ascii="Arial" w:hAnsi="Arial" w:cs="Arial"/>
                                <w:b/>
                                <w:color w:val="000000" w:themeColor="text1"/>
                                <w:sz w:val="20"/>
                                <w:szCs w:val="20"/>
                                <w:u w:val="single"/>
                              </w:rPr>
                              <w:t xml:space="preserve"> Maio de 2017.</w:t>
                            </w:r>
                          </w:p>
                          <w:p w:rsidR="00630674" w:rsidRPr="006B78C4" w:rsidRDefault="00630674" w:rsidP="005F2D4E">
                            <w:pPr>
                              <w:keepLines/>
                              <w:jc w:val="both"/>
                              <w:rPr>
                                <w:rFonts w:ascii="Arial" w:hAnsi="Arial" w:cs="Arial"/>
                                <w:b/>
                                <w:bCs/>
                                <w:color w:val="000000" w:themeColor="text1"/>
                                <w:sz w:val="20"/>
                                <w:szCs w:val="20"/>
                              </w:rPr>
                            </w:pPr>
                          </w:p>
                          <w:p w:rsidR="00630674" w:rsidRPr="00A405EA" w:rsidRDefault="00630674" w:rsidP="00A405EA">
                            <w:pPr>
                              <w:keepLines/>
                              <w:jc w:val="both"/>
                              <w:rPr>
                                <w:rFonts w:ascii="Arial" w:hAnsi="Arial" w:cs="Arial"/>
                                <w:b/>
                                <w:color w:val="000000" w:themeColor="text1"/>
                                <w:sz w:val="20"/>
                                <w:szCs w:val="20"/>
                                <w:u w:val="single"/>
                              </w:rPr>
                            </w:pPr>
                            <w:r w:rsidRPr="006B78C4">
                              <w:rPr>
                                <w:rFonts w:ascii="Arial" w:hAnsi="Arial" w:cs="Arial"/>
                                <w:b/>
                                <w:bCs/>
                                <w:color w:val="000000" w:themeColor="text1"/>
                                <w:sz w:val="20"/>
                                <w:szCs w:val="20"/>
                              </w:rPr>
                              <w:t>ABERTURA DAS PROPOSTAS</w:t>
                            </w:r>
                            <w:r w:rsidRPr="006B78C4">
                              <w:rPr>
                                <w:rFonts w:ascii="Arial" w:hAnsi="Arial" w:cs="Arial"/>
                                <w:b/>
                                <w:color w:val="000000" w:themeColor="text1"/>
                                <w:sz w:val="20"/>
                                <w:szCs w:val="20"/>
                              </w:rPr>
                              <w:t xml:space="preserve">: </w:t>
                            </w:r>
                            <w:r w:rsidRPr="00A405EA">
                              <w:rPr>
                                <w:rFonts w:ascii="Arial" w:hAnsi="Arial" w:cs="Arial"/>
                                <w:b/>
                                <w:color w:val="000000" w:themeColor="text1"/>
                                <w:sz w:val="20"/>
                                <w:szCs w:val="20"/>
                                <w:u w:val="single"/>
                              </w:rPr>
                              <w:t xml:space="preserve">das </w:t>
                            </w:r>
                            <w:r w:rsidR="00A405EA" w:rsidRPr="00A405EA">
                              <w:rPr>
                                <w:rFonts w:ascii="Arial" w:hAnsi="Arial" w:cs="Arial"/>
                                <w:b/>
                                <w:color w:val="000000" w:themeColor="text1"/>
                                <w:sz w:val="20"/>
                                <w:szCs w:val="20"/>
                                <w:u w:val="single"/>
                              </w:rPr>
                              <w:t xml:space="preserve">8h01 do dia </w:t>
                            </w:r>
                            <w:r w:rsidR="00A405EA" w:rsidRPr="00A405EA">
                              <w:rPr>
                                <w:rFonts w:ascii="Arial" w:hAnsi="Arial" w:cs="Arial"/>
                                <w:b/>
                                <w:color w:val="000000" w:themeColor="text1"/>
                                <w:sz w:val="20"/>
                                <w:szCs w:val="20"/>
                                <w:u w:val="single"/>
                              </w:rPr>
                              <w:t>16</w:t>
                            </w:r>
                            <w:r w:rsidR="00A405EA" w:rsidRPr="00A405EA">
                              <w:rPr>
                                <w:rFonts w:ascii="Arial" w:hAnsi="Arial" w:cs="Arial"/>
                                <w:b/>
                                <w:color w:val="000000" w:themeColor="text1"/>
                                <w:sz w:val="20"/>
                                <w:szCs w:val="20"/>
                                <w:u w:val="single"/>
                              </w:rPr>
                              <w:t xml:space="preserve"> de</w:t>
                            </w:r>
                            <w:r w:rsidR="00A405EA" w:rsidRPr="00A405EA">
                              <w:rPr>
                                <w:rFonts w:ascii="Arial" w:hAnsi="Arial" w:cs="Arial"/>
                                <w:b/>
                                <w:color w:val="000000" w:themeColor="text1"/>
                                <w:sz w:val="20"/>
                                <w:szCs w:val="20"/>
                                <w:u w:val="single"/>
                              </w:rPr>
                              <w:t xml:space="preserve"> Maio de </w:t>
                            </w:r>
                            <w:r w:rsidR="00A405EA" w:rsidRPr="00A405EA">
                              <w:rPr>
                                <w:rFonts w:ascii="Arial" w:hAnsi="Arial" w:cs="Arial"/>
                                <w:b/>
                                <w:color w:val="000000" w:themeColor="text1"/>
                                <w:sz w:val="20"/>
                                <w:szCs w:val="20"/>
                                <w:u w:val="single"/>
                              </w:rPr>
                              <w:t xml:space="preserve">2017 até às 08h00 do dia </w:t>
                            </w:r>
                            <w:r w:rsidR="00A405EA" w:rsidRPr="00A405EA">
                              <w:rPr>
                                <w:rFonts w:ascii="Arial" w:hAnsi="Arial" w:cs="Arial"/>
                                <w:b/>
                                <w:color w:val="000000" w:themeColor="text1"/>
                                <w:sz w:val="20"/>
                                <w:szCs w:val="20"/>
                                <w:u w:val="single"/>
                              </w:rPr>
                              <w:t>17</w:t>
                            </w:r>
                            <w:r w:rsidR="00A405EA" w:rsidRPr="00A405EA">
                              <w:rPr>
                                <w:rFonts w:ascii="Arial" w:hAnsi="Arial" w:cs="Arial"/>
                                <w:b/>
                                <w:color w:val="000000" w:themeColor="text1"/>
                                <w:sz w:val="20"/>
                                <w:szCs w:val="20"/>
                                <w:u w:val="single"/>
                              </w:rPr>
                              <w:t xml:space="preserve"> de</w:t>
                            </w:r>
                            <w:r w:rsidR="00A405EA" w:rsidRPr="00A405EA">
                              <w:rPr>
                                <w:rFonts w:ascii="Arial" w:hAnsi="Arial" w:cs="Arial"/>
                                <w:b/>
                                <w:color w:val="000000" w:themeColor="text1"/>
                                <w:sz w:val="20"/>
                                <w:szCs w:val="20"/>
                                <w:u w:val="single"/>
                              </w:rPr>
                              <w:t xml:space="preserve"> Maio de </w:t>
                            </w:r>
                            <w:r w:rsidR="00A405EA" w:rsidRPr="00A405EA">
                              <w:rPr>
                                <w:rFonts w:ascii="Arial" w:hAnsi="Arial" w:cs="Arial"/>
                                <w:b/>
                                <w:color w:val="000000" w:themeColor="text1"/>
                                <w:sz w:val="20"/>
                                <w:szCs w:val="20"/>
                                <w:u w:val="single"/>
                              </w:rPr>
                              <w:t>2017.</w:t>
                            </w:r>
                          </w:p>
                          <w:p w:rsidR="00630674" w:rsidRPr="00A405EA" w:rsidRDefault="00630674" w:rsidP="005F2D4E">
                            <w:pPr>
                              <w:keepLines/>
                              <w:jc w:val="both"/>
                              <w:rPr>
                                <w:rFonts w:ascii="Arial" w:hAnsi="Arial" w:cs="Arial"/>
                                <w:b/>
                                <w:bCs/>
                                <w:color w:val="000000" w:themeColor="text1"/>
                                <w:sz w:val="20"/>
                                <w:szCs w:val="20"/>
                              </w:rPr>
                            </w:pPr>
                          </w:p>
                          <w:p w:rsidR="00A405EA" w:rsidRPr="00A405EA" w:rsidRDefault="00630674" w:rsidP="005F2D4E">
                            <w:pPr>
                              <w:keepLines/>
                              <w:jc w:val="both"/>
                              <w:rPr>
                                <w:rFonts w:ascii="Arial" w:hAnsi="Arial" w:cs="Arial"/>
                                <w:b/>
                                <w:color w:val="000000" w:themeColor="text1"/>
                                <w:sz w:val="20"/>
                                <w:szCs w:val="20"/>
                                <w:u w:val="single"/>
                              </w:rPr>
                            </w:pPr>
                            <w:r w:rsidRPr="00A405EA">
                              <w:rPr>
                                <w:rFonts w:ascii="Arial" w:hAnsi="Arial" w:cs="Arial"/>
                                <w:b/>
                                <w:bCs/>
                                <w:color w:val="000000" w:themeColor="text1"/>
                                <w:sz w:val="20"/>
                                <w:szCs w:val="20"/>
                              </w:rPr>
                              <w:t>INÍCIO DA SESSÃO DE DISPUTA DE PREÇOS</w:t>
                            </w:r>
                            <w:r w:rsidRPr="00A405EA">
                              <w:rPr>
                                <w:rFonts w:ascii="Arial" w:hAnsi="Arial" w:cs="Arial"/>
                                <w:b/>
                                <w:color w:val="000000" w:themeColor="text1"/>
                                <w:sz w:val="20"/>
                                <w:szCs w:val="20"/>
                              </w:rPr>
                              <w:t xml:space="preserve">: </w:t>
                            </w:r>
                            <w:r w:rsidR="00A405EA" w:rsidRPr="00A405EA">
                              <w:rPr>
                                <w:rFonts w:ascii="Arial" w:hAnsi="Arial" w:cs="Arial"/>
                                <w:b/>
                                <w:color w:val="000000" w:themeColor="text1"/>
                                <w:sz w:val="20"/>
                                <w:szCs w:val="20"/>
                                <w:u w:val="single"/>
                              </w:rPr>
                              <w:t>às 9h00 do dia 17 de Maio de 2017.</w:t>
                            </w:r>
                          </w:p>
                          <w:p w:rsidR="00630674" w:rsidRPr="00D4183E" w:rsidRDefault="00630674" w:rsidP="005F2D4E">
                            <w:pPr>
                              <w:keepLines/>
                              <w:jc w:val="both"/>
                              <w:rPr>
                                <w:rFonts w:ascii="Arial" w:hAnsi="Arial" w:cs="Arial"/>
                                <w:b/>
                                <w:bCs/>
                                <w:color w:val="000000" w:themeColor="text1"/>
                                <w:sz w:val="20"/>
                                <w:szCs w:val="20"/>
                              </w:rPr>
                            </w:pPr>
                            <w:r w:rsidRPr="00D4183E">
                              <w:rPr>
                                <w:rFonts w:ascii="Arial" w:hAnsi="Arial" w:cs="Arial"/>
                                <w:b/>
                                <w:bCs/>
                                <w:color w:val="000000" w:themeColor="text1"/>
                                <w:sz w:val="20"/>
                                <w:szCs w:val="20"/>
                              </w:rPr>
                              <w:t xml:space="preserve"> </w:t>
                            </w:r>
                          </w:p>
                          <w:p w:rsidR="00630674" w:rsidRPr="00D4183E" w:rsidRDefault="00630674" w:rsidP="005F2D4E">
                            <w:pPr>
                              <w:keepLines/>
                              <w:jc w:val="both"/>
                              <w:rPr>
                                <w:rFonts w:ascii="Arial" w:hAnsi="Arial" w:cs="Arial"/>
                                <w:color w:val="000000" w:themeColor="text1"/>
                                <w:sz w:val="20"/>
                                <w:szCs w:val="20"/>
                              </w:rPr>
                            </w:pPr>
                            <w:r w:rsidRPr="00D4183E">
                              <w:rPr>
                                <w:rFonts w:ascii="Arial" w:hAnsi="Arial" w:cs="Arial"/>
                                <w:b/>
                                <w:bCs/>
                                <w:color w:val="000000" w:themeColor="text1"/>
                                <w:sz w:val="20"/>
                                <w:szCs w:val="20"/>
                              </w:rPr>
                              <w:t>REFERÊNCIA DE TEMPO</w:t>
                            </w:r>
                            <w:r w:rsidRPr="00D4183E">
                              <w:rPr>
                                <w:rFonts w:ascii="Arial" w:hAnsi="Arial" w:cs="Arial"/>
                                <w:color w:val="000000" w:themeColor="text1"/>
                                <w:sz w:val="20"/>
                                <w:szCs w:val="20"/>
                              </w:rPr>
                              <w:t>: para todas as referências de tempo, será observado o horário de Brasília</w:t>
                            </w:r>
                            <w:r>
                              <w:rPr>
                                <w:rFonts w:ascii="Arial" w:hAnsi="Arial" w:cs="Arial"/>
                                <w:color w:val="000000" w:themeColor="text1"/>
                                <w:sz w:val="20"/>
                                <w:szCs w:val="20"/>
                              </w:rPr>
                              <w:t>/</w:t>
                            </w:r>
                            <w:r w:rsidRPr="00D4183E">
                              <w:rPr>
                                <w:rFonts w:ascii="Arial" w:hAnsi="Arial" w:cs="Arial"/>
                                <w:color w:val="000000" w:themeColor="text1"/>
                                <w:sz w:val="20"/>
                                <w:szCs w:val="20"/>
                              </w:rPr>
                              <w:t>DF.</w:t>
                            </w:r>
                          </w:p>
                          <w:p w:rsidR="00630674" w:rsidRPr="00D4183E" w:rsidRDefault="00630674" w:rsidP="005F2D4E">
                            <w:pPr>
                              <w:keepLines/>
                              <w:jc w:val="both"/>
                              <w:rPr>
                                <w:rFonts w:ascii="Arial" w:hAnsi="Arial" w:cs="Arial"/>
                                <w:color w:val="000000" w:themeColor="text1"/>
                                <w:sz w:val="20"/>
                                <w:szCs w:val="20"/>
                              </w:rPr>
                            </w:pPr>
                          </w:p>
                          <w:p w:rsidR="00630674" w:rsidRDefault="00630674" w:rsidP="005F2D4E">
                            <w:pPr>
                              <w:keepLines/>
                              <w:jc w:val="both"/>
                            </w:pPr>
                            <w:r w:rsidRPr="00D4183E">
                              <w:rPr>
                                <w:rFonts w:ascii="Arial" w:hAnsi="Arial" w:cs="Arial"/>
                                <w:b/>
                                <w:bCs/>
                                <w:color w:val="000000" w:themeColor="text1"/>
                                <w:sz w:val="20"/>
                                <w:szCs w:val="20"/>
                              </w:rPr>
                              <w:t>LOCAL</w:t>
                            </w:r>
                            <w:r w:rsidRPr="00D4183E">
                              <w:rPr>
                                <w:rFonts w:ascii="Arial" w:hAnsi="Arial" w:cs="Arial"/>
                                <w:color w:val="000000" w:themeColor="text1"/>
                                <w:sz w:val="20"/>
                                <w:szCs w:val="20"/>
                              </w:rPr>
                              <w:t xml:space="preserve">: </w:t>
                            </w:r>
                            <w:hyperlink r:id="rId11" w:history="1">
                              <w:r w:rsidRPr="00D4183E">
                                <w:rPr>
                                  <w:rStyle w:val="Hyperlink"/>
                                  <w:rFonts w:ascii="Arial" w:hAnsi="Arial" w:cs="Arial"/>
                                  <w:color w:val="000000" w:themeColor="text1"/>
                                  <w:sz w:val="20"/>
                                  <w:szCs w:val="20"/>
                                </w:rPr>
                                <w:t>www.bbmnet.com.br</w:t>
                              </w:r>
                            </w:hyperlink>
                            <w:r w:rsidRPr="00D4183E">
                              <w:rPr>
                                <w:rFonts w:ascii="Arial" w:hAnsi="Arial" w:cs="Arial"/>
                                <w:color w:val="000000" w:themeColor="text1"/>
                                <w:sz w:val="20"/>
                                <w:szCs w:val="20"/>
                                <w:u w:val="single"/>
                              </w:rPr>
                              <w:t xml:space="preserve"> </w:t>
                            </w:r>
                            <w:r w:rsidRPr="00D4183E">
                              <w:rPr>
                                <w:rFonts w:ascii="Arial" w:hAnsi="Arial" w:cs="Arial"/>
                                <w:color w:val="000000" w:themeColor="text1"/>
                                <w:sz w:val="20"/>
                                <w:szCs w:val="20"/>
                              </w:rPr>
                              <w:t>- “</w:t>
                            </w:r>
                            <w:r w:rsidRPr="00D4183E">
                              <w:rPr>
                                <w:rFonts w:ascii="Arial" w:hAnsi="Arial" w:cs="Arial"/>
                                <w:b/>
                                <w:bCs/>
                                <w:color w:val="000000" w:themeColor="text1"/>
                                <w:sz w:val="20"/>
                                <w:szCs w:val="20"/>
                              </w:rPr>
                              <w:t>ACESSO IDENTIFICADO</w:t>
                            </w:r>
                            <w:r w:rsidRPr="00D4183E">
                              <w:rPr>
                                <w:rFonts w:ascii="Arial" w:hAnsi="Arial" w:cs="Arial"/>
                                <w:color w:val="000000" w:themeColor="text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10" o:spid="_x0000_s1026" type="#_x0000_t202" style="position:absolute;left:0;text-align:left;margin-left:-27.75pt;margin-top:6.3pt;width:507.75pt;height:15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" fillcolor="white [3201]" strokeweight=".5pt">
                <v:textbox>
                  <w:txbxContent>
                    <w:p w:rsidR="00630674" w:rsidRPr="00601AAB" w:rsidRDefault="00630674" w:rsidP="00601AAB">
                      <w:pPr>
                        <w:keepLines/>
                        <w:jc w:val="both"/>
                        <w:rPr>
                          <w:rFonts w:ascii="Arial" w:hAnsi="Arial" w:cs="Arial"/>
                          <w:b/>
                          <w:color w:val="000000" w:themeColor="text1"/>
                          <w:sz w:val="20"/>
                          <w:szCs w:val="20"/>
                          <w:u w:val="single"/>
                        </w:rPr>
                      </w:pPr>
                      <w:r w:rsidRPr="00D4183E">
                        <w:rPr>
                          <w:rFonts w:ascii="Arial" w:hAnsi="Arial" w:cs="Arial"/>
                          <w:b/>
                          <w:bCs/>
                          <w:color w:val="000000" w:themeColor="text1"/>
                          <w:sz w:val="20"/>
                          <w:szCs w:val="20"/>
                        </w:rPr>
                        <w:t>RECEBIMENTO DAS PROPOSTAS</w:t>
                      </w:r>
                      <w:r w:rsidRPr="00D4183E">
                        <w:rPr>
                          <w:rFonts w:ascii="Arial" w:hAnsi="Arial" w:cs="Arial"/>
                          <w:b/>
                          <w:color w:val="000000" w:themeColor="text1"/>
                          <w:sz w:val="20"/>
                          <w:szCs w:val="20"/>
                        </w:rPr>
                        <w:t>:</w:t>
                      </w:r>
                      <w:r w:rsidRPr="00601AAB">
                        <w:t xml:space="preserve"> </w:t>
                      </w:r>
                      <w:r w:rsidRPr="00DC7CEB">
                        <w:rPr>
                          <w:rFonts w:ascii="Arial" w:hAnsi="Arial" w:cs="Arial"/>
                          <w:b/>
                          <w:sz w:val="20"/>
                          <w:szCs w:val="20"/>
                          <w:u w:val="single"/>
                        </w:rPr>
                        <w:t xml:space="preserve">a partir das </w:t>
                      </w:r>
                      <w:proofErr w:type="gramStart"/>
                      <w:r w:rsidR="00B96D6B" w:rsidRPr="00DC7CEB">
                        <w:rPr>
                          <w:rFonts w:ascii="Arial" w:hAnsi="Arial" w:cs="Arial"/>
                          <w:b/>
                          <w:sz w:val="20"/>
                          <w:szCs w:val="20"/>
                          <w:u w:val="single"/>
                        </w:rPr>
                        <w:t>08</w:t>
                      </w:r>
                      <w:r w:rsidRPr="000F78FA">
                        <w:rPr>
                          <w:rFonts w:ascii="Arial" w:hAnsi="Arial" w:cs="Arial"/>
                          <w:b/>
                          <w:color w:val="000000" w:themeColor="text1"/>
                          <w:sz w:val="20"/>
                          <w:szCs w:val="20"/>
                          <w:u w:val="single"/>
                        </w:rPr>
                        <w:t>:</w:t>
                      </w:r>
                      <w:r w:rsidR="00B96D6B">
                        <w:rPr>
                          <w:rFonts w:ascii="Arial" w:hAnsi="Arial" w:cs="Arial"/>
                          <w:b/>
                          <w:color w:val="000000" w:themeColor="text1"/>
                          <w:sz w:val="20"/>
                          <w:szCs w:val="20"/>
                          <w:u w:val="single"/>
                        </w:rPr>
                        <w:t>00</w:t>
                      </w:r>
                      <w:proofErr w:type="gramEnd"/>
                      <w:r w:rsidRPr="00601AAB">
                        <w:rPr>
                          <w:rFonts w:ascii="Arial" w:hAnsi="Arial" w:cs="Arial"/>
                          <w:b/>
                          <w:color w:val="000000" w:themeColor="text1"/>
                          <w:sz w:val="20"/>
                          <w:szCs w:val="20"/>
                          <w:u w:val="single"/>
                        </w:rPr>
                        <w:t xml:space="preserve">horas do dia </w:t>
                      </w:r>
                      <w:r w:rsidR="00B96D6B">
                        <w:rPr>
                          <w:rFonts w:ascii="Arial" w:hAnsi="Arial" w:cs="Arial"/>
                          <w:b/>
                          <w:color w:val="000000" w:themeColor="text1"/>
                          <w:sz w:val="20"/>
                          <w:szCs w:val="20"/>
                          <w:u w:val="single"/>
                        </w:rPr>
                        <w:t xml:space="preserve">12 de Maio de </w:t>
                      </w:r>
                      <w:r w:rsidRPr="00601AAB">
                        <w:rPr>
                          <w:rFonts w:ascii="Arial" w:hAnsi="Arial" w:cs="Arial"/>
                          <w:b/>
                          <w:color w:val="000000" w:themeColor="text1"/>
                          <w:sz w:val="20"/>
                          <w:szCs w:val="20"/>
                          <w:u w:val="single"/>
                        </w:rPr>
                        <w:t>20</w:t>
                      </w:r>
                      <w:r w:rsidR="00B96D6B">
                        <w:rPr>
                          <w:rFonts w:ascii="Arial" w:hAnsi="Arial" w:cs="Arial"/>
                          <w:b/>
                          <w:color w:val="000000" w:themeColor="text1"/>
                          <w:sz w:val="20"/>
                          <w:szCs w:val="20"/>
                          <w:u w:val="single"/>
                        </w:rPr>
                        <w:t>17</w:t>
                      </w:r>
                      <w:r w:rsidRPr="00601AAB">
                        <w:rPr>
                          <w:rFonts w:ascii="Arial" w:hAnsi="Arial" w:cs="Arial"/>
                          <w:b/>
                          <w:color w:val="000000" w:themeColor="text1"/>
                          <w:sz w:val="20"/>
                          <w:szCs w:val="20"/>
                          <w:u w:val="single"/>
                        </w:rPr>
                        <w:t xml:space="preserve"> até às</w:t>
                      </w:r>
                      <w:r>
                        <w:rPr>
                          <w:rFonts w:ascii="Arial" w:hAnsi="Arial" w:cs="Arial"/>
                          <w:b/>
                          <w:color w:val="000000" w:themeColor="text1"/>
                          <w:sz w:val="20"/>
                          <w:szCs w:val="20"/>
                          <w:u w:val="single"/>
                        </w:rPr>
                        <w:t xml:space="preserve"> </w:t>
                      </w:r>
                      <w:r w:rsidR="00B96D6B">
                        <w:rPr>
                          <w:rFonts w:ascii="Arial" w:hAnsi="Arial" w:cs="Arial"/>
                          <w:b/>
                          <w:color w:val="000000" w:themeColor="text1"/>
                          <w:sz w:val="20"/>
                          <w:szCs w:val="20"/>
                          <w:u w:val="single"/>
                        </w:rPr>
                        <w:t>08</w:t>
                      </w:r>
                      <w:r>
                        <w:rPr>
                          <w:rFonts w:ascii="Arial" w:hAnsi="Arial" w:cs="Arial"/>
                          <w:b/>
                          <w:color w:val="000000" w:themeColor="text1"/>
                          <w:sz w:val="20"/>
                          <w:szCs w:val="20"/>
                          <w:u w:val="single"/>
                        </w:rPr>
                        <w:t>:</w:t>
                      </w:r>
                      <w:r w:rsidR="00B96D6B">
                        <w:rPr>
                          <w:rFonts w:ascii="Arial" w:hAnsi="Arial" w:cs="Arial"/>
                          <w:b/>
                          <w:color w:val="000000" w:themeColor="text1"/>
                          <w:sz w:val="20"/>
                          <w:szCs w:val="20"/>
                          <w:u w:val="single"/>
                        </w:rPr>
                        <w:t>00</w:t>
                      </w:r>
                      <w:r>
                        <w:rPr>
                          <w:rFonts w:ascii="Arial" w:hAnsi="Arial" w:cs="Arial"/>
                          <w:b/>
                          <w:color w:val="000000" w:themeColor="text1"/>
                          <w:sz w:val="20"/>
                          <w:szCs w:val="20"/>
                          <w:u w:val="single"/>
                        </w:rPr>
                        <w:t xml:space="preserve"> horas</w:t>
                      </w:r>
                      <w:r w:rsidRPr="00601AAB">
                        <w:rPr>
                          <w:rFonts w:ascii="Arial" w:hAnsi="Arial" w:cs="Arial"/>
                          <w:b/>
                          <w:color w:val="000000" w:themeColor="text1"/>
                          <w:sz w:val="20"/>
                          <w:szCs w:val="20"/>
                          <w:u w:val="single"/>
                        </w:rPr>
                        <w:t xml:space="preserve"> do dia </w:t>
                      </w:r>
                      <w:r w:rsidR="00B96D6B">
                        <w:rPr>
                          <w:rFonts w:ascii="Arial" w:hAnsi="Arial" w:cs="Arial"/>
                          <w:b/>
                          <w:color w:val="000000" w:themeColor="text1"/>
                          <w:sz w:val="20"/>
                          <w:szCs w:val="20"/>
                          <w:u w:val="single"/>
                        </w:rPr>
                        <w:t>16</w:t>
                      </w:r>
                      <w:r w:rsidRPr="00601AAB">
                        <w:rPr>
                          <w:rFonts w:ascii="Arial" w:hAnsi="Arial" w:cs="Arial"/>
                          <w:b/>
                          <w:color w:val="000000" w:themeColor="text1"/>
                          <w:sz w:val="20"/>
                          <w:szCs w:val="20"/>
                          <w:u w:val="single"/>
                        </w:rPr>
                        <w:t xml:space="preserve"> de</w:t>
                      </w:r>
                      <w:r w:rsidR="00B96D6B">
                        <w:rPr>
                          <w:rFonts w:ascii="Arial" w:hAnsi="Arial" w:cs="Arial"/>
                          <w:b/>
                          <w:color w:val="000000" w:themeColor="text1"/>
                          <w:sz w:val="20"/>
                          <w:szCs w:val="20"/>
                          <w:u w:val="single"/>
                        </w:rPr>
                        <w:t xml:space="preserve"> Maio de 2017.</w:t>
                      </w:r>
                    </w:p>
                    <w:p w:rsidR="00630674" w:rsidRPr="006B78C4" w:rsidRDefault="00630674" w:rsidP="005F2D4E">
                      <w:pPr>
                        <w:keepLines/>
                        <w:jc w:val="both"/>
                        <w:rPr>
                          <w:rFonts w:ascii="Arial" w:hAnsi="Arial" w:cs="Arial"/>
                          <w:b/>
                          <w:bCs/>
                          <w:color w:val="000000" w:themeColor="text1"/>
                          <w:sz w:val="20"/>
                          <w:szCs w:val="20"/>
                        </w:rPr>
                      </w:pPr>
                    </w:p>
                    <w:p w:rsidR="00630674" w:rsidRPr="00A405EA" w:rsidRDefault="00630674" w:rsidP="00A405EA">
                      <w:pPr>
                        <w:keepLines/>
                        <w:jc w:val="both"/>
                        <w:rPr>
                          <w:rFonts w:ascii="Arial" w:hAnsi="Arial" w:cs="Arial"/>
                          <w:b/>
                          <w:color w:val="000000" w:themeColor="text1"/>
                          <w:sz w:val="20"/>
                          <w:szCs w:val="20"/>
                          <w:u w:val="single"/>
                        </w:rPr>
                      </w:pPr>
                      <w:r w:rsidRPr="006B78C4">
                        <w:rPr>
                          <w:rFonts w:ascii="Arial" w:hAnsi="Arial" w:cs="Arial"/>
                          <w:b/>
                          <w:bCs/>
                          <w:color w:val="000000" w:themeColor="text1"/>
                          <w:sz w:val="20"/>
                          <w:szCs w:val="20"/>
                        </w:rPr>
                        <w:t>ABERTURA DAS PROPOSTAS</w:t>
                      </w:r>
                      <w:r w:rsidRPr="006B78C4">
                        <w:rPr>
                          <w:rFonts w:ascii="Arial" w:hAnsi="Arial" w:cs="Arial"/>
                          <w:b/>
                          <w:color w:val="000000" w:themeColor="text1"/>
                          <w:sz w:val="20"/>
                          <w:szCs w:val="20"/>
                        </w:rPr>
                        <w:t xml:space="preserve">: </w:t>
                      </w:r>
                      <w:r w:rsidRPr="00A405EA">
                        <w:rPr>
                          <w:rFonts w:ascii="Arial" w:hAnsi="Arial" w:cs="Arial"/>
                          <w:b/>
                          <w:color w:val="000000" w:themeColor="text1"/>
                          <w:sz w:val="20"/>
                          <w:szCs w:val="20"/>
                          <w:u w:val="single"/>
                        </w:rPr>
                        <w:t xml:space="preserve">das </w:t>
                      </w:r>
                      <w:r w:rsidR="00A405EA" w:rsidRPr="00A405EA">
                        <w:rPr>
                          <w:rFonts w:ascii="Arial" w:hAnsi="Arial" w:cs="Arial"/>
                          <w:b/>
                          <w:color w:val="000000" w:themeColor="text1"/>
                          <w:sz w:val="20"/>
                          <w:szCs w:val="20"/>
                          <w:u w:val="single"/>
                        </w:rPr>
                        <w:t xml:space="preserve">8h01 do dia </w:t>
                      </w:r>
                      <w:r w:rsidR="00A405EA" w:rsidRPr="00A405EA">
                        <w:rPr>
                          <w:rFonts w:ascii="Arial" w:hAnsi="Arial" w:cs="Arial"/>
                          <w:b/>
                          <w:color w:val="000000" w:themeColor="text1"/>
                          <w:sz w:val="20"/>
                          <w:szCs w:val="20"/>
                          <w:u w:val="single"/>
                        </w:rPr>
                        <w:t>16</w:t>
                      </w:r>
                      <w:r w:rsidR="00A405EA" w:rsidRPr="00A405EA">
                        <w:rPr>
                          <w:rFonts w:ascii="Arial" w:hAnsi="Arial" w:cs="Arial"/>
                          <w:b/>
                          <w:color w:val="000000" w:themeColor="text1"/>
                          <w:sz w:val="20"/>
                          <w:szCs w:val="20"/>
                          <w:u w:val="single"/>
                        </w:rPr>
                        <w:t xml:space="preserve"> de</w:t>
                      </w:r>
                      <w:r w:rsidR="00A405EA" w:rsidRPr="00A405EA">
                        <w:rPr>
                          <w:rFonts w:ascii="Arial" w:hAnsi="Arial" w:cs="Arial"/>
                          <w:b/>
                          <w:color w:val="000000" w:themeColor="text1"/>
                          <w:sz w:val="20"/>
                          <w:szCs w:val="20"/>
                          <w:u w:val="single"/>
                        </w:rPr>
                        <w:t xml:space="preserve"> Maio de </w:t>
                      </w:r>
                      <w:r w:rsidR="00A405EA" w:rsidRPr="00A405EA">
                        <w:rPr>
                          <w:rFonts w:ascii="Arial" w:hAnsi="Arial" w:cs="Arial"/>
                          <w:b/>
                          <w:color w:val="000000" w:themeColor="text1"/>
                          <w:sz w:val="20"/>
                          <w:szCs w:val="20"/>
                          <w:u w:val="single"/>
                        </w:rPr>
                        <w:t xml:space="preserve">2017 até às 08h00 do dia </w:t>
                      </w:r>
                      <w:r w:rsidR="00A405EA" w:rsidRPr="00A405EA">
                        <w:rPr>
                          <w:rFonts w:ascii="Arial" w:hAnsi="Arial" w:cs="Arial"/>
                          <w:b/>
                          <w:color w:val="000000" w:themeColor="text1"/>
                          <w:sz w:val="20"/>
                          <w:szCs w:val="20"/>
                          <w:u w:val="single"/>
                        </w:rPr>
                        <w:t>17</w:t>
                      </w:r>
                      <w:r w:rsidR="00A405EA" w:rsidRPr="00A405EA">
                        <w:rPr>
                          <w:rFonts w:ascii="Arial" w:hAnsi="Arial" w:cs="Arial"/>
                          <w:b/>
                          <w:color w:val="000000" w:themeColor="text1"/>
                          <w:sz w:val="20"/>
                          <w:szCs w:val="20"/>
                          <w:u w:val="single"/>
                        </w:rPr>
                        <w:t xml:space="preserve"> de</w:t>
                      </w:r>
                      <w:r w:rsidR="00A405EA" w:rsidRPr="00A405EA">
                        <w:rPr>
                          <w:rFonts w:ascii="Arial" w:hAnsi="Arial" w:cs="Arial"/>
                          <w:b/>
                          <w:color w:val="000000" w:themeColor="text1"/>
                          <w:sz w:val="20"/>
                          <w:szCs w:val="20"/>
                          <w:u w:val="single"/>
                        </w:rPr>
                        <w:t xml:space="preserve"> Maio de </w:t>
                      </w:r>
                      <w:r w:rsidR="00A405EA" w:rsidRPr="00A405EA">
                        <w:rPr>
                          <w:rFonts w:ascii="Arial" w:hAnsi="Arial" w:cs="Arial"/>
                          <w:b/>
                          <w:color w:val="000000" w:themeColor="text1"/>
                          <w:sz w:val="20"/>
                          <w:szCs w:val="20"/>
                          <w:u w:val="single"/>
                        </w:rPr>
                        <w:t>2017.</w:t>
                      </w:r>
                    </w:p>
                    <w:p w:rsidR="00630674" w:rsidRPr="00A405EA" w:rsidRDefault="00630674" w:rsidP="005F2D4E">
                      <w:pPr>
                        <w:keepLines/>
                        <w:jc w:val="both"/>
                        <w:rPr>
                          <w:rFonts w:ascii="Arial" w:hAnsi="Arial" w:cs="Arial"/>
                          <w:b/>
                          <w:bCs/>
                          <w:color w:val="000000" w:themeColor="text1"/>
                          <w:sz w:val="20"/>
                          <w:szCs w:val="20"/>
                        </w:rPr>
                      </w:pPr>
                    </w:p>
                    <w:p w:rsidR="00A405EA" w:rsidRPr="00A405EA" w:rsidRDefault="00630674" w:rsidP="005F2D4E">
                      <w:pPr>
                        <w:keepLines/>
                        <w:jc w:val="both"/>
                        <w:rPr>
                          <w:rFonts w:ascii="Arial" w:hAnsi="Arial" w:cs="Arial"/>
                          <w:b/>
                          <w:color w:val="000000" w:themeColor="text1"/>
                          <w:sz w:val="20"/>
                          <w:szCs w:val="20"/>
                          <w:u w:val="single"/>
                        </w:rPr>
                      </w:pPr>
                      <w:r w:rsidRPr="00A405EA">
                        <w:rPr>
                          <w:rFonts w:ascii="Arial" w:hAnsi="Arial" w:cs="Arial"/>
                          <w:b/>
                          <w:bCs/>
                          <w:color w:val="000000" w:themeColor="text1"/>
                          <w:sz w:val="20"/>
                          <w:szCs w:val="20"/>
                        </w:rPr>
                        <w:t>INÍCIO DA SESSÃO DE DISPUTA DE PREÇOS</w:t>
                      </w:r>
                      <w:r w:rsidRPr="00A405EA">
                        <w:rPr>
                          <w:rFonts w:ascii="Arial" w:hAnsi="Arial" w:cs="Arial"/>
                          <w:b/>
                          <w:color w:val="000000" w:themeColor="text1"/>
                          <w:sz w:val="20"/>
                          <w:szCs w:val="20"/>
                        </w:rPr>
                        <w:t xml:space="preserve">: </w:t>
                      </w:r>
                      <w:r w:rsidR="00A405EA" w:rsidRPr="00A405EA">
                        <w:rPr>
                          <w:rFonts w:ascii="Arial" w:hAnsi="Arial" w:cs="Arial"/>
                          <w:b/>
                          <w:color w:val="000000" w:themeColor="text1"/>
                          <w:sz w:val="20"/>
                          <w:szCs w:val="20"/>
                          <w:u w:val="single"/>
                        </w:rPr>
                        <w:t>às 9h00 do dia 17 de Maio de 2017.</w:t>
                      </w:r>
                    </w:p>
                    <w:p w:rsidR="00630674" w:rsidRPr="00D4183E" w:rsidRDefault="00630674" w:rsidP="005F2D4E">
                      <w:pPr>
                        <w:keepLines/>
                        <w:jc w:val="both"/>
                        <w:rPr>
                          <w:rFonts w:ascii="Arial" w:hAnsi="Arial" w:cs="Arial"/>
                          <w:b/>
                          <w:bCs/>
                          <w:color w:val="000000" w:themeColor="text1"/>
                          <w:sz w:val="20"/>
                          <w:szCs w:val="20"/>
                        </w:rPr>
                      </w:pPr>
                      <w:r w:rsidRPr="00D4183E">
                        <w:rPr>
                          <w:rFonts w:ascii="Arial" w:hAnsi="Arial" w:cs="Arial"/>
                          <w:b/>
                          <w:bCs/>
                          <w:color w:val="000000" w:themeColor="text1"/>
                          <w:sz w:val="20"/>
                          <w:szCs w:val="20"/>
                        </w:rPr>
                        <w:t xml:space="preserve"> </w:t>
                      </w:r>
                    </w:p>
                    <w:p w:rsidR="00630674" w:rsidRPr="00D4183E" w:rsidRDefault="00630674" w:rsidP="005F2D4E">
                      <w:pPr>
                        <w:keepLines/>
                        <w:jc w:val="both"/>
                        <w:rPr>
                          <w:rFonts w:ascii="Arial" w:hAnsi="Arial" w:cs="Arial"/>
                          <w:color w:val="000000" w:themeColor="text1"/>
                          <w:sz w:val="20"/>
                          <w:szCs w:val="20"/>
                        </w:rPr>
                      </w:pPr>
                      <w:r w:rsidRPr="00D4183E">
                        <w:rPr>
                          <w:rFonts w:ascii="Arial" w:hAnsi="Arial" w:cs="Arial"/>
                          <w:b/>
                          <w:bCs/>
                          <w:color w:val="000000" w:themeColor="text1"/>
                          <w:sz w:val="20"/>
                          <w:szCs w:val="20"/>
                        </w:rPr>
                        <w:t>REFERÊNCIA DE TEMPO</w:t>
                      </w:r>
                      <w:r w:rsidRPr="00D4183E">
                        <w:rPr>
                          <w:rFonts w:ascii="Arial" w:hAnsi="Arial" w:cs="Arial"/>
                          <w:color w:val="000000" w:themeColor="text1"/>
                          <w:sz w:val="20"/>
                          <w:szCs w:val="20"/>
                        </w:rPr>
                        <w:t>: para todas as referências de tempo, será observado o horário de Brasília</w:t>
                      </w:r>
                      <w:r>
                        <w:rPr>
                          <w:rFonts w:ascii="Arial" w:hAnsi="Arial" w:cs="Arial"/>
                          <w:color w:val="000000" w:themeColor="text1"/>
                          <w:sz w:val="20"/>
                          <w:szCs w:val="20"/>
                        </w:rPr>
                        <w:t>/</w:t>
                      </w:r>
                      <w:r w:rsidRPr="00D4183E">
                        <w:rPr>
                          <w:rFonts w:ascii="Arial" w:hAnsi="Arial" w:cs="Arial"/>
                          <w:color w:val="000000" w:themeColor="text1"/>
                          <w:sz w:val="20"/>
                          <w:szCs w:val="20"/>
                        </w:rPr>
                        <w:t>DF.</w:t>
                      </w:r>
                    </w:p>
                    <w:p w:rsidR="00630674" w:rsidRPr="00D4183E" w:rsidRDefault="00630674" w:rsidP="005F2D4E">
                      <w:pPr>
                        <w:keepLines/>
                        <w:jc w:val="both"/>
                        <w:rPr>
                          <w:rFonts w:ascii="Arial" w:hAnsi="Arial" w:cs="Arial"/>
                          <w:color w:val="000000" w:themeColor="text1"/>
                          <w:sz w:val="20"/>
                          <w:szCs w:val="20"/>
                        </w:rPr>
                      </w:pPr>
                    </w:p>
                    <w:p w:rsidR="00630674" w:rsidRDefault="00630674" w:rsidP="005F2D4E">
                      <w:pPr>
                        <w:keepLines/>
                        <w:jc w:val="both"/>
                      </w:pPr>
                      <w:r w:rsidRPr="00D4183E">
                        <w:rPr>
                          <w:rFonts w:ascii="Arial" w:hAnsi="Arial" w:cs="Arial"/>
                          <w:b/>
                          <w:bCs/>
                          <w:color w:val="000000" w:themeColor="text1"/>
                          <w:sz w:val="20"/>
                          <w:szCs w:val="20"/>
                        </w:rPr>
                        <w:t>LOCAL</w:t>
                      </w:r>
                      <w:r w:rsidRPr="00D4183E">
                        <w:rPr>
                          <w:rFonts w:ascii="Arial" w:hAnsi="Arial" w:cs="Arial"/>
                          <w:color w:val="000000" w:themeColor="text1"/>
                          <w:sz w:val="20"/>
                          <w:szCs w:val="20"/>
                        </w:rPr>
                        <w:t xml:space="preserve">: </w:t>
                      </w:r>
                      <w:hyperlink r:id="rId12" w:history="1">
                        <w:r w:rsidRPr="00D4183E">
                          <w:rPr>
                            <w:rStyle w:val="Hyperlink"/>
                            <w:rFonts w:ascii="Arial" w:hAnsi="Arial" w:cs="Arial"/>
                            <w:color w:val="000000" w:themeColor="text1"/>
                            <w:sz w:val="20"/>
                            <w:szCs w:val="20"/>
                          </w:rPr>
                          <w:t>www.bbmnet.com.br</w:t>
                        </w:r>
                      </w:hyperlink>
                      <w:r w:rsidRPr="00D4183E">
                        <w:rPr>
                          <w:rFonts w:ascii="Arial" w:hAnsi="Arial" w:cs="Arial"/>
                          <w:color w:val="000000" w:themeColor="text1"/>
                          <w:sz w:val="20"/>
                          <w:szCs w:val="20"/>
                          <w:u w:val="single"/>
                        </w:rPr>
                        <w:t xml:space="preserve"> </w:t>
                      </w:r>
                      <w:r w:rsidRPr="00D4183E">
                        <w:rPr>
                          <w:rFonts w:ascii="Arial" w:hAnsi="Arial" w:cs="Arial"/>
                          <w:color w:val="000000" w:themeColor="text1"/>
                          <w:sz w:val="20"/>
                          <w:szCs w:val="20"/>
                        </w:rPr>
                        <w:t>- “</w:t>
                      </w:r>
                      <w:r w:rsidRPr="00D4183E">
                        <w:rPr>
                          <w:rFonts w:ascii="Arial" w:hAnsi="Arial" w:cs="Arial"/>
                          <w:b/>
                          <w:bCs/>
                          <w:color w:val="000000" w:themeColor="text1"/>
                          <w:sz w:val="20"/>
                          <w:szCs w:val="20"/>
                        </w:rPr>
                        <w:t>ACESSO IDENTIFICADO</w:t>
                      </w:r>
                      <w:r w:rsidRPr="00D4183E">
                        <w:rPr>
                          <w:rFonts w:ascii="Arial" w:hAnsi="Arial" w:cs="Arial"/>
                          <w:color w:val="000000" w:themeColor="text1"/>
                          <w:sz w:val="20"/>
                          <w:szCs w:val="20"/>
                        </w:rPr>
                        <w:t>”.</w:t>
                      </w:r>
                    </w:p>
                  </w:txbxContent>
                </v:textbox>
              </v:shape>
            </w:pict>
          </mc:Fallback>
        </mc:AlternateContent>
      </w:r>
    </w:p>
    <w:p w:rsidR="005F2D4E" w:rsidRPr="00623E80" w:rsidRDefault="005F2D4E" w:rsidP="005F2D4E">
      <w:pPr>
        <w:pStyle w:val="WW-Recuodecorpodetexto3"/>
        <w:ind w:left="0" w:right="-48" w:firstLine="0"/>
        <w:rPr>
          <w:rFonts w:ascii="Arial" w:hAnsi="Arial" w:cs="Arial"/>
          <w:b/>
          <w:sz w:val="20"/>
        </w:rPr>
      </w:pPr>
    </w:p>
    <w:p w:rsidR="005F2D4E" w:rsidRPr="00623E80" w:rsidRDefault="005F2D4E" w:rsidP="005F2D4E">
      <w:pPr>
        <w:pStyle w:val="WW-Recuodecorpodetexto3"/>
        <w:ind w:left="0" w:right="-48" w:firstLine="0"/>
        <w:rPr>
          <w:rFonts w:ascii="Arial" w:hAnsi="Arial" w:cs="Arial"/>
          <w:b/>
          <w:sz w:val="20"/>
        </w:rPr>
      </w:pPr>
    </w:p>
    <w:p w:rsidR="005F2D4E" w:rsidRPr="00623E80" w:rsidRDefault="005F2D4E" w:rsidP="005F2D4E">
      <w:pPr>
        <w:pStyle w:val="WW-Recuodecorpodetexto3"/>
        <w:ind w:left="0" w:right="-48" w:firstLine="0"/>
        <w:rPr>
          <w:rFonts w:ascii="Arial" w:hAnsi="Arial" w:cs="Arial"/>
          <w:b/>
          <w:sz w:val="20"/>
        </w:rPr>
      </w:pPr>
    </w:p>
    <w:p w:rsidR="005F2D4E" w:rsidRPr="00623E80" w:rsidRDefault="005F2D4E" w:rsidP="005F2D4E">
      <w:pPr>
        <w:pStyle w:val="WW-Recuodecorpodetexto3"/>
        <w:ind w:left="0" w:right="-48" w:firstLine="0"/>
        <w:rPr>
          <w:rFonts w:ascii="Arial" w:hAnsi="Arial" w:cs="Arial"/>
          <w:b/>
          <w:sz w:val="20"/>
        </w:rPr>
      </w:pPr>
    </w:p>
    <w:p w:rsidR="005F2D4E" w:rsidRPr="00623E80" w:rsidRDefault="005F2D4E" w:rsidP="005F2D4E">
      <w:pPr>
        <w:pStyle w:val="WW-Recuodecorpodetexto3"/>
        <w:ind w:left="0" w:right="-48" w:firstLine="0"/>
        <w:rPr>
          <w:rFonts w:ascii="Arial" w:hAnsi="Arial" w:cs="Arial"/>
          <w:b/>
          <w:sz w:val="20"/>
        </w:rPr>
      </w:pPr>
    </w:p>
    <w:p w:rsidR="005F2D4E" w:rsidRPr="00623E80" w:rsidRDefault="005F2D4E" w:rsidP="005F2D4E">
      <w:pPr>
        <w:pStyle w:val="WW-Recuodecorpodetexto3"/>
        <w:ind w:left="0" w:right="-48" w:firstLine="0"/>
        <w:rPr>
          <w:rFonts w:ascii="Arial" w:hAnsi="Arial" w:cs="Arial"/>
          <w:b/>
          <w:sz w:val="20"/>
        </w:rPr>
      </w:pPr>
    </w:p>
    <w:p w:rsidR="005F2D4E" w:rsidRPr="00623E80" w:rsidRDefault="005F2D4E" w:rsidP="005F2D4E">
      <w:pPr>
        <w:pStyle w:val="WW-Recuodecorpodetexto3"/>
        <w:ind w:left="0" w:right="-48" w:firstLine="0"/>
        <w:rPr>
          <w:rFonts w:ascii="Arial" w:hAnsi="Arial" w:cs="Arial"/>
          <w:sz w:val="20"/>
        </w:rPr>
      </w:pPr>
    </w:p>
    <w:p w:rsidR="005F2D4E" w:rsidRPr="00623E80" w:rsidRDefault="00DA1698" w:rsidP="00DA1698">
      <w:pPr>
        <w:tabs>
          <w:tab w:val="left" w:pos="5445"/>
        </w:tabs>
        <w:jc w:val="both"/>
        <w:rPr>
          <w:rFonts w:ascii="Arial" w:hAnsi="Arial" w:cs="Arial"/>
          <w:b/>
          <w:bCs/>
          <w:color w:val="000000"/>
          <w:sz w:val="20"/>
          <w:szCs w:val="20"/>
        </w:rPr>
      </w:pPr>
      <w:r>
        <w:rPr>
          <w:rFonts w:ascii="Arial" w:hAnsi="Arial" w:cs="Arial"/>
          <w:b/>
          <w:bCs/>
          <w:color w:val="000000"/>
          <w:sz w:val="20"/>
          <w:szCs w:val="20"/>
        </w:rPr>
        <w:tab/>
      </w:r>
    </w:p>
    <w:p w:rsidR="005F2D4E" w:rsidRPr="00623E80" w:rsidRDefault="005F2D4E" w:rsidP="005F2D4E">
      <w:pPr>
        <w:jc w:val="both"/>
        <w:rPr>
          <w:rFonts w:ascii="Arial" w:hAnsi="Arial" w:cs="Arial"/>
          <w:b/>
          <w:bCs/>
          <w:color w:val="000000"/>
          <w:sz w:val="20"/>
          <w:szCs w:val="20"/>
        </w:rPr>
      </w:pPr>
    </w:p>
    <w:p w:rsidR="005F2D4E" w:rsidRPr="00623E80" w:rsidRDefault="005F2D4E" w:rsidP="005F2D4E">
      <w:pPr>
        <w:jc w:val="both"/>
        <w:rPr>
          <w:rFonts w:ascii="Arial" w:hAnsi="Arial" w:cs="Arial"/>
          <w:b/>
          <w:bCs/>
          <w:color w:val="000000"/>
          <w:sz w:val="20"/>
          <w:szCs w:val="20"/>
        </w:rPr>
      </w:pPr>
    </w:p>
    <w:p w:rsidR="005F2D4E" w:rsidRPr="00623E80" w:rsidRDefault="005F2D4E" w:rsidP="005F2D4E">
      <w:pPr>
        <w:jc w:val="both"/>
        <w:rPr>
          <w:rFonts w:ascii="Arial" w:hAnsi="Arial" w:cs="Arial"/>
          <w:b/>
          <w:bCs/>
          <w:color w:val="000000"/>
          <w:sz w:val="20"/>
          <w:szCs w:val="20"/>
        </w:rPr>
      </w:pPr>
    </w:p>
    <w:p w:rsidR="005F2D4E" w:rsidRPr="00623E80" w:rsidRDefault="005F2D4E" w:rsidP="005F2D4E">
      <w:pPr>
        <w:jc w:val="both"/>
        <w:rPr>
          <w:rFonts w:ascii="Arial" w:hAnsi="Arial" w:cs="Arial"/>
          <w:b/>
          <w:bCs/>
          <w:color w:val="000000"/>
          <w:sz w:val="20"/>
          <w:szCs w:val="20"/>
        </w:rPr>
      </w:pPr>
    </w:p>
    <w:p w:rsidR="005F2D4E" w:rsidRPr="00623E80" w:rsidRDefault="005F2D4E" w:rsidP="005F2D4E">
      <w:pPr>
        <w:jc w:val="both"/>
        <w:rPr>
          <w:rFonts w:ascii="Arial" w:hAnsi="Arial" w:cs="Arial"/>
          <w:b/>
          <w:bCs/>
          <w:color w:val="000000"/>
          <w:sz w:val="20"/>
          <w:szCs w:val="20"/>
        </w:rPr>
      </w:pPr>
    </w:p>
    <w:p w:rsidR="00A405EA" w:rsidRDefault="00A405EA" w:rsidP="005F2D4E">
      <w:pPr>
        <w:jc w:val="both"/>
        <w:rPr>
          <w:rFonts w:ascii="Arial" w:hAnsi="Arial" w:cs="Arial"/>
          <w:b/>
          <w:bCs/>
          <w:color w:val="000000"/>
          <w:sz w:val="20"/>
          <w:szCs w:val="20"/>
        </w:rPr>
      </w:pPr>
    </w:p>
    <w:p w:rsidR="005F2D4E" w:rsidRPr="00623E80" w:rsidRDefault="005F2D4E" w:rsidP="005F2D4E">
      <w:pPr>
        <w:jc w:val="both"/>
        <w:rPr>
          <w:rFonts w:ascii="Arial" w:hAnsi="Arial" w:cs="Arial"/>
          <w:bCs/>
          <w:color w:val="000000"/>
          <w:sz w:val="20"/>
          <w:szCs w:val="20"/>
        </w:rPr>
      </w:pPr>
      <w:r w:rsidRPr="00623E80">
        <w:rPr>
          <w:rFonts w:ascii="Arial" w:hAnsi="Arial" w:cs="Arial"/>
          <w:b/>
          <w:bCs/>
          <w:color w:val="000000"/>
          <w:sz w:val="20"/>
          <w:szCs w:val="20"/>
        </w:rPr>
        <w:t>Local</w:t>
      </w:r>
      <w:r w:rsidRPr="00623E80">
        <w:rPr>
          <w:rFonts w:ascii="Arial" w:hAnsi="Arial" w:cs="Arial"/>
          <w:bCs/>
          <w:color w:val="000000"/>
          <w:sz w:val="20"/>
          <w:szCs w:val="20"/>
        </w:rPr>
        <w:t xml:space="preserve">: </w:t>
      </w:r>
      <w:r w:rsidRPr="00623E80">
        <w:rPr>
          <w:rFonts w:ascii="Arial" w:hAnsi="Arial" w:cs="Arial"/>
          <w:b/>
          <w:bCs/>
          <w:sz w:val="20"/>
          <w:szCs w:val="20"/>
          <w:u w:val="single"/>
        </w:rPr>
        <w:t>www.bbmnet.com.br</w:t>
      </w:r>
      <w:r w:rsidRPr="00623E80">
        <w:rPr>
          <w:rFonts w:ascii="Arial" w:hAnsi="Arial" w:cs="Arial"/>
          <w:bCs/>
          <w:color w:val="000000"/>
          <w:sz w:val="20"/>
          <w:szCs w:val="20"/>
        </w:rPr>
        <w:t xml:space="preserve"> – acesso identificado no link “</w:t>
      </w:r>
      <w:r w:rsidRPr="00623E80">
        <w:rPr>
          <w:rFonts w:ascii="Arial" w:hAnsi="Arial" w:cs="Arial"/>
          <w:b/>
          <w:bCs/>
          <w:color w:val="000000"/>
          <w:sz w:val="20"/>
          <w:szCs w:val="20"/>
        </w:rPr>
        <w:t>licitações públicas</w:t>
      </w:r>
      <w:r w:rsidRPr="00623E80">
        <w:rPr>
          <w:rFonts w:ascii="Arial" w:hAnsi="Arial" w:cs="Arial"/>
          <w:bCs/>
          <w:color w:val="000000"/>
          <w:sz w:val="20"/>
          <w:szCs w:val="20"/>
        </w:rPr>
        <w:t>”. Para todas as referências de tempo, será observado o horário de Brasília/DF.</w:t>
      </w:r>
    </w:p>
    <w:p w:rsidR="005F2D4E" w:rsidRPr="00623E80" w:rsidRDefault="005F2D4E" w:rsidP="005F2D4E">
      <w:pPr>
        <w:jc w:val="both"/>
        <w:rPr>
          <w:rFonts w:ascii="Arial" w:hAnsi="Arial" w:cs="Arial"/>
          <w:bCs/>
          <w:color w:val="FF0000"/>
          <w:sz w:val="20"/>
          <w:szCs w:val="20"/>
        </w:rPr>
      </w:pPr>
    </w:p>
    <w:p w:rsidR="005F2D4E" w:rsidRPr="00623E80" w:rsidRDefault="005F2D4E" w:rsidP="005F2D4E">
      <w:pPr>
        <w:jc w:val="both"/>
        <w:rPr>
          <w:rFonts w:ascii="Arial" w:hAnsi="Arial" w:cs="Arial"/>
          <w:bCs/>
          <w:sz w:val="20"/>
          <w:szCs w:val="20"/>
        </w:rPr>
      </w:pPr>
      <w:r w:rsidRPr="00623E80">
        <w:rPr>
          <w:rFonts w:ascii="Arial" w:hAnsi="Arial" w:cs="Arial"/>
          <w:bCs/>
          <w:sz w:val="20"/>
          <w:szCs w:val="20"/>
        </w:rPr>
        <w:t xml:space="preserve">A publicidade do presente certame se dará nos moldes das formalidades contidas no Artigo 17, do Decreto Municipal </w:t>
      </w:r>
      <w:r w:rsidRPr="00623E80">
        <w:rPr>
          <w:rFonts w:ascii="Arial" w:hAnsi="Arial" w:cs="Arial"/>
          <w:sz w:val="20"/>
          <w:szCs w:val="20"/>
        </w:rPr>
        <w:t xml:space="preserve">n° </w:t>
      </w:r>
      <w:r w:rsidRPr="00623E80">
        <w:rPr>
          <w:rFonts w:ascii="Arial" w:hAnsi="Arial" w:cs="Arial"/>
          <w:bCs/>
          <w:sz w:val="20"/>
          <w:szCs w:val="20"/>
        </w:rPr>
        <w:t>5.313/2006, e Artigo 8</w:t>
      </w:r>
      <w:r w:rsidRPr="00623E80">
        <w:rPr>
          <w:rFonts w:ascii="Arial" w:hAnsi="Arial" w:cs="Arial"/>
          <w:sz w:val="20"/>
          <w:szCs w:val="20"/>
        </w:rPr>
        <w:t>º,</w:t>
      </w:r>
      <w:r w:rsidRPr="00623E80">
        <w:rPr>
          <w:rFonts w:ascii="Arial" w:hAnsi="Arial" w:cs="Arial"/>
          <w:bCs/>
          <w:sz w:val="20"/>
          <w:szCs w:val="20"/>
        </w:rPr>
        <w:t xml:space="preserve"> da Lei Federal nº 12.527/2011.</w:t>
      </w:r>
    </w:p>
    <w:p w:rsidR="005F2D4E" w:rsidRPr="00623E80" w:rsidRDefault="005F2D4E" w:rsidP="005F2D4E">
      <w:pPr>
        <w:jc w:val="both"/>
        <w:rPr>
          <w:rFonts w:ascii="Arial" w:hAnsi="Arial" w:cs="Arial"/>
          <w:bCs/>
          <w:sz w:val="20"/>
          <w:szCs w:val="20"/>
        </w:rPr>
      </w:pPr>
    </w:p>
    <w:p w:rsidR="005F7312" w:rsidRDefault="005F7312" w:rsidP="005F2D4E">
      <w:pPr>
        <w:jc w:val="both"/>
        <w:rPr>
          <w:rFonts w:ascii="Arial" w:hAnsi="Arial" w:cs="Arial"/>
          <w:b/>
          <w:sz w:val="20"/>
          <w:szCs w:val="20"/>
        </w:rPr>
      </w:pPr>
    </w:p>
    <w:p w:rsidR="005F2D4E" w:rsidRPr="00623E80" w:rsidRDefault="005F2D4E" w:rsidP="005F2D4E">
      <w:pPr>
        <w:jc w:val="both"/>
        <w:rPr>
          <w:rFonts w:ascii="Arial" w:hAnsi="Arial" w:cs="Arial"/>
          <w:b/>
          <w:sz w:val="20"/>
          <w:szCs w:val="20"/>
        </w:rPr>
      </w:pPr>
      <w:r w:rsidRPr="00623E80">
        <w:rPr>
          <w:rFonts w:ascii="Arial" w:hAnsi="Arial" w:cs="Arial"/>
          <w:b/>
          <w:sz w:val="20"/>
          <w:szCs w:val="20"/>
        </w:rPr>
        <w:t>01. OBJETO</w:t>
      </w:r>
    </w:p>
    <w:p w:rsidR="0037041B" w:rsidRDefault="0037041B" w:rsidP="005F2D4E">
      <w:pPr>
        <w:pStyle w:val="Textopadro"/>
        <w:widowControl/>
        <w:jc w:val="both"/>
        <w:rPr>
          <w:rFonts w:ascii="Arial" w:hAnsi="Arial" w:cs="Arial"/>
          <w:b/>
          <w:sz w:val="20"/>
          <w:lang w:val="pt-BR"/>
        </w:rPr>
      </w:pPr>
    </w:p>
    <w:p w:rsidR="002315C1" w:rsidRDefault="002315C1" w:rsidP="008E5C88">
      <w:pPr>
        <w:pStyle w:val="SemEspaamento"/>
        <w:jc w:val="both"/>
        <w:rPr>
          <w:rFonts w:ascii="Arial" w:hAnsi="Arial" w:cs="Arial"/>
          <w:b/>
          <w:sz w:val="20"/>
        </w:rPr>
      </w:pPr>
    </w:p>
    <w:p w:rsidR="002315C1" w:rsidRDefault="002315C1" w:rsidP="008E5C88">
      <w:pPr>
        <w:pStyle w:val="SemEspaamento"/>
        <w:jc w:val="both"/>
        <w:rPr>
          <w:rFonts w:ascii="Arial" w:hAnsi="Arial" w:cs="Arial"/>
          <w:b/>
          <w:sz w:val="20"/>
        </w:rPr>
      </w:pPr>
    </w:p>
    <w:p w:rsidR="008E5C88" w:rsidRDefault="005F2D4E" w:rsidP="008E5C88">
      <w:pPr>
        <w:pStyle w:val="SemEspaamento"/>
        <w:jc w:val="both"/>
        <w:rPr>
          <w:rFonts w:ascii="Arial" w:eastAsiaTheme="minorHAnsi" w:hAnsi="Arial" w:cs="Arial"/>
          <w:sz w:val="20"/>
          <w:szCs w:val="20"/>
        </w:rPr>
      </w:pPr>
      <w:r w:rsidRPr="00623E80">
        <w:rPr>
          <w:rFonts w:ascii="Arial" w:hAnsi="Arial" w:cs="Arial"/>
          <w:b/>
          <w:sz w:val="20"/>
        </w:rPr>
        <w:t>01.01.</w:t>
      </w:r>
      <w:r w:rsidRPr="00623E80">
        <w:rPr>
          <w:rFonts w:ascii="Arial" w:hAnsi="Arial" w:cs="Arial"/>
          <w:sz w:val="20"/>
        </w:rPr>
        <w:t xml:space="preserve"> </w:t>
      </w:r>
      <w:r w:rsidR="008E5C88" w:rsidRPr="006B63D0">
        <w:rPr>
          <w:rFonts w:ascii="Arial" w:eastAsiaTheme="minorHAnsi" w:hAnsi="Arial" w:cs="Arial"/>
          <w:sz w:val="20"/>
          <w:szCs w:val="20"/>
        </w:rPr>
        <w:t xml:space="preserve">Aquisição de soluções e reagentes para utilização nos laboratórios da Estação de Tratamento de Água e Tratamento de Esgotos, pelo prazo de 12 (doze) meses, conforme especificações e quantidades abaixo: </w:t>
      </w:r>
    </w:p>
    <w:p w:rsidR="00E50354" w:rsidRPr="00E50354" w:rsidRDefault="00E50354" w:rsidP="00E50354">
      <w:pPr>
        <w:jc w:val="both"/>
        <w:rPr>
          <w:rFonts w:ascii="Arial" w:eastAsia="Times New Roman" w:hAnsi="Arial" w:cs="Arial"/>
          <w:sz w:val="20"/>
          <w:szCs w:val="20"/>
          <w:lang w:eastAsia="pt-BR"/>
        </w:rPr>
      </w:pPr>
    </w:p>
    <w:tbl>
      <w:tblPr>
        <w:tblW w:w="9997" w:type="dxa"/>
        <w:jc w:val="center"/>
        <w:tblInd w:w="-1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7"/>
        <w:gridCol w:w="7655"/>
        <w:gridCol w:w="813"/>
        <w:gridCol w:w="782"/>
      </w:tblGrid>
      <w:tr w:rsidR="00E50354" w:rsidRPr="00E50354" w:rsidTr="008A76B5">
        <w:trPr>
          <w:jc w:val="center"/>
        </w:trPr>
        <w:tc>
          <w:tcPr>
            <w:tcW w:w="747" w:type="dxa"/>
            <w:vAlign w:val="center"/>
          </w:tcPr>
          <w:p w:rsidR="00E50354" w:rsidRPr="00E50354" w:rsidRDefault="00E50354" w:rsidP="00E50354">
            <w:pPr>
              <w:jc w:val="center"/>
              <w:rPr>
                <w:rFonts w:ascii="Arial" w:hAnsi="Arial" w:cs="Arial"/>
                <w:b/>
                <w:sz w:val="20"/>
                <w:szCs w:val="20"/>
              </w:rPr>
            </w:pPr>
            <w:r w:rsidRPr="00E50354">
              <w:rPr>
                <w:rFonts w:ascii="Arial" w:hAnsi="Arial" w:cs="Arial"/>
                <w:b/>
                <w:sz w:val="20"/>
                <w:szCs w:val="20"/>
              </w:rPr>
              <w:t>Item</w:t>
            </w:r>
          </w:p>
        </w:tc>
        <w:tc>
          <w:tcPr>
            <w:tcW w:w="7655" w:type="dxa"/>
            <w:vAlign w:val="center"/>
          </w:tcPr>
          <w:p w:rsidR="00E50354" w:rsidRPr="00E50354" w:rsidRDefault="00E50354" w:rsidP="00E50354">
            <w:pPr>
              <w:jc w:val="center"/>
              <w:rPr>
                <w:rFonts w:ascii="Arial" w:hAnsi="Arial" w:cs="Arial"/>
                <w:b/>
                <w:sz w:val="20"/>
                <w:szCs w:val="20"/>
              </w:rPr>
            </w:pPr>
            <w:r w:rsidRPr="00E50354">
              <w:rPr>
                <w:rFonts w:ascii="Arial" w:hAnsi="Arial" w:cs="Arial"/>
                <w:b/>
                <w:sz w:val="20"/>
                <w:szCs w:val="20"/>
              </w:rPr>
              <w:t>Descrição do objeto</w:t>
            </w:r>
          </w:p>
        </w:tc>
        <w:tc>
          <w:tcPr>
            <w:tcW w:w="813" w:type="dxa"/>
            <w:vAlign w:val="center"/>
          </w:tcPr>
          <w:p w:rsidR="00E50354" w:rsidRPr="00E50354" w:rsidRDefault="00E50354" w:rsidP="00E50354">
            <w:pPr>
              <w:jc w:val="center"/>
              <w:rPr>
                <w:rFonts w:ascii="Arial" w:hAnsi="Arial" w:cs="Arial"/>
                <w:b/>
                <w:sz w:val="20"/>
                <w:szCs w:val="20"/>
              </w:rPr>
            </w:pPr>
            <w:r w:rsidRPr="00E50354">
              <w:rPr>
                <w:rFonts w:ascii="Arial" w:hAnsi="Arial" w:cs="Arial"/>
                <w:b/>
                <w:sz w:val="20"/>
                <w:szCs w:val="20"/>
              </w:rPr>
              <w:t>Unid.</w:t>
            </w:r>
          </w:p>
        </w:tc>
        <w:tc>
          <w:tcPr>
            <w:tcW w:w="782" w:type="dxa"/>
            <w:vAlign w:val="center"/>
          </w:tcPr>
          <w:p w:rsidR="00E50354" w:rsidRPr="00E50354" w:rsidRDefault="00E50354" w:rsidP="00E50354">
            <w:pPr>
              <w:jc w:val="center"/>
              <w:rPr>
                <w:rFonts w:ascii="Arial" w:hAnsi="Arial" w:cs="Arial"/>
                <w:b/>
                <w:sz w:val="20"/>
                <w:szCs w:val="20"/>
              </w:rPr>
            </w:pPr>
            <w:proofErr w:type="spellStart"/>
            <w:r w:rsidRPr="00E50354">
              <w:rPr>
                <w:rFonts w:ascii="Arial" w:hAnsi="Arial" w:cs="Arial"/>
                <w:b/>
                <w:sz w:val="20"/>
                <w:szCs w:val="20"/>
              </w:rPr>
              <w:t>Qtde</w:t>
            </w:r>
            <w:proofErr w:type="spellEnd"/>
          </w:p>
          <w:p w:rsidR="00E50354" w:rsidRPr="00E50354" w:rsidRDefault="00E50354" w:rsidP="00E50354">
            <w:pPr>
              <w:jc w:val="center"/>
              <w:rPr>
                <w:rFonts w:ascii="Arial" w:hAnsi="Arial" w:cs="Arial"/>
                <w:b/>
                <w:sz w:val="20"/>
                <w:szCs w:val="20"/>
              </w:rPr>
            </w:pPr>
          </w:p>
        </w:tc>
      </w:tr>
      <w:tr w:rsidR="00E50354" w:rsidRPr="00E50354" w:rsidTr="008A76B5">
        <w:trPr>
          <w:trHeight w:val="270"/>
          <w:jc w:val="center"/>
        </w:trPr>
        <w:tc>
          <w:tcPr>
            <w:tcW w:w="747" w:type="dxa"/>
            <w:tcBorders>
              <w:left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01</w:t>
            </w:r>
          </w:p>
        </w:tc>
        <w:tc>
          <w:tcPr>
            <w:tcW w:w="7655" w:type="dxa"/>
            <w:vAlign w:val="center"/>
          </w:tcPr>
          <w:p w:rsidR="00E50354" w:rsidRPr="00E50354" w:rsidRDefault="00E50354" w:rsidP="00E50354">
            <w:pPr>
              <w:jc w:val="both"/>
              <w:rPr>
                <w:rFonts w:ascii="Arial" w:hAnsi="Arial" w:cs="Arial"/>
                <w:sz w:val="18"/>
                <w:szCs w:val="18"/>
              </w:rPr>
            </w:pPr>
            <w:r w:rsidRPr="00E50354">
              <w:rPr>
                <w:rFonts w:ascii="Arial" w:eastAsia="Times New Roman" w:hAnsi="Arial" w:cs="Arial"/>
                <w:sz w:val="18"/>
                <w:szCs w:val="18"/>
                <w:lang w:eastAsia="pt-BR"/>
              </w:rPr>
              <w:t xml:space="preserve">SOLUÇÃO TAMPÃO BUFFER PH 4,00 </w:t>
            </w:r>
          </w:p>
        </w:tc>
        <w:tc>
          <w:tcPr>
            <w:tcW w:w="813" w:type="dxa"/>
            <w:vAlign w:val="center"/>
          </w:tcPr>
          <w:p w:rsidR="00E50354" w:rsidRPr="00E50354" w:rsidRDefault="00E50354" w:rsidP="00E50354">
            <w:pPr>
              <w:jc w:val="center"/>
              <w:rPr>
                <w:rFonts w:ascii="Arial" w:hAnsi="Arial" w:cs="Arial"/>
                <w:sz w:val="18"/>
                <w:szCs w:val="18"/>
                <w:lang w:val="en-US"/>
              </w:rPr>
            </w:pPr>
            <w:r w:rsidRPr="00E50354">
              <w:rPr>
                <w:rFonts w:ascii="Arial" w:hAnsi="Arial" w:cs="Arial"/>
                <w:sz w:val="18"/>
                <w:szCs w:val="18"/>
                <w:lang w:val="en-US"/>
              </w:rPr>
              <w:t>L.</w:t>
            </w:r>
          </w:p>
        </w:tc>
        <w:tc>
          <w:tcPr>
            <w:tcW w:w="782" w:type="dxa"/>
            <w:vAlign w:val="center"/>
          </w:tcPr>
          <w:p w:rsidR="00E50354" w:rsidRPr="00E50354" w:rsidRDefault="00E50354" w:rsidP="00E50354">
            <w:pPr>
              <w:jc w:val="center"/>
              <w:rPr>
                <w:rFonts w:ascii="Arial" w:hAnsi="Arial" w:cs="Arial"/>
                <w:sz w:val="18"/>
                <w:szCs w:val="18"/>
                <w:lang w:val="en-US"/>
              </w:rPr>
            </w:pPr>
            <w:r w:rsidRPr="00E50354">
              <w:rPr>
                <w:rFonts w:ascii="Arial" w:hAnsi="Arial" w:cs="Arial"/>
                <w:sz w:val="18"/>
                <w:szCs w:val="18"/>
                <w:lang w:val="en-US"/>
              </w:rPr>
              <w:t>08</w:t>
            </w:r>
          </w:p>
        </w:tc>
      </w:tr>
      <w:tr w:rsidR="00E50354" w:rsidRPr="00E50354" w:rsidTr="008A76B5">
        <w:trPr>
          <w:trHeight w:val="394"/>
          <w:jc w:val="center"/>
        </w:trPr>
        <w:tc>
          <w:tcPr>
            <w:tcW w:w="747" w:type="dxa"/>
            <w:tcBorders>
              <w:left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02</w:t>
            </w:r>
          </w:p>
        </w:tc>
        <w:tc>
          <w:tcPr>
            <w:tcW w:w="7655" w:type="dxa"/>
            <w:vAlign w:val="center"/>
          </w:tcPr>
          <w:p w:rsidR="00E50354" w:rsidRPr="00E50354" w:rsidRDefault="00E50354" w:rsidP="00E50354">
            <w:pPr>
              <w:ind w:left="27" w:hanging="27"/>
              <w:rPr>
                <w:rFonts w:ascii="Arial" w:hAnsi="Arial" w:cs="Arial"/>
                <w:sz w:val="18"/>
                <w:szCs w:val="18"/>
              </w:rPr>
            </w:pPr>
            <w:r w:rsidRPr="00E50354">
              <w:rPr>
                <w:rFonts w:ascii="Arial" w:eastAsia="Times New Roman" w:hAnsi="Arial" w:cs="Arial"/>
                <w:sz w:val="18"/>
                <w:szCs w:val="18"/>
                <w:lang w:eastAsia="pt-BR"/>
              </w:rPr>
              <w:t>SOLUÇÃO TAMPÃO BUFFER PH 7,00</w:t>
            </w:r>
          </w:p>
        </w:tc>
        <w:tc>
          <w:tcPr>
            <w:tcW w:w="813"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L.</w:t>
            </w:r>
          </w:p>
        </w:tc>
        <w:tc>
          <w:tcPr>
            <w:tcW w:w="782"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08</w:t>
            </w:r>
          </w:p>
        </w:tc>
      </w:tr>
      <w:tr w:rsidR="00E50354" w:rsidRPr="00E50354" w:rsidTr="008A76B5">
        <w:trPr>
          <w:trHeight w:val="277"/>
          <w:jc w:val="center"/>
        </w:trPr>
        <w:tc>
          <w:tcPr>
            <w:tcW w:w="747" w:type="dxa"/>
            <w:tcBorders>
              <w:left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03</w:t>
            </w:r>
          </w:p>
        </w:tc>
        <w:tc>
          <w:tcPr>
            <w:tcW w:w="7655" w:type="dxa"/>
            <w:vAlign w:val="center"/>
          </w:tcPr>
          <w:p w:rsidR="00E50354" w:rsidRPr="00E50354" w:rsidRDefault="00E50354" w:rsidP="00E50354">
            <w:pPr>
              <w:jc w:val="both"/>
              <w:rPr>
                <w:rFonts w:ascii="Arial" w:hAnsi="Arial" w:cs="Arial"/>
                <w:sz w:val="18"/>
                <w:szCs w:val="18"/>
              </w:rPr>
            </w:pPr>
            <w:r w:rsidRPr="00E50354">
              <w:rPr>
                <w:rFonts w:ascii="Arial" w:hAnsi="Arial" w:cs="Arial"/>
                <w:sz w:val="18"/>
                <w:szCs w:val="18"/>
              </w:rPr>
              <w:t>SOLUÇÃO SPADNS (COM ARSENITO DE SÓDIO – FAIXA DE ANÁLISE 0,02 – 2,00 MG/L)</w:t>
            </w:r>
            <w:r w:rsidRPr="00E50354">
              <w:rPr>
                <w:rFonts w:ascii="Arial" w:eastAsia="Times New Roman" w:hAnsi="Arial" w:cs="Arial"/>
                <w:spacing w:val="20"/>
                <w:sz w:val="18"/>
                <w:szCs w:val="18"/>
                <w:lang w:eastAsia="pt-BR"/>
              </w:rPr>
              <w:t>, PARA ANÁLISES DE FLÚOR, COMPATÍVEL PARA SER UTILIZADO EM APARELHO POCKET COLORIMÉTRICO II</w:t>
            </w:r>
            <w:r>
              <w:rPr>
                <w:rFonts w:ascii="Arial" w:eastAsia="Times New Roman" w:hAnsi="Arial" w:cs="Arial"/>
                <w:spacing w:val="20"/>
                <w:sz w:val="18"/>
                <w:szCs w:val="18"/>
                <w:lang w:eastAsia="pt-BR"/>
              </w:rPr>
              <w:t xml:space="preserve"> </w:t>
            </w:r>
            <w:r w:rsidRPr="00E50354">
              <w:rPr>
                <w:rFonts w:ascii="Arial" w:eastAsia="Times New Roman" w:hAnsi="Arial" w:cs="Arial"/>
                <w:spacing w:val="20"/>
                <w:sz w:val="18"/>
                <w:szCs w:val="18"/>
                <w:lang w:eastAsia="pt-BR"/>
              </w:rPr>
              <w:t>- FLUORÍMETRO DA HACH (EQUIPAMENTO JÁ EXISTENTE NO LABORATÓRIO) SEM QUE HAJA NECESSIDADE DE INCLUSÃO DE NOVA CURVA OU USO DE ACESSÓRIOS.</w:t>
            </w:r>
          </w:p>
        </w:tc>
        <w:tc>
          <w:tcPr>
            <w:tcW w:w="813"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L.</w:t>
            </w:r>
          </w:p>
        </w:tc>
        <w:tc>
          <w:tcPr>
            <w:tcW w:w="782"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15</w:t>
            </w:r>
          </w:p>
        </w:tc>
      </w:tr>
      <w:tr w:rsidR="00E50354" w:rsidRPr="00E50354" w:rsidTr="008A76B5">
        <w:trPr>
          <w:trHeight w:val="277"/>
          <w:jc w:val="center"/>
        </w:trPr>
        <w:tc>
          <w:tcPr>
            <w:tcW w:w="747" w:type="dxa"/>
            <w:tcBorders>
              <w:left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04</w:t>
            </w:r>
          </w:p>
        </w:tc>
        <w:tc>
          <w:tcPr>
            <w:tcW w:w="7655" w:type="dxa"/>
            <w:vAlign w:val="center"/>
          </w:tcPr>
          <w:p w:rsidR="00E50354" w:rsidRPr="00E50354" w:rsidRDefault="00E50354" w:rsidP="00E50354">
            <w:pPr>
              <w:jc w:val="both"/>
              <w:rPr>
                <w:rFonts w:ascii="Arial" w:hAnsi="Arial" w:cs="Arial"/>
                <w:sz w:val="18"/>
                <w:szCs w:val="18"/>
              </w:rPr>
            </w:pPr>
            <w:r w:rsidRPr="00E50354">
              <w:rPr>
                <w:rFonts w:ascii="Arial" w:hAnsi="Arial" w:cs="Arial"/>
                <w:sz w:val="18"/>
                <w:szCs w:val="18"/>
              </w:rPr>
              <w:t xml:space="preserve">KIT </w:t>
            </w:r>
            <w:r w:rsidRPr="00E50354">
              <w:rPr>
                <w:rFonts w:ascii="Arial" w:eastAsia="Times New Roman" w:hAnsi="Arial" w:cs="Arial"/>
                <w:spacing w:val="20"/>
                <w:sz w:val="18"/>
                <w:szCs w:val="18"/>
                <w:lang w:eastAsia="pt-BR"/>
              </w:rPr>
              <w:t>DE</w:t>
            </w:r>
            <w:r w:rsidRPr="00E50354">
              <w:rPr>
                <w:rFonts w:ascii="Arial" w:hAnsi="Arial" w:cs="Arial"/>
                <w:sz w:val="18"/>
                <w:szCs w:val="18"/>
              </w:rPr>
              <w:t xml:space="preserve"> REATIVOS</w:t>
            </w:r>
            <w:r w:rsidRPr="00E50354">
              <w:rPr>
                <w:rFonts w:ascii="Arial" w:eastAsia="Times New Roman" w:hAnsi="Arial" w:cs="Arial"/>
                <w:sz w:val="18"/>
                <w:szCs w:val="18"/>
                <w:lang w:eastAsia="pt-BR"/>
              </w:rPr>
              <w:t xml:space="preserve"> (PARA 250 TESTES CADA KIT) </w:t>
            </w:r>
            <w:r w:rsidRPr="00E50354">
              <w:rPr>
                <w:rFonts w:ascii="Arial" w:hAnsi="Arial" w:cs="Arial"/>
                <w:sz w:val="18"/>
                <w:szCs w:val="18"/>
              </w:rPr>
              <w:t xml:space="preserve">PARA ANÁLISES DE FERRO EM ÁGUA PARA CONSUMO HUMANO, </w:t>
            </w:r>
            <w:r w:rsidRPr="00E50354">
              <w:rPr>
                <w:rFonts w:ascii="Arial" w:eastAsia="Times New Roman" w:hAnsi="Arial" w:cs="Arial"/>
                <w:spacing w:val="20"/>
                <w:sz w:val="18"/>
                <w:szCs w:val="18"/>
                <w:lang w:eastAsia="pt-BR"/>
              </w:rPr>
              <w:t>COMPATÍVEL PARA SER UTILIZADO EM</w:t>
            </w:r>
            <w:r w:rsidRPr="00E50354">
              <w:rPr>
                <w:rFonts w:ascii="Arial" w:eastAsia="Times New Roman" w:hAnsi="Arial" w:cs="Arial"/>
                <w:sz w:val="18"/>
                <w:szCs w:val="18"/>
                <w:lang w:eastAsia="pt-BR"/>
              </w:rPr>
              <w:t xml:space="preserve"> EQUIPAMENTO SPECTROQUANT NOVA-60 - DA MERCK </w:t>
            </w:r>
            <w:r w:rsidRPr="00E50354">
              <w:rPr>
                <w:rFonts w:ascii="Arial" w:eastAsia="Times New Roman" w:hAnsi="Arial" w:cs="Arial"/>
                <w:spacing w:val="20"/>
                <w:sz w:val="18"/>
                <w:szCs w:val="18"/>
                <w:lang w:eastAsia="pt-BR"/>
              </w:rPr>
              <w:t xml:space="preserve">(EQUIPAMENTO JÁ EXISTENTE NO LABORATÓRIO) </w:t>
            </w:r>
            <w:r w:rsidRPr="00E50354">
              <w:rPr>
                <w:rFonts w:ascii="Arial" w:eastAsia="Times New Roman" w:hAnsi="Arial" w:cs="Arial"/>
                <w:sz w:val="18"/>
                <w:szCs w:val="18"/>
                <w:lang w:eastAsia="pt-BR"/>
              </w:rPr>
              <w:t xml:space="preserve">ESCALA: 0.005 </w:t>
            </w:r>
            <w:proofErr w:type="gramStart"/>
            <w:r w:rsidRPr="00E50354">
              <w:rPr>
                <w:rFonts w:ascii="Arial" w:eastAsia="Times New Roman" w:hAnsi="Arial" w:cs="Arial"/>
                <w:sz w:val="18"/>
                <w:szCs w:val="18"/>
                <w:lang w:eastAsia="pt-BR"/>
              </w:rPr>
              <w:t>À</w:t>
            </w:r>
            <w:proofErr w:type="gramEnd"/>
            <w:r w:rsidRPr="00E50354">
              <w:rPr>
                <w:rFonts w:ascii="Arial" w:eastAsia="Times New Roman" w:hAnsi="Arial" w:cs="Arial"/>
                <w:sz w:val="18"/>
                <w:szCs w:val="18"/>
                <w:lang w:eastAsia="pt-BR"/>
              </w:rPr>
              <w:t xml:space="preserve">  5.00mg/L Fe.  </w:t>
            </w:r>
          </w:p>
        </w:tc>
        <w:tc>
          <w:tcPr>
            <w:tcW w:w="813"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UN.</w:t>
            </w:r>
          </w:p>
        </w:tc>
        <w:tc>
          <w:tcPr>
            <w:tcW w:w="782"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01</w:t>
            </w:r>
          </w:p>
        </w:tc>
      </w:tr>
      <w:tr w:rsidR="00E50354" w:rsidRPr="00E50354" w:rsidTr="008A76B5">
        <w:trPr>
          <w:trHeight w:val="277"/>
          <w:jc w:val="center"/>
        </w:trPr>
        <w:tc>
          <w:tcPr>
            <w:tcW w:w="747" w:type="dxa"/>
            <w:tcBorders>
              <w:left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05</w:t>
            </w:r>
          </w:p>
        </w:tc>
        <w:tc>
          <w:tcPr>
            <w:tcW w:w="7655" w:type="dxa"/>
            <w:vAlign w:val="center"/>
          </w:tcPr>
          <w:p w:rsidR="00E50354" w:rsidRPr="00E50354" w:rsidRDefault="00E50354" w:rsidP="00E50354">
            <w:pPr>
              <w:jc w:val="both"/>
              <w:rPr>
                <w:rFonts w:ascii="Arial" w:hAnsi="Arial" w:cs="Arial"/>
                <w:sz w:val="18"/>
                <w:szCs w:val="18"/>
              </w:rPr>
            </w:pPr>
            <w:r w:rsidRPr="00E50354">
              <w:rPr>
                <w:rFonts w:ascii="Arial" w:eastAsia="Times New Roman" w:hAnsi="Arial" w:cs="Arial"/>
                <w:spacing w:val="20"/>
                <w:sz w:val="18"/>
                <w:szCs w:val="18"/>
                <w:lang w:eastAsia="pt-BR"/>
              </w:rPr>
              <w:t>KIT DE REATIVOS (PARA 500 TESTES CADA KIT), PARA ANÁLISES DE MANGANEZ,</w:t>
            </w:r>
            <w:r w:rsidRPr="00E50354">
              <w:rPr>
                <w:rFonts w:ascii="Arial" w:hAnsi="Arial" w:cs="Arial"/>
                <w:sz w:val="18"/>
                <w:szCs w:val="18"/>
              </w:rPr>
              <w:t xml:space="preserve"> EM ÁGUA PARA CONSUMO HUMANO</w:t>
            </w:r>
            <w:r w:rsidRPr="00E50354">
              <w:rPr>
                <w:rFonts w:ascii="Arial" w:eastAsia="Times New Roman" w:hAnsi="Arial" w:cs="Arial"/>
                <w:sz w:val="18"/>
                <w:szCs w:val="18"/>
                <w:lang w:eastAsia="pt-BR"/>
              </w:rPr>
              <w:t>,</w:t>
            </w:r>
            <w:r w:rsidRPr="00E50354">
              <w:rPr>
                <w:rFonts w:ascii="Arial" w:eastAsia="Times New Roman" w:hAnsi="Arial" w:cs="Arial"/>
                <w:spacing w:val="20"/>
                <w:sz w:val="18"/>
                <w:szCs w:val="18"/>
                <w:lang w:eastAsia="pt-BR"/>
              </w:rPr>
              <w:t xml:space="preserve"> ESCALA: 0.010 </w:t>
            </w:r>
            <w:proofErr w:type="gramStart"/>
            <w:r w:rsidRPr="00E50354">
              <w:rPr>
                <w:rFonts w:ascii="Arial" w:eastAsia="Times New Roman" w:hAnsi="Arial" w:cs="Arial"/>
                <w:spacing w:val="20"/>
                <w:sz w:val="18"/>
                <w:szCs w:val="18"/>
                <w:lang w:eastAsia="pt-BR"/>
              </w:rPr>
              <w:t>À</w:t>
            </w:r>
            <w:proofErr w:type="gramEnd"/>
            <w:r w:rsidRPr="00E50354">
              <w:rPr>
                <w:rFonts w:ascii="Arial" w:eastAsia="Times New Roman" w:hAnsi="Arial" w:cs="Arial"/>
                <w:spacing w:val="20"/>
                <w:sz w:val="18"/>
                <w:szCs w:val="18"/>
                <w:lang w:eastAsia="pt-BR"/>
              </w:rPr>
              <w:t xml:space="preserve"> 10.0 mg/L Mn, COMPATÍVEL PARA SER UTILIZADO EM EQUIPAMENTO SPECTROQUANT  NOVA-60 DA MERCK (EQUIPAMENTO JÁ EXISTENTE NO LABORATÓRIO).</w:t>
            </w:r>
          </w:p>
        </w:tc>
        <w:tc>
          <w:tcPr>
            <w:tcW w:w="813"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UN.</w:t>
            </w:r>
          </w:p>
        </w:tc>
        <w:tc>
          <w:tcPr>
            <w:tcW w:w="782"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01</w:t>
            </w:r>
          </w:p>
        </w:tc>
      </w:tr>
      <w:tr w:rsidR="00E50354" w:rsidRPr="00E50354" w:rsidTr="008A76B5">
        <w:trPr>
          <w:trHeight w:val="277"/>
          <w:jc w:val="center"/>
        </w:trPr>
        <w:tc>
          <w:tcPr>
            <w:tcW w:w="747" w:type="dxa"/>
            <w:tcBorders>
              <w:left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06</w:t>
            </w:r>
          </w:p>
        </w:tc>
        <w:tc>
          <w:tcPr>
            <w:tcW w:w="7655" w:type="dxa"/>
            <w:vAlign w:val="center"/>
          </w:tcPr>
          <w:p w:rsidR="00E50354" w:rsidRPr="00E50354" w:rsidRDefault="00E50354" w:rsidP="00E50354">
            <w:pPr>
              <w:jc w:val="both"/>
              <w:rPr>
                <w:rFonts w:ascii="Arial" w:eastAsia="Times New Roman" w:hAnsi="Arial" w:cs="Arial"/>
                <w:spacing w:val="20"/>
                <w:sz w:val="18"/>
                <w:szCs w:val="18"/>
                <w:lang w:eastAsia="pt-BR"/>
              </w:rPr>
            </w:pPr>
            <w:r w:rsidRPr="00E50354">
              <w:rPr>
                <w:rFonts w:ascii="Arial" w:eastAsia="Times New Roman" w:hAnsi="Arial" w:cs="Arial"/>
                <w:spacing w:val="20"/>
                <w:sz w:val="18"/>
                <w:szCs w:val="18"/>
                <w:lang w:eastAsia="pt-BR"/>
              </w:rPr>
              <w:t xml:space="preserve">KIT DE REATIVOS (PARA 350 TESTES CADA KIT), PARA ANÁLISES DE ALUMÍNIO EM ÁGUA PARA CONSUMO HUMANO, ESCALA: 0.020 </w:t>
            </w:r>
            <w:proofErr w:type="gramStart"/>
            <w:r w:rsidRPr="00E50354">
              <w:rPr>
                <w:rFonts w:ascii="Arial" w:eastAsia="Times New Roman" w:hAnsi="Arial" w:cs="Arial"/>
                <w:spacing w:val="20"/>
                <w:sz w:val="18"/>
                <w:szCs w:val="18"/>
                <w:lang w:eastAsia="pt-BR"/>
              </w:rPr>
              <w:t>À</w:t>
            </w:r>
            <w:proofErr w:type="gramEnd"/>
            <w:r w:rsidRPr="00E50354">
              <w:rPr>
                <w:rFonts w:ascii="Arial" w:eastAsia="Times New Roman" w:hAnsi="Arial" w:cs="Arial"/>
                <w:spacing w:val="20"/>
                <w:sz w:val="18"/>
                <w:szCs w:val="18"/>
                <w:lang w:eastAsia="pt-BR"/>
              </w:rPr>
              <w:t xml:space="preserve"> 1.20 mg/L Al, COMPATÍVEL PARA SER UTILIZADO EM EQUIPAMENTO SPECTROQUANT  NOVA-60 DA MERCK (EQUIPAMENTO JÁ EXISTENTE NO LABORATÓRIO).</w:t>
            </w:r>
          </w:p>
        </w:tc>
        <w:tc>
          <w:tcPr>
            <w:tcW w:w="813"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UN.</w:t>
            </w:r>
          </w:p>
        </w:tc>
        <w:tc>
          <w:tcPr>
            <w:tcW w:w="782"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01</w:t>
            </w:r>
          </w:p>
        </w:tc>
      </w:tr>
      <w:tr w:rsidR="00E50354" w:rsidRPr="00E50354" w:rsidTr="008A76B5">
        <w:trPr>
          <w:trHeight w:val="277"/>
          <w:jc w:val="center"/>
        </w:trPr>
        <w:tc>
          <w:tcPr>
            <w:tcW w:w="747" w:type="dxa"/>
            <w:tcBorders>
              <w:left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07</w:t>
            </w:r>
          </w:p>
        </w:tc>
        <w:tc>
          <w:tcPr>
            <w:tcW w:w="7655" w:type="dxa"/>
            <w:vAlign w:val="center"/>
          </w:tcPr>
          <w:p w:rsidR="00E50354" w:rsidRPr="00E50354" w:rsidRDefault="00E50354" w:rsidP="00E50354">
            <w:pPr>
              <w:jc w:val="both"/>
              <w:rPr>
                <w:rFonts w:ascii="Arial" w:eastAsia="Times New Roman" w:hAnsi="Arial" w:cs="Arial"/>
                <w:spacing w:val="20"/>
                <w:sz w:val="18"/>
                <w:szCs w:val="18"/>
                <w:lang w:eastAsia="pt-BR"/>
              </w:rPr>
            </w:pPr>
            <w:r w:rsidRPr="00E50354">
              <w:rPr>
                <w:rFonts w:ascii="Arial" w:hAnsi="Arial" w:cs="Arial"/>
                <w:sz w:val="18"/>
                <w:szCs w:val="18"/>
              </w:rPr>
              <w:t xml:space="preserve">SUBSTRATO CROMOGÊNICO DE MEIO DE CULTURA PARA ANÁLISES BACTERIOLÓGICAS EM ÁGUA PARA CONSUMO HUMANO – PRESENÇA/AUSÊNCIA – PARA COLIFORMES TOTAIS/FECAIS/ESCHERICHIA </w:t>
            </w:r>
            <w:proofErr w:type="gramStart"/>
            <w:r w:rsidRPr="00E50354">
              <w:rPr>
                <w:rFonts w:ascii="Arial" w:hAnsi="Arial" w:cs="Arial"/>
                <w:sz w:val="18"/>
                <w:szCs w:val="18"/>
              </w:rPr>
              <w:t>COLI.</w:t>
            </w:r>
            <w:proofErr w:type="gramEnd"/>
            <w:r w:rsidRPr="00E50354">
              <w:rPr>
                <w:rFonts w:ascii="Arial" w:hAnsi="Arial" w:cs="Arial"/>
                <w:sz w:val="18"/>
                <w:szCs w:val="18"/>
              </w:rPr>
              <w:t>-</w:t>
            </w:r>
            <w:r w:rsidR="00AB52D5">
              <w:rPr>
                <w:rFonts w:ascii="Arial" w:eastAsia="Times New Roman" w:hAnsi="Arial" w:cs="Arial"/>
                <w:sz w:val="18"/>
                <w:szCs w:val="18"/>
                <w:lang w:eastAsia="pt-BR"/>
              </w:rPr>
              <w:t xml:space="preserve">MÉTODO </w:t>
            </w:r>
            <w:r w:rsidRPr="00E50354">
              <w:rPr>
                <w:rFonts w:ascii="Arial" w:eastAsia="Times New Roman" w:hAnsi="Arial" w:cs="Arial"/>
                <w:sz w:val="18"/>
                <w:szCs w:val="18"/>
                <w:lang w:eastAsia="pt-BR"/>
              </w:rPr>
              <w:t>COLITAG/COLILERT.</w:t>
            </w:r>
          </w:p>
        </w:tc>
        <w:tc>
          <w:tcPr>
            <w:tcW w:w="813"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UN.</w:t>
            </w:r>
          </w:p>
        </w:tc>
        <w:tc>
          <w:tcPr>
            <w:tcW w:w="782"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1.300</w:t>
            </w:r>
          </w:p>
        </w:tc>
      </w:tr>
      <w:tr w:rsidR="00E50354" w:rsidRPr="00E50354" w:rsidTr="008A76B5">
        <w:trPr>
          <w:trHeight w:val="277"/>
          <w:jc w:val="center"/>
        </w:trPr>
        <w:tc>
          <w:tcPr>
            <w:tcW w:w="747" w:type="dxa"/>
            <w:tcBorders>
              <w:left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08</w:t>
            </w:r>
          </w:p>
        </w:tc>
        <w:tc>
          <w:tcPr>
            <w:tcW w:w="7655" w:type="dxa"/>
            <w:vAlign w:val="center"/>
          </w:tcPr>
          <w:p w:rsidR="00E50354" w:rsidRPr="00E50354" w:rsidRDefault="00E50354" w:rsidP="00E50354">
            <w:pPr>
              <w:jc w:val="both"/>
              <w:rPr>
                <w:rFonts w:ascii="Arial" w:hAnsi="Arial" w:cs="Arial"/>
                <w:sz w:val="18"/>
                <w:szCs w:val="18"/>
              </w:rPr>
            </w:pPr>
            <w:r w:rsidRPr="00E50354">
              <w:rPr>
                <w:rFonts w:ascii="Arial" w:hAnsi="Arial" w:cs="Arial"/>
                <w:sz w:val="18"/>
                <w:szCs w:val="18"/>
              </w:rPr>
              <w:t>SOLUÇÃO INDICADORA VERMELHO DE FENOL (PARA ANÁLISES DE PH EM ÁGUA)</w:t>
            </w:r>
            <w:proofErr w:type="gramStart"/>
            <w:r w:rsidRPr="00E50354">
              <w:rPr>
                <w:rFonts w:ascii="Arial" w:hAnsi="Arial" w:cs="Arial"/>
                <w:sz w:val="18"/>
                <w:szCs w:val="18"/>
              </w:rPr>
              <w:t>, ESCALA</w:t>
            </w:r>
            <w:proofErr w:type="gramEnd"/>
            <w:r w:rsidRPr="00E50354">
              <w:rPr>
                <w:rFonts w:ascii="Arial" w:hAnsi="Arial" w:cs="Arial"/>
                <w:sz w:val="18"/>
                <w:szCs w:val="18"/>
              </w:rPr>
              <w:t xml:space="preserve">: 6,0 À 8,5, </w:t>
            </w:r>
            <w:r w:rsidRPr="00E50354">
              <w:rPr>
                <w:rFonts w:ascii="Arial" w:eastAsia="Times New Roman" w:hAnsi="Arial" w:cs="Arial"/>
                <w:spacing w:val="20"/>
                <w:sz w:val="18"/>
                <w:szCs w:val="18"/>
                <w:lang w:eastAsia="pt-BR"/>
              </w:rPr>
              <w:t>COMPATÍVEL PARA SER UTILIZADO EM</w:t>
            </w:r>
            <w:r w:rsidRPr="00E50354">
              <w:rPr>
                <w:rFonts w:ascii="Arial" w:hAnsi="Arial" w:cs="Arial"/>
                <w:sz w:val="18"/>
                <w:szCs w:val="18"/>
              </w:rPr>
              <w:t xml:space="preserve"> APARELHO POCKET COLORIMÉTRICO II DA HACH CLORO/PH </w:t>
            </w:r>
            <w:r w:rsidRPr="00E50354">
              <w:rPr>
                <w:rFonts w:ascii="Arial" w:eastAsia="Times New Roman" w:hAnsi="Arial" w:cs="Arial"/>
                <w:spacing w:val="20"/>
                <w:sz w:val="18"/>
                <w:szCs w:val="18"/>
                <w:lang w:eastAsia="pt-BR"/>
              </w:rPr>
              <w:t>(EQUIPAMENTO JÁ EXISTENTE NO LABORATÓRIO).</w:t>
            </w:r>
          </w:p>
        </w:tc>
        <w:tc>
          <w:tcPr>
            <w:tcW w:w="813"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L.</w:t>
            </w:r>
          </w:p>
        </w:tc>
        <w:tc>
          <w:tcPr>
            <w:tcW w:w="782"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01</w:t>
            </w:r>
          </w:p>
        </w:tc>
      </w:tr>
      <w:tr w:rsidR="00E50354" w:rsidRPr="00E50354" w:rsidTr="008A76B5">
        <w:trPr>
          <w:trHeight w:val="277"/>
          <w:jc w:val="center"/>
        </w:trPr>
        <w:tc>
          <w:tcPr>
            <w:tcW w:w="747" w:type="dxa"/>
            <w:tcBorders>
              <w:left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09</w:t>
            </w:r>
          </w:p>
        </w:tc>
        <w:tc>
          <w:tcPr>
            <w:tcW w:w="7655" w:type="dxa"/>
            <w:vAlign w:val="center"/>
          </w:tcPr>
          <w:p w:rsidR="00E50354" w:rsidRPr="00E50354" w:rsidRDefault="00E50354" w:rsidP="00E50354">
            <w:pPr>
              <w:jc w:val="both"/>
              <w:rPr>
                <w:rFonts w:ascii="Arial" w:hAnsi="Arial" w:cs="Arial"/>
                <w:sz w:val="18"/>
                <w:szCs w:val="18"/>
              </w:rPr>
            </w:pPr>
            <w:r w:rsidRPr="00E50354">
              <w:rPr>
                <w:rFonts w:ascii="Arial" w:eastAsia="Times New Roman" w:hAnsi="Arial" w:cs="Arial"/>
                <w:spacing w:val="20"/>
                <w:sz w:val="18"/>
                <w:szCs w:val="18"/>
                <w:lang w:eastAsia="pt-BR"/>
              </w:rPr>
              <w:t>KIT DE PADRÕES DE FORMAZINA COM 04 PADRÕES LÍQUIDOS PARA CALIBRAÇÃO: (&lt;0,1</w:t>
            </w:r>
            <w:proofErr w:type="gramStart"/>
            <w:r w:rsidRPr="00E50354">
              <w:rPr>
                <w:rFonts w:ascii="Arial" w:eastAsia="Times New Roman" w:hAnsi="Arial" w:cs="Arial"/>
                <w:spacing w:val="20"/>
                <w:sz w:val="18"/>
                <w:szCs w:val="18"/>
                <w:lang w:eastAsia="pt-BR"/>
              </w:rPr>
              <w:t>NTU;</w:t>
            </w:r>
            <w:proofErr w:type="gramEnd"/>
            <w:r w:rsidRPr="00E50354">
              <w:rPr>
                <w:rFonts w:ascii="Arial" w:eastAsia="Times New Roman" w:hAnsi="Arial" w:cs="Arial"/>
                <w:spacing w:val="20"/>
                <w:sz w:val="18"/>
                <w:szCs w:val="18"/>
                <w:lang w:eastAsia="pt-BR"/>
              </w:rPr>
              <w:t>20NTU;100NTU;800NTU),</w:t>
            </w:r>
            <w:r w:rsidR="00AB52D5">
              <w:rPr>
                <w:rFonts w:ascii="Arial" w:eastAsia="Times New Roman" w:hAnsi="Arial" w:cs="Arial"/>
                <w:spacing w:val="20"/>
                <w:sz w:val="18"/>
                <w:szCs w:val="18"/>
                <w:lang w:eastAsia="pt-BR"/>
              </w:rPr>
              <w:t xml:space="preserve"> </w:t>
            </w:r>
            <w:r w:rsidRPr="00E50354">
              <w:rPr>
                <w:rFonts w:ascii="Arial" w:eastAsia="Times New Roman" w:hAnsi="Arial" w:cs="Arial"/>
                <w:spacing w:val="20"/>
                <w:sz w:val="18"/>
                <w:szCs w:val="18"/>
                <w:lang w:eastAsia="pt-BR"/>
              </w:rPr>
              <w:t>COMPATÍVEL PARA SER UTILIZADO EM TURBIDÍMETRO MODELO 2100P/Q  HACH(EQUIPAMENTO JÁ EXISTENTE NO LABORATÓRIO).</w:t>
            </w:r>
          </w:p>
        </w:tc>
        <w:tc>
          <w:tcPr>
            <w:tcW w:w="813"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UN.</w:t>
            </w:r>
          </w:p>
        </w:tc>
        <w:tc>
          <w:tcPr>
            <w:tcW w:w="782"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01</w:t>
            </w:r>
          </w:p>
        </w:tc>
      </w:tr>
      <w:tr w:rsidR="00E50354" w:rsidRPr="00E50354" w:rsidTr="008A76B5">
        <w:trPr>
          <w:trHeight w:val="277"/>
          <w:jc w:val="center"/>
        </w:trPr>
        <w:tc>
          <w:tcPr>
            <w:tcW w:w="747" w:type="dxa"/>
            <w:tcBorders>
              <w:left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10</w:t>
            </w:r>
          </w:p>
        </w:tc>
        <w:tc>
          <w:tcPr>
            <w:tcW w:w="7655" w:type="dxa"/>
            <w:vAlign w:val="center"/>
          </w:tcPr>
          <w:p w:rsidR="00E50354" w:rsidRPr="00E50354" w:rsidRDefault="00E50354" w:rsidP="00E50354">
            <w:pPr>
              <w:jc w:val="both"/>
              <w:rPr>
                <w:rFonts w:ascii="Arial" w:hAnsi="Arial" w:cs="Arial"/>
                <w:sz w:val="18"/>
                <w:szCs w:val="18"/>
              </w:rPr>
            </w:pPr>
            <w:r w:rsidRPr="00E50354">
              <w:rPr>
                <w:rFonts w:ascii="Arial" w:eastAsia="Times New Roman" w:hAnsi="Arial" w:cs="Arial"/>
                <w:spacing w:val="20"/>
                <w:sz w:val="18"/>
                <w:szCs w:val="18"/>
                <w:lang w:eastAsia="pt-BR"/>
              </w:rPr>
              <w:t>KIT DE PADRÕES DE FORMAZINA COM 03 PADRÕES GELEX PARA AJUSTE/VERIFICAÇÃO DA CALIBRAÇÃO: [0-10 NTU; 10-100 NTU; 100-1000 NTU], COMPATÍVEL PARA SER UTILIZADO EM TURBIDÍMETRO MODELO 2100P/Q HACH (EQUIPAMENTO JÁ EXISTENTE NO LABORATÓRIO).</w:t>
            </w:r>
          </w:p>
        </w:tc>
        <w:tc>
          <w:tcPr>
            <w:tcW w:w="813"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UN.</w:t>
            </w:r>
          </w:p>
        </w:tc>
        <w:tc>
          <w:tcPr>
            <w:tcW w:w="782"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01</w:t>
            </w:r>
          </w:p>
        </w:tc>
      </w:tr>
      <w:tr w:rsidR="00E50354" w:rsidRPr="00E50354" w:rsidTr="008A76B5">
        <w:trPr>
          <w:trHeight w:val="277"/>
          <w:jc w:val="center"/>
        </w:trPr>
        <w:tc>
          <w:tcPr>
            <w:tcW w:w="747" w:type="dxa"/>
            <w:tcBorders>
              <w:left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11</w:t>
            </w:r>
          </w:p>
        </w:tc>
        <w:tc>
          <w:tcPr>
            <w:tcW w:w="7655" w:type="dxa"/>
            <w:vAlign w:val="center"/>
          </w:tcPr>
          <w:p w:rsidR="00E50354" w:rsidRPr="00E50354" w:rsidRDefault="00E50354" w:rsidP="00E50354">
            <w:pPr>
              <w:jc w:val="both"/>
              <w:rPr>
                <w:rFonts w:ascii="Arial" w:hAnsi="Arial" w:cs="Arial"/>
                <w:sz w:val="18"/>
                <w:szCs w:val="18"/>
              </w:rPr>
            </w:pPr>
            <w:r w:rsidRPr="00E50354">
              <w:rPr>
                <w:rFonts w:ascii="Arial" w:hAnsi="Arial" w:cs="Arial"/>
                <w:sz w:val="18"/>
                <w:szCs w:val="18"/>
              </w:rPr>
              <w:t xml:space="preserve">SOLUÇÃO TIOSSULFATO DE SÓDIO 10% - EMBALAGEM </w:t>
            </w:r>
            <w:proofErr w:type="gramStart"/>
            <w:r w:rsidRPr="00E50354">
              <w:rPr>
                <w:rFonts w:ascii="Arial" w:hAnsi="Arial" w:cs="Arial"/>
                <w:sz w:val="18"/>
                <w:szCs w:val="18"/>
              </w:rPr>
              <w:t>1000ml</w:t>
            </w:r>
            <w:proofErr w:type="gramEnd"/>
          </w:p>
        </w:tc>
        <w:tc>
          <w:tcPr>
            <w:tcW w:w="813"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UN.</w:t>
            </w:r>
          </w:p>
        </w:tc>
        <w:tc>
          <w:tcPr>
            <w:tcW w:w="782"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01</w:t>
            </w:r>
          </w:p>
        </w:tc>
      </w:tr>
      <w:tr w:rsidR="00E50354" w:rsidRPr="00E50354" w:rsidTr="008A76B5">
        <w:trPr>
          <w:trHeight w:val="277"/>
          <w:jc w:val="center"/>
        </w:trPr>
        <w:tc>
          <w:tcPr>
            <w:tcW w:w="747" w:type="dxa"/>
            <w:tcBorders>
              <w:left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12</w:t>
            </w:r>
          </w:p>
        </w:tc>
        <w:tc>
          <w:tcPr>
            <w:tcW w:w="7655" w:type="dxa"/>
            <w:vAlign w:val="center"/>
          </w:tcPr>
          <w:p w:rsidR="00E50354" w:rsidRPr="00C10E46" w:rsidRDefault="00C10E46" w:rsidP="00E50354">
            <w:pPr>
              <w:jc w:val="both"/>
              <w:rPr>
                <w:rFonts w:ascii="Arial" w:eastAsia="Times New Roman" w:hAnsi="Arial" w:cs="Arial"/>
                <w:sz w:val="18"/>
                <w:szCs w:val="18"/>
                <w:lang w:eastAsia="pt-BR"/>
              </w:rPr>
            </w:pPr>
            <w:r w:rsidRPr="00C10E46">
              <w:rPr>
                <w:rFonts w:ascii="Arial" w:eastAsia="Times New Roman" w:hAnsi="Arial" w:cs="Arial"/>
                <w:sz w:val="18"/>
                <w:szCs w:val="18"/>
                <w:lang w:eastAsia="pt-BR"/>
              </w:rPr>
              <w:t>PLACA MEIO DE CULTURA PRONTO PARA USO PARA REALIZAÇÃO DE CONTAGEM DE BACTÉRIAS HETEROTRÓFICAS EM ÁGUA PARA CONSUMO HUMANO REFERÊNCIA: 3M PETRIFILM AQUA 6</w:t>
            </w:r>
            <w:bookmarkStart w:id="0" w:name="_GoBack"/>
            <w:bookmarkEnd w:id="0"/>
            <w:r w:rsidRPr="00C10E46">
              <w:rPr>
                <w:rFonts w:ascii="Arial" w:eastAsia="Times New Roman" w:hAnsi="Arial" w:cs="Arial"/>
                <w:sz w:val="18"/>
                <w:szCs w:val="18"/>
                <w:lang w:eastAsia="pt-BR"/>
              </w:rPr>
              <w:t>450</w:t>
            </w:r>
            <w:r w:rsidRPr="00C10E46">
              <w:rPr>
                <w:rFonts w:ascii="Arial" w:hAnsi="Arial" w:cs="Arial"/>
                <w:sz w:val="18"/>
                <w:szCs w:val="18"/>
              </w:rPr>
              <w:t xml:space="preserve">, OU SIMILAR, OU EQUIVALENTE, OU DE MELHOR </w:t>
            </w:r>
            <w:proofErr w:type="gramStart"/>
            <w:r w:rsidRPr="00C10E46">
              <w:rPr>
                <w:rFonts w:ascii="Arial" w:hAnsi="Arial" w:cs="Arial"/>
                <w:sz w:val="18"/>
                <w:szCs w:val="18"/>
              </w:rPr>
              <w:t>QUALIDADE</w:t>
            </w:r>
            <w:proofErr w:type="gramEnd"/>
          </w:p>
        </w:tc>
        <w:tc>
          <w:tcPr>
            <w:tcW w:w="813"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UN.</w:t>
            </w:r>
          </w:p>
        </w:tc>
        <w:tc>
          <w:tcPr>
            <w:tcW w:w="782"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600</w:t>
            </w:r>
          </w:p>
        </w:tc>
      </w:tr>
      <w:tr w:rsidR="00E50354" w:rsidRPr="00E50354" w:rsidTr="008A76B5">
        <w:trPr>
          <w:trHeight w:val="277"/>
          <w:jc w:val="center"/>
        </w:trPr>
        <w:tc>
          <w:tcPr>
            <w:tcW w:w="747" w:type="dxa"/>
            <w:tcBorders>
              <w:left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13</w:t>
            </w:r>
          </w:p>
        </w:tc>
        <w:tc>
          <w:tcPr>
            <w:tcW w:w="7655" w:type="dxa"/>
            <w:vAlign w:val="center"/>
          </w:tcPr>
          <w:p w:rsidR="00E50354" w:rsidRPr="00E50354" w:rsidRDefault="00E50354" w:rsidP="00E50354">
            <w:pPr>
              <w:jc w:val="both"/>
              <w:rPr>
                <w:rFonts w:ascii="Arial" w:hAnsi="Arial" w:cs="Arial"/>
                <w:sz w:val="18"/>
                <w:szCs w:val="18"/>
              </w:rPr>
            </w:pPr>
            <w:r w:rsidRPr="00E50354">
              <w:rPr>
                <w:rFonts w:ascii="Arial" w:hAnsi="Arial" w:cs="Arial"/>
                <w:sz w:val="18"/>
                <w:szCs w:val="18"/>
              </w:rPr>
              <w:t>REATIVO TIPO PASTILHAS PARA ANÁLISES DE CLORO</w:t>
            </w:r>
            <w:r w:rsidRPr="00E50354">
              <w:rPr>
                <w:rFonts w:ascii="Arial" w:eastAsia="Times New Roman" w:hAnsi="Arial" w:cs="Arial"/>
                <w:spacing w:val="20"/>
                <w:sz w:val="18"/>
                <w:szCs w:val="18"/>
                <w:lang w:eastAsia="pt-BR"/>
              </w:rPr>
              <w:t xml:space="preserve"> LIVRE – MÉTODO DPD </w:t>
            </w:r>
            <w:proofErr w:type="gramStart"/>
            <w:r w:rsidRPr="00E50354">
              <w:rPr>
                <w:rFonts w:ascii="Arial" w:hAnsi="Arial" w:cs="Arial"/>
                <w:sz w:val="18"/>
                <w:szCs w:val="18"/>
              </w:rPr>
              <w:t>1</w:t>
            </w:r>
            <w:proofErr w:type="gramEnd"/>
            <w:r w:rsidRPr="00E50354">
              <w:rPr>
                <w:rFonts w:ascii="Arial" w:hAnsi="Arial" w:cs="Arial"/>
                <w:sz w:val="18"/>
                <w:szCs w:val="18"/>
              </w:rPr>
              <w:t xml:space="preserve">,  </w:t>
            </w:r>
            <w:r w:rsidRPr="00E50354">
              <w:rPr>
                <w:rFonts w:ascii="Arial" w:eastAsia="Times New Roman" w:hAnsi="Arial" w:cs="Arial"/>
                <w:spacing w:val="20"/>
                <w:sz w:val="18"/>
                <w:szCs w:val="18"/>
                <w:lang w:eastAsia="pt-BR"/>
              </w:rPr>
              <w:t>PARA 10 ml DE AMOSTRA- ESCALA DE 0,1 À 10,0 mg/L Cl</w:t>
            </w:r>
            <w:r w:rsidRPr="00E50354">
              <w:rPr>
                <w:rFonts w:ascii="Arial" w:eastAsia="Times New Roman" w:hAnsi="Arial" w:cs="Arial"/>
                <w:spacing w:val="20"/>
                <w:sz w:val="18"/>
                <w:szCs w:val="18"/>
                <w:vertAlign w:val="subscript"/>
                <w:lang w:eastAsia="pt-BR"/>
              </w:rPr>
              <w:t>2</w:t>
            </w:r>
            <w:r w:rsidRPr="00E50354">
              <w:rPr>
                <w:rFonts w:ascii="Arial" w:eastAsia="Times New Roman" w:hAnsi="Arial" w:cs="Arial"/>
                <w:spacing w:val="20"/>
                <w:sz w:val="18"/>
                <w:szCs w:val="18"/>
                <w:lang w:eastAsia="pt-BR"/>
              </w:rPr>
              <w:t>, COMPATÍVEL PARA SER UTILIZADO EM APARELHO POCKET COLORIMÉTRICO-II DA HACH-CLORO/</w:t>
            </w:r>
            <w:proofErr w:type="spellStart"/>
            <w:r w:rsidRPr="00E50354">
              <w:rPr>
                <w:rFonts w:ascii="Arial" w:eastAsia="Times New Roman" w:hAnsi="Arial" w:cs="Arial"/>
                <w:spacing w:val="20"/>
                <w:sz w:val="18"/>
                <w:szCs w:val="18"/>
                <w:lang w:eastAsia="pt-BR"/>
              </w:rPr>
              <w:t>Ph</w:t>
            </w:r>
            <w:proofErr w:type="spellEnd"/>
            <w:r w:rsidRPr="00E50354">
              <w:rPr>
                <w:rFonts w:ascii="Arial" w:eastAsia="Times New Roman" w:hAnsi="Arial" w:cs="Arial"/>
                <w:spacing w:val="20"/>
                <w:sz w:val="18"/>
                <w:szCs w:val="18"/>
                <w:lang w:eastAsia="pt-BR"/>
              </w:rPr>
              <w:t>(EQUIPAMENTO JÁ EXISTENTE NO LABORATÓRIO), SEM QUE HAJA NECESSIDADE DE AJUSTE DA CURVA COLORIMÉTRICA – COM VALIDADE MÍNIMA DE 36 MESES APÓS A ENTREGA.</w:t>
            </w:r>
          </w:p>
        </w:tc>
        <w:tc>
          <w:tcPr>
            <w:tcW w:w="813"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UN.</w:t>
            </w:r>
          </w:p>
        </w:tc>
        <w:tc>
          <w:tcPr>
            <w:tcW w:w="782"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13.000</w:t>
            </w:r>
          </w:p>
        </w:tc>
      </w:tr>
      <w:tr w:rsidR="00E50354" w:rsidRPr="00E50354" w:rsidTr="008A76B5">
        <w:trPr>
          <w:trHeight w:val="277"/>
          <w:jc w:val="center"/>
        </w:trPr>
        <w:tc>
          <w:tcPr>
            <w:tcW w:w="747" w:type="dxa"/>
            <w:tcBorders>
              <w:left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14</w:t>
            </w:r>
          </w:p>
        </w:tc>
        <w:tc>
          <w:tcPr>
            <w:tcW w:w="7655" w:type="dxa"/>
            <w:vAlign w:val="center"/>
          </w:tcPr>
          <w:p w:rsidR="00E50354" w:rsidRPr="00E50354" w:rsidRDefault="00E50354" w:rsidP="00E50354">
            <w:pPr>
              <w:jc w:val="both"/>
              <w:rPr>
                <w:rFonts w:ascii="Arial" w:hAnsi="Arial" w:cs="Arial"/>
                <w:sz w:val="18"/>
                <w:szCs w:val="18"/>
              </w:rPr>
            </w:pPr>
            <w:r w:rsidRPr="00E50354">
              <w:rPr>
                <w:rFonts w:ascii="Arial" w:eastAsia="Times New Roman" w:hAnsi="Arial" w:cs="Arial"/>
                <w:sz w:val="18"/>
                <w:szCs w:val="18"/>
                <w:lang w:eastAsia="pt-BR"/>
              </w:rPr>
              <w:t>SOLUÇÃO TAMPÃO BUFFER PH 10,00</w:t>
            </w:r>
          </w:p>
        </w:tc>
        <w:tc>
          <w:tcPr>
            <w:tcW w:w="813"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L.</w:t>
            </w:r>
          </w:p>
        </w:tc>
        <w:tc>
          <w:tcPr>
            <w:tcW w:w="782"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03</w:t>
            </w:r>
          </w:p>
        </w:tc>
      </w:tr>
      <w:tr w:rsidR="00E50354" w:rsidRPr="00E50354" w:rsidTr="008A76B5">
        <w:trPr>
          <w:trHeight w:val="277"/>
          <w:jc w:val="center"/>
        </w:trPr>
        <w:tc>
          <w:tcPr>
            <w:tcW w:w="747" w:type="dxa"/>
            <w:tcBorders>
              <w:left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15</w:t>
            </w:r>
          </w:p>
        </w:tc>
        <w:tc>
          <w:tcPr>
            <w:tcW w:w="7655" w:type="dxa"/>
            <w:vAlign w:val="center"/>
          </w:tcPr>
          <w:p w:rsidR="00E50354" w:rsidRPr="00E50354" w:rsidRDefault="00E50354" w:rsidP="00E50354">
            <w:pPr>
              <w:jc w:val="both"/>
              <w:rPr>
                <w:rFonts w:ascii="Arial" w:hAnsi="Arial" w:cs="Arial"/>
                <w:sz w:val="18"/>
                <w:szCs w:val="18"/>
              </w:rPr>
            </w:pPr>
            <w:r w:rsidRPr="00E50354">
              <w:rPr>
                <w:rFonts w:ascii="Arial" w:hAnsi="Arial" w:cs="Arial"/>
                <w:sz w:val="18"/>
                <w:szCs w:val="18"/>
              </w:rPr>
              <w:t>HIDRÓXIDO DE SÓDIO PÉROLAS PA – EMBALAGEM 1000g</w:t>
            </w:r>
          </w:p>
        </w:tc>
        <w:tc>
          <w:tcPr>
            <w:tcW w:w="813"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UN.</w:t>
            </w:r>
          </w:p>
        </w:tc>
        <w:tc>
          <w:tcPr>
            <w:tcW w:w="782"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01</w:t>
            </w:r>
          </w:p>
        </w:tc>
      </w:tr>
      <w:tr w:rsidR="00E50354" w:rsidRPr="00E50354" w:rsidTr="008A76B5">
        <w:trPr>
          <w:trHeight w:val="277"/>
          <w:jc w:val="center"/>
        </w:trPr>
        <w:tc>
          <w:tcPr>
            <w:tcW w:w="747" w:type="dxa"/>
            <w:tcBorders>
              <w:left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16</w:t>
            </w:r>
          </w:p>
        </w:tc>
        <w:tc>
          <w:tcPr>
            <w:tcW w:w="7655" w:type="dxa"/>
            <w:vAlign w:val="center"/>
          </w:tcPr>
          <w:p w:rsidR="00E50354" w:rsidRPr="00E50354" w:rsidRDefault="00E50354" w:rsidP="00E50354">
            <w:pPr>
              <w:ind w:left="27" w:hanging="27"/>
              <w:jc w:val="both"/>
              <w:rPr>
                <w:rFonts w:ascii="Arial" w:hAnsi="Arial" w:cs="Arial"/>
                <w:sz w:val="18"/>
                <w:szCs w:val="18"/>
              </w:rPr>
            </w:pPr>
            <w:r w:rsidRPr="00E50354">
              <w:rPr>
                <w:rFonts w:ascii="Arial" w:hAnsi="Arial" w:cs="Arial"/>
                <w:sz w:val="18"/>
                <w:szCs w:val="18"/>
              </w:rPr>
              <w:t>INIBIDOR DE NITRIFICAÇÃO EM SOLUÇÃO LÍQUIDA (MÉTODO MANOMÉTRICO – ALIL-TIURÉIA)</w:t>
            </w:r>
            <w:proofErr w:type="gramStart"/>
            <w:r w:rsidRPr="00E50354">
              <w:rPr>
                <w:rFonts w:ascii="Arial" w:hAnsi="Arial" w:cs="Arial"/>
                <w:sz w:val="18"/>
                <w:szCs w:val="18"/>
              </w:rPr>
              <w:t xml:space="preserve">  </w:t>
            </w:r>
            <w:proofErr w:type="gramEnd"/>
            <w:r w:rsidRPr="00E50354">
              <w:rPr>
                <w:rFonts w:ascii="Arial" w:hAnsi="Arial" w:cs="Arial"/>
                <w:sz w:val="18"/>
                <w:szCs w:val="18"/>
              </w:rPr>
              <w:t>EMBALAGEM COM 25 ml</w:t>
            </w:r>
          </w:p>
        </w:tc>
        <w:tc>
          <w:tcPr>
            <w:tcW w:w="813"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UN.</w:t>
            </w:r>
          </w:p>
        </w:tc>
        <w:tc>
          <w:tcPr>
            <w:tcW w:w="782"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20</w:t>
            </w:r>
          </w:p>
        </w:tc>
      </w:tr>
      <w:tr w:rsidR="00E50354" w:rsidRPr="00E50354" w:rsidTr="008A76B5">
        <w:trPr>
          <w:trHeight w:val="277"/>
          <w:jc w:val="center"/>
        </w:trPr>
        <w:tc>
          <w:tcPr>
            <w:tcW w:w="747" w:type="dxa"/>
            <w:tcBorders>
              <w:left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lastRenderedPageBreak/>
              <w:t>17</w:t>
            </w:r>
          </w:p>
        </w:tc>
        <w:tc>
          <w:tcPr>
            <w:tcW w:w="7655" w:type="dxa"/>
            <w:vAlign w:val="center"/>
          </w:tcPr>
          <w:p w:rsidR="00E50354" w:rsidRPr="00E50354" w:rsidRDefault="00E50354" w:rsidP="00E50354">
            <w:pPr>
              <w:jc w:val="both"/>
              <w:rPr>
                <w:rFonts w:ascii="Arial" w:hAnsi="Arial" w:cs="Arial"/>
                <w:sz w:val="18"/>
                <w:szCs w:val="18"/>
              </w:rPr>
            </w:pPr>
            <w:r w:rsidRPr="00E50354">
              <w:rPr>
                <w:rFonts w:ascii="Arial" w:hAnsi="Arial" w:cs="Arial"/>
                <w:sz w:val="18"/>
                <w:szCs w:val="18"/>
              </w:rPr>
              <w:t xml:space="preserve">REAGENTE DQO (0-1.500 </w:t>
            </w:r>
            <w:proofErr w:type="gramStart"/>
            <w:r w:rsidRPr="00E50354">
              <w:rPr>
                <w:rFonts w:ascii="Arial" w:hAnsi="Arial" w:cs="Arial"/>
                <w:sz w:val="18"/>
                <w:szCs w:val="18"/>
              </w:rPr>
              <w:t>mg</w:t>
            </w:r>
            <w:proofErr w:type="gramEnd"/>
            <w:r w:rsidRPr="00E50354">
              <w:rPr>
                <w:rFonts w:ascii="Arial" w:hAnsi="Arial" w:cs="Arial"/>
                <w:sz w:val="18"/>
                <w:szCs w:val="18"/>
              </w:rPr>
              <w:t xml:space="preserve">/l) </w:t>
            </w:r>
            <w:r w:rsidRPr="00E50354">
              <w:rPr>
                <w:rFonts w:ascii="Arial" w:eastAsia="Times New Roman" w:hAnsi="Arial" w:cs="Arial"/>
                <w:spacing w:val="20"/>
                <w:sz w:val="18"/>
                <w:szCs w:val="18"/>
                <w:lang w:eastAsia="pt-BR"/>
              </w:rPr>
              <w:t>COMPATÍVEL PARA SER UTILIZADO EM</w:t>
            </w:r>
            <w:r w:rsidRPr="00E50354">
              <w:rPr>
                <w:rFonts w:ascii="Arial" w:hAnsi="Arial" w:cs="Arial"/>
                <w:sz w:val="18"/>
                <w:szCs w:val="18"/>
              </w:rPr>
              <w:t xml:space="preserve"> COLORÍMETRO LOVIBOND MD 600 </w:t>
            </w:r>
            <w:r w:rsidRPr="00E50354">
              <w:rPr>
                <w:rFonts w:ascii="Arial" w:eastAsia="Times New Roman" w:hAnsi="Arial" w:cs="Arial"/>
                <w:spacing w:val="20"/>
                <w:sz w:val="18"/>
                <w:szCs w:val="18"/>
                <w:lang w:eastAsia="pt-BR"/>
              </w:rPr>
              <w:t>(EQUIPAMENTO JÁ EXISTENTE NO LABORATÓRIO) – CAIXA COM 25 FRASCOS</w:t>
            </w:r>
          </w:p>
        </w:tc>
        <w:tc>
          <w:tcPr>
            <w:tcW w:w="813"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UN.</w:t>
            </w:r>
          </w:p>
        </w:tc>
        <w:tc>
          <w:tcPr>
            <w:tcW w:w="782"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04</w:t>
            </w:r>
          </w:p>
        </w:tc>
      </w:tr>
      <w:tr w:rsidR="00E50354" w:rsidRPr="00E50354" w:rsidTr="008A76B5">
        <w:trPr>
          <w:trHeight w:val="277"/>
          <w:jc w:val="center"/>
        </w:trPr>
        <w:tc>
          <w:tcPr>
            <w:tcW w:w="747" w:type="dxa"/>
            <w:tcBorders>
              <w:left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18</w:t>
            </w:r>
          </w:p>
        </w:tc>
        <w:tc>
          <w:tcPr>
            <w:tcW w:w="7655" w:type="dxa"/>
            <w:vAlign w:val="center"/>
          </w:tcPr>
          <w:p w:rsidR="00E50354" w:rsidRPr="00E50354" w:rsidRDefault="00E50354" w:rsidP="00E50354">
            <w:pPr>
              <w:jc w:val="both"/>
              <w:rPr>
                <w:rFonts w:ascii="Arial" w:hAnsi="Arial" w:cs="Arial"/>
                <w:sz w:val="18"/>
                <w:szCs w:val="18"/>
              </w:rPr>
            </w:pPr>
            <w:r w:rsidRPr="00E50354">
              <w:rPr>
                <w:rFonts w:ascii="Arial" w:hAnsi="Arial" w:cs="Arial"/>
                <w:sz w:val="18"/>
                <w:szCs w:val="18"/>
              </w:rPr>
              <w:t xml:space="preserve">REAGENTE DQO (0-15.000 </w:t>
            </w:r>
            <w:proofErr w:type="gramStart"/>
            <w:r w:rsidRPr="00E50354">
              <w:rPr>
                <w:rFonts w:ascii="Arial" w:hAnsi="Arial" w:cs="Arial"/>
                <w:sz w:val="18"/>
                <w:szCs w:val="18"/>
              </w:rPr>
              <w:t>mg</w:t>
            </w:r>
            <w:proofErr w:type="gramEnd"/>
            <w:r w:rsidRPr="00E50354">
              <w:rPr>
                <w:rFonts w:ascii="Arial" w:hAnsi="Arial" w:cs="Arial"/>
                <w:sz w:val="18"/>
                <w:szCs w:val="18"/>
              </w:rPr>
              <w:t xml:space="preserve">/l) </w:t>
            </w:r>
            <w:r w:rsidRPr="00E50354">
              <w:rPr>
                <w:rFonts w:ascii="Arial" w:eastAsia="Times New Roman" w:hAnsi="Arial" w:cs="Arial"/>
                <w:spacing w:val="20"/>
                <w:sz w:val="18"/>
                <w:szCs w:val="18"/>
                <w:lang w:eastAsia="pt-BR"/>
              </w:rPr>
              <w:t>COMPATÍVEL PARA SER UTILIZADO EM</w:t>
            </w:r>
            <w:r w:rsidRPr="00E50354">
              <w:rPr>
                <w:rFonts w:ascii="Arial" w:hAnsi="Arial" w:cs="Arial"/>
                <w:sz w:val="18"/>
                <w:szCs w:val="18"/>
              </w:rPr>
              <w:t xml:space="preserve"> COLORÍMETRO LOVIBOND MD 600 </w:t>
            </w:r>
            <w:r w:rsidRPr="00E50354">
              <w:rPr>
                <w:rFonts w:ascii="Arial" w:eastAsia="Times New Roman" w:hAnsi="Arial" w:cs="Arial"/>
                <w:spacing w:val="20"/>
                <w:sz w:val="18"/>
                <w:szCs w:val="18"/>
                <w:lang w:eastAsia="pt-BR"/>
              </w:rPr>
              <w:t>(EQUIPAMENTO JÁ EXISTENTE NO LABORATÓRIO) – CAIXA COM 25 FRASCOS</w:t>
            </w:r>
          </w:p>
        </w:tc>
        <w:tc>
          <w:tcPr>
            <w:tcW w:w="813"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UN.</w:t>
            </w:r>
          </w:p>
        </w:tc>
        <w:tc>
          <w:tcPr>
            <w:tcW w:w="782"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04</w:t>
            </w:r>
          </w:p>
        </w:tc>
      </w:tr>
      <w:tr w:rsidR="00E50354" w:rsidRPr="00E50354" w:rsidTr="008A76B5">
        <w:trPr>
          <w:trHeight w:val="277"/>
          <w:jc w:val="center"/>
        </w:trPr>
        <w:tc>
          <w:tcPr>
            <w:tcW w:w="747" w:type="dxa"/>
            <w:tcBorders>
              <w:left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19</w:t>
            </w:r>
          </w:p>
        </w:tc>
        <w:tc>
          <w:tcPr>
            <w:tcW w:w="7655" w:type="dxa"/>
            <w:vAlign w:val="center"/>
          </w:tcPr>
          <w:p w:rsidR="00E50354" w:rsidRPr="00E50354" w:rsidRDefault="00E50354" w:rsidP="00E50354">
            <w:pPr>
              <w:jc w:val="both"/>
              <w:rPr>
                <w:rFonts w:ascii="Arial" w:hAnsi="Arial" w:cs="Arial"/>
                <w:sz w:val="18"/>
                <w:szCs w:val="18"/>
              </w:rPr>
            </w:pPr>
            <w:r w:rsidRPr="00E50354">
              <w:rPr>
                <w:rFonts w:ascii="Arial" w:hAnsi="Arial" w:cs="Arial"/>
                <w:sz w:val="18"/>
                <w:szCs w:val="18"/>
              </w:rPr>
              <w:t xml:space="preserve">PADRÃO PARA DETERMINAÇÃO DE DQO EM ÁGUA POR COLORIMETRIA 5000mg/L – EMBALAGEM COM </w:t>
            </w:r>
            <w:proofErr w:type="gramStart"/>
            <w:r w:rsidRPr="00E50354">
              <w:rPr>
                <w:rFonts w:ascii="Arial" w:hAnsi="Arial" w:cs="Arial"/>
                <w:sz w:val="18"/>
                <w:szCs w:val="18"/>
              </w:rPr>
              <w:t>250ML</w:t>
            </w:r>
            <w:proofErr w:type="gramEnd"/>
          </w:p>
        </w:tc>
        <w:tc>
          <w:tcPr>
            <w:tcW w:w="813"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UN.</w:t>
            </w:r>
          </w:p>
        </w:tc>
        <w:tc>
          <w:tcPr>
            <w:tcW w:w="782"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01</w:t>
            </w:r>
          </w:p>
        </w:tc>
      </w:tr>
      <w:tr w:rsidR="00E50354" w:rsidRPr="00E50354" w:rsidTr="008A76B5">
        <w:trPr>
          <w:trHeight w:val="277"/>
          <w:jc w:val="center"/>
        </w:trPr>
        <w:tc>
          <w:tcPr>
            <w:tcW w:w="747" w:type="dxa"/>
            <w:tcBorders>
              <w:left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20</w:t>
            </w:r>
          </w:p>
        </w:tc>
        <w:tc>
          <w:tcPr>
            <w:tcW w:w="7655" w:type="dxa"/>
            <w:vAlign w:val="center"/>
          </w:tcPr>
          <w:p w:rsidR="00E50354" w:rsidRPr="00E50354" w:rsidRDefault="00E50354" w:rsidP="00E50354">
            <w:pPr>
              <w:jc w:val="both"/>
              <w:rPr>
                <w:rFonts w:ascii="Arial" w:hAnsi="Arial" w:cs="Arial"/>
                <w:sz w:val="18"/>
                <w:szCs w:val="18"/>
              </w:rPr>
            </w:pPr>
            <w:r w:rsidRPr="00E50354">
              <w:rPr>
                <w:rFonts w:ascii="Arial" w:hAnsi="Arial" w:cs="Arial"/>
                <w:sz w:val="18"/>
                <w:szCs w:val="18"/>
              </w:rPr>
              <w:t xml:space="preserve">PADRÃO PARA DETERMINAÇÃO DE OXIGÊNIO DISSOLVIDO (OXIGÊNIO ZERO) – MÉTODO LUMINESCÊNCIA – EMBALAGEM COM </w:t>
            </w:r>
            <w:proofErr w:type="gramStart"/>
            <w:r w:rsidRPr="00E50354">
              <w:rPr>
                <w:rFonts w:ascii="Arial" w:hAnsi="Arial" w:cs="Arial"/>
                <w:sz w:val="18"/>
                <w:szCs w:val="18"/>
              </w:rPr>
              <w:t>500ML</w:t>
            </w:r>
            <w:proofErr w:type="gramEnd"/>
          </w:p>
        </w:tc>
        <w:tc>
          <w:tcPr>
            <w:tcW w:w="813"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UN.</w:t>
            </w:r>
          </w:p>
        </w:tc>
        <w:tc>
          <w:tcPr>
            <w:tcW w:w="782"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01</w:t>
            </w:r>
          </w:p>
        </w:tc>
      </w:tr>
      <w:tr w:rsidR="00E50354" w:rsidRPr="00E50354" w:rsidTr="008A76B5">
        <w:trPr>
          <w:trHeight w:val="277"/>
          <w:jc w:val="center"/>
        </w:trPr>
        <w:tc>
          <w:tcPr>
            <w:tcW w:w="747" w:type="dxa"/>
            <w:tcBorders>
              <w:left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21</w:t>
            </w:r>
          </w:p>
        </w:tc>
        <w:tc>
          <w:tcPr>
            <w:tcW w:w="7655" w:type="dxa"/>
            <w:vAlign w:val="center"/>
          </w:tcPr>
          <w:p w:rsidR="00E50354" w:rsidRPr="00E50354" w:rsidRDefault="00E50354" w:rsidP="00E50354">
            <w:pPr>
              <w:jc w:val="both"/>
              <w:rPr>
                <w:rFonts w:ascii="Arial" w:hAnsi="Arial" w:cs="Arial"/>
                <w:sz w:val="18"/>
                <w:szCs w:val="18"/>
              </w:rPr>
            </w:pPr>
            <w:r w:rsidRPr="00E50354">
              <w:rPr>
                <w:rFonts w:ascii="Arial" w:hAnsi="Arial" w:cs="Arial"/>
                <w:sz w:val="18"/>
                <w:szCs w:val="18"/>
              </w:rPr>
              <w:t>SÍLICA GEL DESSECANTE COM INDICADOR DE UMIDADE – EMBALAGEM 500G</w:t>
            </w:r>
          </w:p>
        </w:tc>
        <w:tc>
          <w:tcPr>
            <w:tcW w:w="813"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UN.</w:t>
            </w:r>
          </w:p>
        </w:tc>
        <w:tc>
          <w:tcPr>
            <w:tcW w:w="782"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01</w:t>
            </w:r>
          </w:p>
        </w:tc>
      </w:tr>
      <w:tr w:rsidR="00E50354" w:rsidRPr="00E50354" w:rsidTr="008A76B5">
        <w:trPr>
          <w:trHeight w:val="277"/>
          <w:jc w:val="center"/>
        </w:trPr>
        <w:tc>
          <w:tcPr>
            <w:tcW w:w="747" w:type="dxa"/>
            <w:tcBorders>
              <w:left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22</w:t>
            </w:r>
          </w:p>
        </w:tc>
        <w:tc>
          <w:tcPr>
            <w:tcW w:w="7655" w:type="dxa"/>
            <w:vAlign w:val="center"/>
          </w:tcPr>
          <w:p w:rsidR="00E50354" w:rsidRPr="00E50354" w:rsidRDefault="00E50354" w:rsidP="00E50354">
            <w:pPr>
              <w:jc w:val="both"/>
              <w:rPr>
                <w:rFonts w:ascii="Arial" w:hAnsi="Arial" w:cs="Arial"/>
                <w:sz w:val="18"/>
                <w:szCs w:val="18"/>
              </w:rPr>
            </w:pPr>
            <w:r w:rsidRPr="00E50354">
              <w:rPr>
                <w:rFonts w:ascii="Arial" w:hAnsi="Arial" w:cs="Arial"/>
                <w:sz w:val="18"/>
                <w:szCs w:val="18"/>
              </w:rPr>
              <w:t xml:space="preserve">PAPEL DE FILTRO QUANTITATIVO FAIXA PRETA – FILTRAÇÃO RÁPIDA – </w:t>
            </w:r>
            <w:proofErr w:type="gramStart"/>
            <w:r w:rsidRPr="00E50354">
              <w:rPr>
                <w:rFonts w:ascii="Arial" w:hAnsi="Arial" w:cs="Arial"/>
                <w:sz w:val="18"/>
                <w:szCs w:val="18"/>
              </w:rPr>
              <w:t>70mm</w:t>
            </w:r>
            <w:proofErr w:type="gramEnd"/>
            <w:r w:rsidRPr="00E50354">
              <w:rPr>
                <w:rFonts w:ascii="Arial" w:hAnsi="Arial" w:cs="Arial"/>
                <w:sz w:val="18"/>
                <w:szCs w:val="18"/>
              </w:rPr>
              <w:t xml:space="preserve"> </w:t>
            </w:r>
          </w:p>
        </w:tc>
        <w:tc>
          <w:tcPr>
            <w:tcW w:w="813"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UN.</w:t>
            </w:r>
          </w:p>
        </w:tc>
        <w:tc>
          <w:tcPr>
            <w:tcW w:w="782"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1.000</w:t>
            </w:r>
          </w:p>
        </w:tc>
      </w:tr>
      <w:tr w:rsidR="00E50354" w:rsidRPr="00E50354" w:rsidTr="008A76B5">
        <w:trPr>
          <w:trHeight w:val="277"/>
          <w:jc w:val="center"/>
        </w:trPr>
        <w:tc>
          <w:tcPr>
            <w:tcW w:w="747" w:type="dxa"/>
            <w:tcBorders>
              <w:left w:val="single" w:sz="4" w:space="0" w:color="auto"/>
              <w:bottom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23</w:t>
            </w:r>
          </w:p>
        </w:tc>
        <w:tc>
          <w:tcPr>
            <w:tcW w:w="7655" w:type="dxa"/>
            <w:vAlign w:val="center"/>
          </w:tcPr>
          <w:p w:rsidR="00E50354" w:rsidRPr="00E50354" w:rsidRDefault="00E50354" w:rsidP="00E50354">
            <w:pPr>
              <w:jc w:val="both"/>
              <w:rPr>
                <w:rFonts w:ascii="Arial" w:hAnsi="Arial" w:cs="Arial"/>
                <w:sz w:val="18"/>
                <w:szCs w:val="18"/>
              </w:rPr>
            </w:pPr>
            <w:r w:rsidRPr="00E50354">
              <w:rPr>
                <w:rFonts w:ascii="Arial" w:hAnsi="Arial" w:cs="Arial"/>
                <w:sz w:val="18"/>
                <w:szCs w:val="18"/>
              </w:rPr>
              <w:t>SEMENTE INOCULAÇÃO DBO – FRASCO COM 50 UNIDADES</w:t>
            </w:r>
          </w:p>
        </w:tc>
        <w:tc>
          <w:tcPr>
            <w:tcW w:w="813" w:type="dxa"/>
            <w:tcBorders>
              <w:bottom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UN.</w:t>
            </w:r>
          </w:p>
        </w:tc>
        <w:tc>
          <w:tcPr>
            <w:tcW w:w="782" w:type="dxa"/>
            <w:tcBorders>
              <w:bottom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01</w:t>
            </w:r>
          </w:p>
        </w:tc>
      </w:tr>
    </w:tbl>
    <w:p w:rsidR="00E50354" w:rsidRPr="00E50354" w:rsidRDefault="00E50354" w:rsidP="00E50354">
      <w:pPr>
        <w:jc w:val="both"/>
        <w:rPr>
          <w:rFonts w:ascii="Arial" w:hAnsi="Arial" w:cs="Arial"/>
          <w:sz w:val="20"/>
          <w:szCs w:val="20"/>
        </w:rPr>
      </w:pPr>
    </w:p>
    <w:p w:rsidR="005F2D4E" w:rsidRPr="00623E80" w:rsidRDefault="005F2D4E" w:rsidP="005947CC">
      <w:pPr>
        <w:autoSpaceDE w:val="0"/>
        <w:autoSpaceDN w:val="0"/>
        <w:adjustRightInd w:val="0"/>
        <w:ind w:firstLine="708"/>
        <w:jc w:val="both"/>
        <w:rPr>
          <w:rFonts w:ascii="Arial" w:eastAsiaTheme="minorHAnsi" w:hAnsi="Arial" w:cs="Arial"/>
          <w:b/>
          <w:color w:val="FF0000"/>
          <w:sz w:val="20"/>
          <w:szCs w:val="20"/>
        </w:rPr>
      </w:pPr>
      <w:r w:rsidRPr="00623E80">
        <w:rPr>
          <w:rFonts w:ascii="Arial" w:eastAsiaTheme="minorHAnsi" w:hAnsi="Arial" w:cs="Arial"/>
          <w:b/>
          <w:color w:val="000000" w:themeColor="text1"/>
          <w:sz w:val="20"/>
          <w:szCs w:val="20"/>
        </w:rPr>
        <w:t xml:space="preserve">01.02. </w:t>
      </w:r>
      <w:r w:rsidR="00623E80" w:rsidRPr="00623E80">
        <w:rPr>
          <w:rFonts w:ascii="Arial" w:eastAsiaTheme="minorHAnsi" w:hAnsi="Arial" w:cs="Arial"/>
          <w:b/>
          <w:color w:val="000000" w:themeColor="text1"/>
          <w:sz w:val="20"/>
          <w:szCs w:val="20"/>
        </w:rPr>
        <w:t>OBSERVAÇÕES</w:t>
      </w:r>
      <w:r w:rsidRPr="00623E80">
        <w:rPr>
          <w:rFonts w:ascii="Arial" w:eastAsiaTheme="minorHAnsi" w:hAnsi="Arial" w:cs="Arial"/>
          <w:b/>
          <w:color w:val="000000" w:themeColor="text1"/>
          <w:sz w:val="20"/>
          <w:szCs w:val="20"/>
        </w:rPr>
        <w:t>:</w:t>
      </w:r>
      <w:r w:rsidR="00756750" w:rsidRPr="00623E80">
        <w:rPr>
          <w:rFonts w:ascii="Arial" w:eastAsiaTheme="minorHAnsi" w:hAnsi="Arial" w:cs="Arial"/>
          <w:b/>
          <w:color w:val="000000" w:themeColor="text1"/>
          <w:sz w:val="20"/>
          <w:szCs w:val="20"/>
        </w:rPr>
        <w:t xml:space="preserve"> </w:t>
      </w:r>
    </w:p>
    <w:p w:rsidR="00E52F1E" w:rsidRPr="00623E80" w:rsidRDefault="00E52F1E" w:rsidP="005F2D4E">
      <w:pPr>
        <w:autoSpaceDE w:val="0"/>
        <w:autoSpaceDN w:val="0"/>
        <w:adjustRightInd w:val="0"/>
        <w:jc w:val="both"/>
        <w:rPr>
          <w:rFonts w:ascii="Arial" w:eastAsiaTheme="minorHAnsi" w:hAnsi="Arial" w:cs="Arial"/>
          <w:b/>
          <w:color w:val="000000" w:themeColor="text1"/>
          <w:sz w:val="20"/>
          <w:szCs w:val="20"/>
        </w:rPr>
      </w:pPr>
    </w:p>
    <w:p w:rsidR="005947CC" w:rsidRDefault="005947CC" w:rsidP="00C13D24">
      <w:pPr>
        <w:pStyle w:val="PargrafodaLista"/>
        <w:numPr>
          <w:ilvl w:val="0"/>
          <w:numId w:val="30"/>
        </w:numPr>
        <w:autoSpaceDE w:val="0"/>
        <w:autoSpaceDN w:val="0"/>
        <w:adjustRightInd w:val="0"/>
        <w:jc w:val="both"/>
        <w:rPr>
          <w:rFonts w:ascii="Arial" w:hAnsi="Arial" w:cs="Arial"/>
          <w:b/>
          <w:color w:val="000000"/>
          <w:sz w:val="20"/>
          <w:szCs w:val="20"/>
        </w:rPr>
      </w:pPr>
      <w:r w:rsidRPr="002330F9">
        <w:rPr>
          <w:rFonts w:ascii="Arial" w:hAnsi="Arial" w:cs="Arial"/>
          <w:b/>
          <w:color w:val="000000"/>
          <w:sz w:val="20"/>
          <w:szCs w:val="20"/>
        </w:rPr>
        <w:t>Em conformidade com o Inciso I, do Artigo 48 da Lei Complementar n.º 123/2006, alterada pela Lei Complementar n.º 147/2014, os Itens objeto desta licitação destina</w:t>
      </w:r>
      <w:r w:rsidR="00C26C27">
        <w:rPr>
          <w:rFonts w:ascii="Arial" w:hAnsi="Arial" w:cs="Arial"/>
          <w:b/>
          <w:color w:val="000000"/>
          <w:sz w:val="20"/>
          <w:szCs w:val="20"/>
        </w:rPr>
        <w:t>m</w:t>
      </w:r>
      <w:r w:rsidRPr="002330F9">
        <w:rPr>
          <w:rFonts w:ascii="Arial" w:hAnsi="Arial" w:cs="Arial"/>
          <w:b/>
          <w:color w:val="000000"/>
          <w:sz w:val="20"/>
          <w:szCs w:val="20"/>
        </w:rPr>
        <w:t xml:space="preserve">-se </w:t>
      </w:r>
      <w:r w:rsidRPr="002330F9">
        <w:rPr>
          <w:rFonts w:ascii="Arial" w:hAnsi="Arial" w:cs="Arial"/>
          <w:b/>
          <w:color w:val="000000"/>
          <w:sz w:val="20"/>
          <w:szCs w:val="20"/>
          <w:u w:val="single"/>
        </w:rPr>
        <w:t>EXCLUSIVAMENTE</w:t>
      </w:r>
      <w:r w:rsidRPr="002330F9">
        <w:rPr>
          <w:rFonts w:ascii="Arial" w:hAnsi="Arial" w:cs="Arial"/>
          <w:b/>
          <w:color w:val="000000"/>
          <w:sz w:val="20"/>
          <w:szCs w:val="20"/>
        </w:rPr>
        <w:t xml:space="preserve"> à participação de </w:t>
      </w:r>
      <w:r w:rsidR="00352898">
        <w:rPr>
          <w:rFonts w:ascii="Arial" w:hAnsi="Arial" w:cs="Arial"/>
          <w:b/>
          <w:color w:val="000000"/>
          <w:sz w:val="20"/>
          <w:szCs w:val="20"/>
        </w:rPr>
        <w:t>Microempresas e Empresas de Pequeno P</w:t>
      </w:r>
      <w:r w:rsidRPr="002330F9">
        <w:rPr>
          <w:rFonts w:ascii="Arial" w:hAnsi="Arial" w:cs="Arial"/>
          <w:b/>
          <w:color w:val="000000"/>
          <w:sz w:val="20"/>
          <w:szCs w:val="20"/>
        </w:rPr>
        <w:t>orte.</w:t>
      </w:r>
    </w:p>
    <w:p w:rsidR="005F2D4E" w:rsidRPr="00623E80" w:rsidRDefault="00E52F1E" w:rsidP="00E52F1E">
      <w:pPr>
        <w:autoSpaceDE w:val="0"/>
        <w:autoSpaceDN w:val="0"/>
        <w:adjustRightInd w:val="0"/>
        <w:jc w:val="both"/>
        <w:rPr>
          <w:rFonts w:ascii="Arial" w:hAnsi="Arial" w:cs="Arial"/>
          <w:sz w:val="20"/>
          <w:szCs w:val="20"/>
        </w:rPr>
      </w:pPr>
      <w:r w:rsidRPr="00623E80">
        <w:rPr>
          <w:rFonts w:ascii="Arial" w:hAnsi="Arial" w:cs="Arial"/>
          <w:color w:val="000000"/>
          <w:sz w:val="20"/>
          <w:szCs w:val="20"/>
        </w:rPr>
        <w:br/>
      </w:r>
      <w:r w:rsidRPr="00623E80">
        <w:rPr>
          <w:rFonts w:ascii="Arial" w:hAnsi="Arial" w:cs="Arial"/>
          <w:b/>
          <w:color w:val="000000"/>
          <w:sz w:val="20"/>
          <w:szCs w:val="20"/>
        </w:rPr>
        <w:t>01.03.</w:t>
      </w:r>
      <w:r w:rsidRPr="00623E80">
        <w:rPr>
          <w:rFonts w:ascii="Arial" w:hAnsi="Arial" w:cs="Arial"/>
          <w:color w:val="000000"/>
          <w:sz w:val="20"/>
          <w:szCs w:val="20"/>
        </w:rPr>
        <w:t xml:space="preserve"> O presente Edital, e seus Anexos, está à disposição dos interessados para consulta no</w:t>
      </w:r>
      <w:r w:rsidRPr="00623E80">
        <w:rPr>
          <w:rFonts w:ascii="Arial" w:hAnsi="Arial" w:cs="Arial"/>
          <w:color w:val="000000"/>
          <w:sz w:val="20"/>
          <w:szCs w:val="20"/>
        </w:rPr>
        <w:br/>
        <w:t>endereço eletrônico (www.saecil.com.br, no link: Licitações), podendo também ser retirado na</w:t>
      </w:r>
      <w:r w:rsidRPr="00623E80">
        <w:rPr>
          <w:rFonts w:ascii="Arial" w:hAnsi="Arial" w:cs="Arial"/>
          <w:color w:val="000000"/>
          <w:sz w:val="20"/>
          <w:szCs w:val="20"/>
        </w:rPr>
        <w:br/>
        <w:t>Divisão Técnica Administrativa da SAECIL, à Rua Padre Julião, nº. 971 – Centro, Leme/SP.</w:t>
      </w:r>
    </w:p>
    <w:p w:rsidR="001A557A" w:rsidRPr="00623E80" w:rsidRDefault="001A557A" w:rsidP="005F2D4E">
      <w:pPr>
        <w:jc w:val="both"/>
        <w:rPr>
          <w:rFonts w:ascii="Arial" w:hAnsi="Arial" w:cs="Arial"/>
          <w:sz w:val="20"/>
          <w:szCs w:val="20"/>
        </w:rPr>
      </w:pPr>
    </w:p>
    <w:p w:rsidR="005F2D4E" w:rsidRPr="00623E80" w:rsidRDefault="005F2D4E" w:rsidP="005F2D4E">
      <w:pPr>
        <w:jc w:val="both"/>
        <w:rPr>
          <w:rFonts w:ascii="Arial" w:hAnsi="Arial" w:cs="Arial"/>
          <w:b/>
          <w:sz w:val="20"/>
          <w:szCs w:val="20"/>
        </w:rPr>
      </w:pPr>
      <w:r w:rsidRPr="00623E80">
        <w:rPr>
          <w:rFonts w:ascii="Arial" w:hAnsi="Arial" w:cs="Arial"/>
          <w:b/>
          <w:sz w:val="20"/>
          <w:szCs w:val="20"/>
        </w:rPr>
        <w:t>01.04. Compõem este Edital os seguintes Anexos:</w:t>
      </w:r>
    </w:p>
    <w:p w:rsidR="005F2D4E" w:rsidRPr="00623E80" w:rsidRDefault="005F2D4E" w:rsidP="005F2D4E">
      <w:pPr>
        <w:jc w:val="both"/>
        <w:rPr>
          <w:rFonts w:ascii="Arial" w:hAnsi="Arial" w:cs="Arial"/>
          <w:color w:val="FF0000"/>
          <w:sz w:val="20"/>
          <w:szCs w:val="20"/>
        </w:rPr>
      </w:pPr>
    </w:p>
    <w:p w:rsidR="005F2D4E" w:rsidRDefault="005F2D4E" w:rsidP="005F2D4E">
      <w:pPr>
        <w:jc w:val="both"/>
        <w:rPr>
          <w:rFonts w:ascii="Arial" w:hAnsi="Arial" w:cs="Arial"/>
          <w:sz w:val="20"/>
          <w:szCs w:val="20"/>
        </w:rPr>
      </w:pPr>
      <w:r w:rsidRPr="00623E80">
        <w:rPr>
          <w:rFonts w:ascii="Arial" w:hAnsi="Arial" w:cs="Arial"/>
          <w:b/>
          <w:sz w:val="20"/>
          <w:szCs w:val="20"/>
        </w:rPr>
        <w:t>Anexo I</w:t>
      </w:r>
      <w:r w:rsidR="00257FF1">
        <w:rPr>
          <w:rFonts w:ascii="Arial" w:hAnsi="Arial" w:cs="Arial"/>
          <w:b/>
          <w:sz w:val="20"/>
          <w:szCs w:val="20"/>
        </w:rPr>
        <w:t xml:space="preserve"> </w:t>
      </w:r>
      <w:r w:rsidRPr="00623E80">
        <w:rPr>
          <w:rFonts w:ascii="Arial" w:hAnsi="Arial" w:cs="Arial"/>
          <w:sz w:val="20"/>
          <w:szCs w:val="20"/>
        </w:rPr>
        <w:tab/>
        <w:t>Termo de Referência.</w:t>
      </w:r>
    </w:p>
    <w:p w:rsidR="005F2D4E" w:rsidRPr="00623E80" w:rsidRDefault="005F2D4E" w:rsidP="005F2D4E">
      <w:pPr>
        <w:jc w:val="both"/>
        <w:rPr>
          <w:rFonts w:ascii="Arial" w:hAnsi="Arial" w:cs="Arial"/>
          <w:sz w:val="20"/>
          <w:szCs w:val="20"/>
        </w:rPr>
      </w:pPr>
      <w:r w:rsidRPr="00623E80">
        <w:rPr>
          <w:rFonts w:ascii="Arial" w:hAnsi="Arial" w:cs="Arial"/>
          <w:b/>
          <w:sz w:val="20"/>
          <w:szCs w:val="20"/>
        </w:rPr>
        <w:t xml:space="preserve">Anexo II </w:t>
      </w:r>
      <w:r w:rsidR="00C26C27">
        <w:rPr>
          <w:rFonts w:ascii="Arial" w:hAnsi="Arial" w:cs="Arial"/>
          <w:b/>
          <w:sz w:val="20"/>
          <w:szCs w:val="20"/>
        </w:rPr>
        <w:t xml:space="preserve">          </w:t>
      </w:r>
      <w:r w:rsidR="004F2DB0">
        <w:rPr>
          <w:rFonts w:ascii="Arial" w:hAnsi="Arial" w:cs="Arial"/>
          <w:sz w:val="20"/>
          <w:szCs w:val="20"/>
        </w:rPr>
        <w:t>Minuta do Contrato</w:t>
      </w:r>
    </w:p>
    <w:p w:rsidR="005F2D4E" w:rsidRPr="00623E80" w:rsidRDefault="005F2D4E" w:rsidP="005F2D4E">
      <w:pPr>
        <w:jc w:val="both"/>
        <w:rPr>
          <w:rFonts w:ascii="Arial" w:hAnsi="Arial" w:cs="Arial"/>
          <w:sz w:val="20"/>
          <w:szCs w:val="20"/>
        </w:rPr>
      </w:pPr>
      <w:r w:rsidRPr="00623E80">
        <w:rPr>
          <w:rFonts w:ascii="Arial" w:hAnsi="Arial" w:cs="Arial"/>
          <w:b/>
          <w:sz w:val="20"/>
          <w:szCs w:val="20"/>
        </w:rPr>
        <w:t>Anexo III</w:t>
      </w:r>
      <w:r w:rsidRPr="00623E80">
        <w:rPr>
          <w:rFonts w:ascii="Arial" w:hAnsi="Arial" w:cs="Arial"/>
          <w:sz w:val="20"/>
          <w:szCs w:val="20"/>
        </w:rPr>
        <w:tab/>
        <w:t>Exigências para Habilitação.</w:t>
      </w:r>
    </w:p>
    <w:p w:rsidR="005F2D4E" w:rsidRPr="00623E80" w:rsidRDefault="005F2D4E" w:rsidP="005F2D4E">
      <w:pPr>
        <w:jc w:val="both"/>
        <w:rPr>
          <w:rFonts w:ascii="Arial" w:hAnsi="Arial" w:cs="Arial"/>
          <w:sz w:val="20"/>
          <w:szCs w:val="20"/>
        </w:rPr>
      </w:pPr>
      <w:r w:rsidRPr="00623E80">
        <w:rPr>
          <w:rFonts w:ascii="Arial" w:hAnsi="Arial" w:cs="Arial"/>
          <w:b/>
          <w:sz w:val="20"/>
          <w:szCs w:val="20"/>
        </w:rPr>
        <w:t>Anexo IV</w:t>
      </w:r>
      <w:r w:rsidRPr="00623E80">
        <w:rPr>
          <w:rFonts w:ascii="Arial" w:hAnsi="Arial" w:cs="Arial"/>
          <w:sz w:val="20"/>
          <w:szCs w:val="20"/>
        </w:rPr>
        <w:tab/>
        <w:t>Informações: Nota Fiscal Eletrônica.</w:t>
      </w:r>
    </w:p>
    <w:p w:rsidR="005F2D4E" w:rsidRPr="00623E80" w:rsidRDefault="005F2D4E" w:rsidP="005F2D4E">
      <w:pPr>
        <w:jc w:val="both"/>
        <w:rPr>
          <w:rFonts w:ascii="Arial" w:hAnsi="Arial" w:cs="Arial"/>
          <w:sz w:val="20"/>
          <w:szCs w:val="20"/>
        </w:rPr>
      </w:pPr>
      <w:r w:rsidRPr="00623E80">
        <w:rPr>
          <w:rFonts w:ascii="Arial" w:hAnsi="Arial" w:cs="Arial"/>
          <w:b/>
          <w:sz w:val="20"/>
          <w:szCs w:val="20"/>
        </w:rPr>
        <w:t>Anexo V</w:t>
      </w:r>
      <w:r w:rsidRPr="00623E80">
        <w:rPr>
          <w:rFonts w:ascii="Arial" w:hAnsi="Arial" w:cs="Arial"/>
          <w:sz w:val="20"/>
          <w:szCs w:val="20"/>
        </w:rPr>
        <w:tab/>
        <w:t>Modelo de Declaração de fato superveniente impeditivo de habilitação.</w:t>
      </w:r>
    </w:p>
    <w:p w:rsidR="005F2D4E" w:rsidRPr="00623E80" w:rsidRDefault="005F2D4E" w:rsidP="005F2D4E">
      <w:pPr>
        <w:jc w:val="both"/>
        <w:rPr>
          <w:rFonts w:ascii="Arial" w:hAnsi="Arial" w:cs="Arial"/>
          <w:sz w:val="20"/>
          <w:szCs w:val="20"/>
        </w:rPr>
      </w:pPr>
      <w:r w:rsidRPr="00623E80">
        <w:rPr>
          <w:rFonts w:ascii="Arial" w:hAnsi="Arial" w:cs="Arial"/>
          <w:b/>
          <w:sz w:val="20"/>
          <w:szCs w:val="20"/>
        </w:rPr>
        <w:t>Anexo VI</w:t>
      </w:r>
      <w:r w:rsidRPr="00623E80">
        <w:rPr>
          <w:rFonts w:ascii="Arial" w:hAnsi="Arial" w:cs="Arial"/>
          <w:sz w:val="20"/>
          <w:szCs w:val="20"/>
        </w:rPr>
        <w:tab/>
        <w:t>Modelo de Declaração de inexistência de empregado menor no quadro da empresa.</w:t>
      </w:r>
    </w:p>
    <w:p w:rsidR="005F2D4E" w:rsidRPr="00623E80" w:rsidRDefault="005F2D4E" w:rsidP="005F2D4E">
      <w:pPr>
        <w:jc w:val="both"/>
        <w:rPr>
          <w:rFonts w:ascii="Arial" w:hAnsi="Arial" w:cs="Arial"/>
          <w:sz w:val="20"/>
          <w:szCs w:val="20"/>
        </w:rPr>
      </w:pPr>
      <w:r w:rsidRPr="00623E80">
        <w:rPr>
          <w:rFonts w:ascii="Arial" w:hAnsi="Arial" w:cs="Arial"/>
          <w:b/>
          <w:sz w:val="20"/>
          <w:szCs w:val="20"/>
        </w:rPr>
        <w:t>Anexo VII</w:t>
      </w:r>
      <w:r w:rsidRPr="00623E80">
        <w:rPr>
          <w:rFonts w:ascii="Arial" w:hAnsi="Arial" w:cs="Arial"/>
          <w:sz w:val="20"/>
          <w:szCs w:val="20"/>
        </w:rPr>
        <w:tab/>
        <w:t>Modelo de carta-proposta para fornecimento do objeto do Edital.</w:t>
      </w:r>
    </w:p>
    <w:p w:rsidR="005F2D4E" w:rsidRPr="00623E80" w:rsidRDefault="005F2D4E" w:rsidP="005F2D4E">
      <w:pPr>
        <w:jc w:val="both"/>
        <w:rPr>
          <w:rFonts w:ascii="Arial" w:hAnsi="Arial" w:cs="Arial"/>
          <w:sz w:val="20"/>
          <w:szCs w:val="20"/>
        </w:rPr>
      </w:pPr>
      <w:r w:rsidRPr="00623E80">
        <w:rPr>
          <w:rFonts w:ascii="Arial" w:hAnsi="Arial" w:cs="Arial"/>
          <w:b/>
          <w:sz w:val="20"/>
          <w:szCs w:val="20"/>
        </w:rPr>
        <w:t>Anexo VIII</w:t>
      </w:r>
      <w:r w:rsidRPr="00623E80">
        <w:rPr>
          <w:rFonts w:ascii="Arial" w:hAnsi="Arial" w:cs="Arial"/>
          <w:sz w:val="20"/>
          <w:szCs w:val="20"/>
        </w:rPr>
        <w:tab/>
        <w:t>Modelo de Declaração de Microempresa e Empresa de Pequeno Porte.</w:t>
      </w:r>
    </w:p>
    <w:p w:rsidR="005F2D4E" w:rsidRPr="00623E80" w:rsidRDefault="005F2D4E" w:rsidP="005F2D4E">
      <w:pPr>
        <w:jc w:val="both"/>
        <w:rPr>
          <w:rFonts w:ascii="Arial" w:hAnsi="Arial" w:cs="Arial"/>
          <w:sz w:val="20"/>
          <w:szCs w:val="20"/>
        </w:rPr>
      </w:pPr>
      <w:r w:rsidRPr="00623E80">
        <w:rPr>
          <w:rFonts w:ascii="Arial" w:hAnsi="Arial" w:cs="Arial"/>
          <w:b/>
          <w:sz w:val="20"/>
          <w:szCs w:val="20"/>
        </w:rPr>
        <w:t>Anexo IX</w:t>
      </w:r>
      <w:r w:rsidRPr="00623E80">
        <w:rPr>
          <w:rFonts w:ascii="Arial" w:hAnsi="Arial" w:cs="Arial"/>
          <w:sz w:val="20"/>
          <w:szCs w:val="20"/>
        </w:rPr>
        <w:tab/>
        <w:t>Termo de adesão ao sistema eletrônico (credenciamento para participação).</w:t>
      </w:r>
    </w:p>
    <w:p w:rsidR="005F2D4E" w:rsidRPr="00623E80" w:rsidRDefault="005F2D4E" w:rsidP="005F2D4E">
      <w:pPr>
        <w:jc w:val="both"/>
        <w:rPr>
          <w:rFonts w:ascii="Arial" w:hAnsi="Arial" w:cs="Arial"/>
          <w:sz w:val="20"/>
          <w:szCs w:val="20"/>
        </w:rPr>
      </w:pPr>
      <w:r w:rsidRPr="00623E80">
        <w:rPr>
          <w:rFonts w:ascii="Arial" w:hAnsi="Arial" w:cs="Arial"/>
          <w:b/>
          <w:sz w:val="20"/>
          <w:szCs w:val="20"/>
        </w:rPr>
        <w:t>Anexo X</w:t>
      </w:r>
      <w:r w:rsidRPr="00623E80">
        <w:rPr>
          <w:rFonts w:ascii="Arial" w:hAnsi="Arial" w:cs="Arial"/>
          <w:sz w:val="20"/>
          <w:szCs w:val="20"/>
        </w:rPr>
        <w:tab/>
        <w:t>Modelo de ficha técnica descritiva do objeto.</w:t>
      </w: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Anexo XI</w:t>
      </w:r>
      <w:r w:rsidRPr="00623E80">
        <w:rPr>
          <w:rFonts w:ascii="Arial" w:hAnsi="Arial" w:cs="Arial"/>
          <w:b/>
          <w:sz w:val="20"/>
          <w:lang w:val="pt-BR"/>
        </w:rPr>
        <w:tab/>
      </w:r>
      <w:r w:rsidRPr="00623E80">
        <w:rPr>
          <w:rFonts w:ascii="Arial" w:hAnsi="Arial" w:cs="Arial"/>
          <w:sz w:val="20"/>
          <w:lang w:val="pt-BR"/>
        </w:rPr>
        <w:t>Regulamento do Sistema Eletrônico de Licitações.</w:t>
      </w:r>
    </w:p>
    <w:p w:rsidR="00623E80" w:rsidRDefault="00623E80" w:rsidP="005F2D4E">
      <w:pPr>
        <w:pStyle w:val="Textopadro"/>
        <w:widowControl/>
        <w:jc w:val="both"/>
        <w:rPr>
          <w:rFonts w:ascii="Arial" w:hAnsi="Arial" w:cs="Arial"/>
          <w:b/>
          <w:sz w:val="20"/>
          <w:lang w:val="pt-BR"/>
        </w:rPr>
      </w:pPr>
    </w:p>
    <w:p w:rsidR="00623E80" w:rsidRDefault="00B019ED" w:rsidP="005F2D4E">
      <w:pPr>
        <w:pStyle w:val="Textopadro"/>
        <w:widowControl/>
        <w:jc w:val="both"/>
        <w:rPr>
          <w:rFonts w:ascii="Arial" w:hAnsi="Arial" w:cs="Arial"/>
          <w:b/>
          <w:sz w:val="20"/>
          <w:lang w:val="pt-BR"/>
        </w:rPr>
      </w:pPr>
      <w:r>
        <w:rPr>
          <w:rFonts w:ascii="Arial" w:hAnsi="Arial" w:cs="Arial"/>
          <w:b/>
          <w:sz w:val="20"/>
          <w:lang w:val="pt-BR"/>
        </w:rPr>
        <w:t>02. DISPOSIÇÕES PRELIMINARES</w:t>
      </w:r>
    </w:p>
    <w:p w:rsidR="00623E80" w:rsidRDefault="00623E80" w:rsidP="005F2D4E">
      <w:pPr>
        <w:pStyle w:val="Textopadro"/>
        <w:widowControl/>
        <w:jc w:val="both"/>
        <w:rPr>
          <w:rFonts w:ascii="Arial" w:hAnsi="Arial" w:cs="Arial"/>
          <w:b/>
          <w:sz w:val="20"/>
          <w:lang w:val="pt-BR"/>
        </w:rPr>
      </w:pPr>
    </w:p>
    <w:p w:rsidR="005F2D4E" w:rsidRPr="002330F9" w:rsidRDefault="005F2D4E" w:rsidP="005F2D4E">
      <w:pPr>
        <w:pStyle w:val="Textopadro"/>
        <w:widowControl/>
        <w:jc w:val="both"/>
        <w:rPr>
          <w:rFonts w:ascii="Arial" w:hAnsi="Arial" w:cs="Arial"/>
          <w:b/>
          <w:bCs/>
          <w:sz w:val="20"/>
          <w:lang w:val="pt-BR"/>
        </w:rPr>
      </w:pPr>
      <w:r w:rsidRPr="00623E80">
        <w:rPr>
          <w:rFonts w:ascii="Arial" w:hAnsi="Arial" w:cs="Arial"/>
          <w:b/>
          <w:sz w:val="20"/>
          <w:lang w:val="pt-BR"/>
        </w:rPr>
        <w:t>02.01.</w:t>
      </w:r>
      <w:r w:rsidRPr="00623E80">
        <w:rPr>
          <w:rFonts w:ascii="Arial" w:hAnsi="Arial" w:cs="Arial"/>
          <w:sz w:val="20"/>
          <w:lang w:val="pt-BR"/>
        </w:rPr>
        <w:t xml:space="preserve"> O Pregão Eletrônico será realizado em sessão pública, por meio da </w:t>
      </w:r>
      <w:r w:rsidRPr="00623E80">
        <w:rPr>
          <w:rFonts w:ascii="Arial" w:hAnsi="Arial" w:cs="Arial"/>
          <w:b/>
          <w:sz w:val="20"/>
          <w:lang w:val="pt-BR"/>
        </w:rPr>
        <w:t>i</w:t>
      </w:r>
      <w:r w:rsidRPr="00623E80">
        <w:rPr>
          <w:rFonts w:ascii="Arial" w:hAnsi="Arial" w:cs="Arial"/>
          <w:b/>
          <w:bCs/>
          <w:sz w:val="20"/>
          <w:lang w:val="pt-BR"/>
        </w:rPr>
        <w:t>nternet,</w:t>
      </w:r>
      <w:r w:rsidRPr="00623E80">
        <w:rPr>
          <w:rFonts w:ascii="Arial" w:hAnsi="Arial" w:cs="Arial"/>
          <w:sz w:val="20"/>
          <w:lang w:val="pt-BR"/>
        </w:rPr>
        <w:t xml:space="preserve"> mediante condições de segurança, criptografia e autenticação em todas as suas fases através do </w:t>
      </w:r>
      <w:r w:rsidRPr="00623E80">
        <w:rPr>
          <w:rFonts w:ascii="Arial" w:hAnsi="Arial" w:cs="Arial"/>
          <w:b/>
          <w:bCs/>
          <w:sz w:val="20"/>
          <w:lang w:val="pt-BR"/>
        </w:rPr>
        <w:t>Sistema</w:t>
      </w:r>
      <w:r w:rsidR="00352898" w:rsidRPr="00623E80">
        <w:rPr>
          <w:rFonts w:ascii="Arial" w:hAnsi="Arial" w:cs="Arial"/>
          <w:b/>
          <w:bCs/>
          <w:sz w:val="20"/>
          <w:lang w:val="pt-BR"/>
        </w:rPr>
        <w:t xml:space="preserve"> </w:t>
      </w:r>
      <w:r w:rsidRPr="00623E80">
        <w:rPr>
          <w:rFonts w:ascii="Arial" w:hAnsi="Arial" w:cs="Arial"/>
          <w:b/>
          <w:bCs/>
          <w:sz w:val="20"/>
          <w:lang w:val="pt-BR"/>
        </w:rPr>
        <w:t>de Pregão Eletrônico da Bolsa Brasileira de Mercadorias (Licitações)</w:t>
      </w:r>
      <w:r w:rsidRPr="00623E80">
        <w:rPr>
          <w:rFonts w:ascii="Arial" w:hAnsi="Arial" w:cs="Arial"/>
          <w:sz w:val="20"/>
          <w:lang w:val="pt-BR"/>
        </w:rPr>
        <w:t xml:space="preserve">. A utilização do Sistema de Pregão Eletrônico da Bolsa Brasileira de Mercadorias está consubstanciada nos Parágrafos 2º e 3º, do Artigo 2º, da Lei 10.520, de 17 de julho de 2002. </w:t>
      </w:r>
    </w:p>
    <w:p w:rsidR="00C13D24" w:rsidRDefault="00C13D24" w:rsidP="005F2D4E">
      <w:pPr>
        <w:pStyle w:val="Textopadro"/>
        <w:widowControl/>
        <w:jc w:val="both"/>
        <w:rPr>
          <w:rFonts w:ascii="Arial" w:hAnsi="Arial" w:cs="Arial"/>
          <w:b/>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02.02.</w:t>
      </w:r>
      <w:r w:rsidRPr="00623E80">
        <w:rPr>
          <w:rFonts w:ascii="Arial" w:hAnsi="Arial" w:cs="Arial"/>
          <w:sz w:val="20"/>
          <w:lang w:val="pt-BR"/>
        </w:rPr>
        <w:t xml:space="preserve"> O sistema de Pregão Eletrônico da Bolsa Brasileira de Mercadorias é certificado digitalmente por autoridade certificadora credenciada no âmbito da Infraestrutura de Chaves Públicas Brasileira (ICP Brasil). </w:t>
      </w:r>
    </w:p>
    <w:p w:rsidR="001A557A" w:rsidRDefault="001A557A" w:rsidP="005F2D4E">
      <w:pPr>
        <w:jc w:val="both"/>
        <w:rPr>
          <w:rFonts w:ascii="Arial" w:hAnsi="Arial" w:cs="Arial"/>
          <w:b/>
          <w:sz w:val="20"/>
          <w:szCs w:val="20"/>
        </w:rPr>
      </w:pPr>
    </w:p>
    <w:p w:rsidR="005F2D4E" w:rsidRPr="00623E80" w:rsidRDefault="005F2D4E" w:rsidP="005F2D4E">
      <w:pPr>
        <w:jc w:val="both"/>
        <w:rPr>
          <w:rFonts w:ascii="Arial" w:hAnsi="Arial" w:cs="Arial"/>
          <w:b/>
          <w:sz w:val="20"/>
          <w:szCs w:val="20"/>
        </w:rPr>
      </w:pPr>
      <w:r w:rsidRPr="00623E80">
        <w:rPr>
          <w:rFonts w:ascii="Arial" w:hAnsi="Arial" w:cs="Arial"/>
          <w:b/>
          <w:sz w:val="20"/>
          <w:szCs w:val="20"/>
        </w:rPr>
        <w:t>02.03.</w:t>
      </w:r>
      <w:r w:rsidRPr="00623E80">
        <w:rPr>
          <w:rFonts w:ascii="Arial" w:hAnsi="Arial" w:cs="Arial"/>
          <w:sz w:val="20"/>
          <w:szCs w:val="20"/>
        </w:rPr>
        <w:t xml:space="preserve"> Os trabalhos serão conduzidos por Pregoeiro indicado pela Administração, com o apoio técnico e operacional da Bolsa Brasileira de Mercadorias, no endereço eletrônico </w:t>
      </w:r>
      <w:r w:rsidRPr="00623E80">
        <w:rPr>
          <w:rFonts w:ascii="Arial" w:hAnsi="Arial" w:cs="Arial"/>
          <w:b/>
          <w:sz w:val="20"/>
          <w:szCs w:val="20"/>
          <w:u w:val="single"/>
        </w:rPr>
        <w:t>www.bbmnet.com.br</w:t>
      </w:r>
      <w:r w:rsidRPr="00623E80">
        <w:rPr>
          <w:rFonts w:ascii="Arial" w:hAnsi="Arial" w:cs="Arial"/>
          <w:sz w:val="20"/>
          <w:szCs w:val="20"/>
        </w:rPr>
        <w:t xml:space="preserve">, acesso </w:t>
      </w:r>
      <w:r w:rsidRPr="00623E80">
        <w:rPr>
          <w:rFonts w:ascii="Arial" w:hAnsi="Arial" w:cs="Arial"/>
          <w:b/>
          <w:sz w:val="20"/>
          <w:szCs w:val="20"/>
        </w:rPr>
        <w:t>“Licitações Públicas”</w:t>
      </w:r>
      <w:r w:rsidRPr="00623E80">
        <w:rPr>
          <w:rFonts w:ascii="Arial" w:hAnsi="Arial" w:cs="Arial"/>
          <w:sz w:val="20"/>
          <w:szCs w:val="20"/>
        </w:rPr>
        <w:t>.</w:t>
      </w:r>
      <w:r w:rsidRPr="00623E80">
        <w:rPr>
          <w:rFonts w:ascii="Arial" w:hAnsi="Arial" w:cs="Arial"/>
          <w:b/>
          <w:sz w:val="20"/>
          <w:szCs w:val="20"/>
        </w:rPr>
        <w:t xml:space="preserve"> </w:t>
      </w:r>
    </w:p>
    <w:p w:rsidR="005F2D4E" w:rsidRDefault="005F2D4E" w:rsidP="005F2D4E">
      <w:pPr>
        <w:ind w:left="705" w:hanging="705"/>
        <w:jc w:val="both"/>
        <w:rPr>
          <w:rFonts w:ascii="Arial" w:hAnsi="Arial" w:cs="Arial"/>
          <w:b/>
          <w:sz w:val="20"/>
          <w:szCs w:val="20"/>
        </w:rPr>
      </w:pPr>
    </w:p>
    <w:p w:rsidR="00623E80" w:rsidRPr="00623E80" w:rsidRDefault="00623E80" w:rsidP="005F2D4E">
      <w:pPr>
        <w:jc w:val="both"/>
        <w:rPr>
          <w:rFonts w:ascii="Arial" w:hAnsi="Arial" w:cs="Arial"/>
          <w:sz w:val="20"/>
          <w:szCs w:val="20"/>
        </w:rPr>
      </w:pPr>
    </w:p>
    <w:p w:rsidR="005F2D4E" w:rsidRPr="00623E80" w:rsidRDefault="005F2D4E" w:rsidP="005F2D4E">
      <w:pPr>
        <w:pStyle w:val="Textopadro"/>
        <w:widowControl/>
        <w:jc w:val="both"/>
        <w:rPr>
          <w:rFonts w:ascii="Arial" w:hAnsi="Arial" w:cs="Arial"/>
          <w:b/>
          <w:sz w:val="20"/>
          <w:lang w:val="pt-BR"/>
        </w:rPr>
      </w:pPr>
      <w:r w:rsidRPr="00623E80">
        <w:rPr>
          <w:rFonts w:ascii="Arial" w:hAnsi="Arial" w:cs="Arial"/>
          <w:b/>
          <w:sz w:val="20"/>
          <w:lang w:val="pt-BR"/>
        </w:rPr>
        <w:t>03. CONDIÇÕES PARA PARTICIPAÇÃO NO PREGÃO</w:t>
      </w:r>
    </w:p>
    <w:p w:rsidR="008E5C88" w:rsidRDefault="008E5C88" w:rsidP="005F2D4E">
      <w:pPr>
        <w:jc w:val="both"/>
        <w:rPr>
          <w:rFonts w:ascii="Arial" w:hAnsi="Arial" w:cs="Arial"/>
          <w:b/>
          <w:color w:val="000000" w:themeColor="text1"/>
          <w:sz w:val="20"/>
          <w:szCs w:val="20"/>
        </w:rPr>
      </w:pPr>
    </w:p>
    <w:p w:rsidR="00AB52D5" w:rsidRDefault="00AB52D5" w:rsidP="005F2D4E">
      <w:pPr>
        <w:jc w:val="both"/>
        <w:rPr>
          <w:rFonts w:ascii="Arial" w:hAnsi="Arial" w:cs="Arial"/>
          <w:b/>
          <w:color w:val="000000" w:themeColor="text1"/>
          <w:sz w:val="20"/>
          <w:szCs w:val="20"/>
        </w:rPr>
      </w:pPr>
    </w:p>
    <w:p w:rsidR="002315C1" w:rsidRDefault="002315C1" w:rsidP="005F2D4E">
      <w:pPr>
        <w:jc w:val="both"/>
        <w:rPr>
          <w:rFonts w:ascii="Arial" w:hAnsi="Arial" w:cs="Arial"/>
          <w:b/>
          <w:color w:val="000000" w:themeColor="text1"/>
          <w:sz w:val="20"/>
          <w:szCs w:val="20"/>
        </w:rPr>
      </w:pPr>
    </w:p>
    <w:p w:rsidR="002315C1" w:rsidRDefault="002315C1" w:rsidP="005F2D4E">
      <w:pPr>
        <w:jc w:val="both"/>
        <w:rPr>
          <w:rFonts w:ascii="Arial" w:hAnsi="Arial" w:cs="Arial"/>
          <w:b/>
          <w:color w:val="000000" w:themeColor="text1"/>
          <w:sz w:val="20"/>
          <w:szCs w:val="20"/>
        </w:rPr>
      </w:pPr>
    </w:p>
    <w:p w:rsidR="000B6C1F" w:rsidRPr="001F11E9" w:rsidRDefault="005F2D4E" w:rsidP="005F2D4E">
      <w:pPr>
        <w:jc w:val="both"/>
        <w:rPr>
          <w:rFonts w:ascii="Arial" w:hAnsi="Arial" w:cs="Arial"/>
          <w:b/>
          <w:color w:val="000000" w:themeColor="text1"/>
          <w:sz w:val="20"/>
          <w:szCs w:val="20"/>
        </w:rPr>
      </w:pPr>
      <w:r w:rsidRPr="00623E80">
        <w:rPr>
          <w:rFonts w:ascii="Arial" w:hAnsi="Arial" w:cs="Arial"/>
          <w:b/>
          <w:color w:val="000000" w:themeColor="text1"/>
          <w:sz w:val="20"/>
          <w:szCs w:val="20"/>
        </w:rPr>
        <w:t>03.01.</w:t>
      </w:r>
      <w:r w:rsidRPr="00623E80">
        <w:rPr>
          <w:rFonts w:ascii="Arial" w:hAnsi="Arial" w:cs="Arial"/>
          <w:color w:val="000000" w:themeColor="text1"/>
          <w:sz w:val="20"/>
          <w:szCs w:val="20"/>
        </w:rPr>
        <w:t xml:space="preserve"> </w:t>
      </w:r>
      <w:r w:rsidRPr="000B6C1F">
        <w:rPr>
          <w:rFonts w:ascii="Arial" w:hAnsi="Arial" w:cs="Arial"/>
          <w:color w:val="000000" w:themeColor="text1"/>
          <w:sz w:val="20"/>
          <w:szCs w:val="20"/>
        </w:rPr>
        <w:t>Poderão participar deste Pregão Eletrônico os interessados que atenderem a todas as exigências, inclusive quanto à documentação constante deste Edital e seus Anexos, observando-se</w:t>
      </w:r>
      <w:r w:rsidR="000B6C1F" w:rsidRPr="000B6C1F">
        <w:rPr>
          <w:rFonts w:ascii="Arial" w:hAnsi="Arial" w:cs="Arial"/>
          <w:color w:val="000000" w:themeColor="text1"/>
          <w:sz w:val="20"/>
          <w:szCs w:val="20"/>
        </w:rPr>
        <w:t xml:space="preserve">, que, em conformidade com o Inciso I, do Artigo 48 da Lei Complementar n.º 123/2006, alterada pela Lei Complementar n.º 147/2014, os Itens objeto desta licitação </w:t>
      </w:r>
      <w:r w:rsidR="000B6C1F" w:rsidRPr="001F11E9">
        <w:rPr>
          <w:rFonts w:ascii="Arial" w:hAnsi="Arial" w:cs="Arial"/>
          <w:b/>
          <w:color w:val="000000" w:themeColor="text1"/>
          <w:sz w:val="20"/>
          <w:szCs w:val="20"/>
        </w:rPr>
        <w:t>destina</w:t>
      </w:r>
      <w:r w:rsidR="00C26C27">
        <w:rPr>
          <w:rFonts w:ascii="Arial" w:hAnsi="Arial" w:cs="Arial"/>
          <w:b/>
          <w:color w:val="000000" w:themeColor="text1"/>
          <w:sz w:val="20"/>
          <w:szCs w:val="20"/>
        </w:rPr>
        <w:t>m</w:t>
      </w:r>
      <w:r w:rsidR="00DA7EDB">
        <w:rPr>
          <w:rFonts w:ascii="Arial" w:hAnsi="Arial" w:cs="Arial"/>
          <w:b/>
          <w:color w:val="000000" w:themeColor="text1"/>
          <w:sz w:val="20"/>
          <w:szCs w:val="20"/>
        </w:rPr>
        <w:t>–</w:t>
      </w:r>
      <w:r w:rsidR="000B6C1F" w:rsidRPr="001F11E9">
        <w:rPr>
          <w:rFonts w:ascii="Arial" w:hAnsi="Arial" w:cs="Arial"/>
          <w:b/>
          <w:color w:val="000000" w:themeColor="text1"/>
          <w:sz w:val="20"/>
          <w:szCs w:val="20"/>
        </w:rPr>
        <w:t xml:space="preserve">se </w:t>
      </w:r>
      <w:r w:rsidR="000B6C1F" w:rsidRPr="001F11E9">
        <w:rPr>
          <w:rFonts w:ascii="Arial" w:hAnsi="Arial" w:cs="Arial"/>
          <w:b/>
          <w:color w:val="000000" w:themeColor="text1"/>
          <w:sz w:val="20"/>
          <w:szCs w:val="20"/>
          <w:u w:val="single"/>
        </w:rPr>
        <w:t>EXCLUSIVAMENTE</w:t>
      </w:r>
      <w:r w:rsidR="000B6C1F" w:rsidRPr="001F11E9">
        <w:rPr>
          <w:rFonts w:ascii="Arial" w:hAnsi="Arial" w:cs="Arial"/>
          <w:b/>
          <w:color w:val="000000" w:themeColor="text1"/>
          <w:sz w:val="20"/>
          <w:szCs w:val="20"/>
        </w:rPr>
        <w:t xml:space="preserve"> à participação de Microempresas e Empresas de Pequeno Porte.</w:t>
      </w:r>
    </w:p>
    <w:p w:rsidR="00E52F1E" w:rsidRPr="00623E80" w:rsidRDefault="00E52F1E" w:rsidP="005F2D4E">
      <w:pPr>
        <w:jc w:val="both"/>
        <w:rPr>
          <w:rFonts w:ascii="Arial" w:hAnsi="Arial" w:cs="Arial"/>
          <w:sz w:val="20"/>
          <w:szCs w:val="20"/>
        </w:rPr>
      </w:pPr>
    </w:p>
    <w:p w:rsidR="005F2D4E" w:rsidRPr="00623E80" w:rsidRDefault="005F2D4E" w:rsidP="005F2D4E">
      <w:pPr>
        <w:pStyle w:val="Textopadro"/>
        <w:widowControl/>
        <w:tabs>
          <w:tab w:val="left" w:pos="709"/>
        </w:tabs>
        <w:jc w:val="both"/>
        <w:rPr>
          <w:rFonts w:ascii="Arial" w:hAnsi="Arial" w:cs="Arial"/>
          <w:sz w:val="20"/>
          <w:lang w:val="pt-BR"/>
        </w:rPr>
      </w:pPr>
      <w:r w:rsidRPr="00623E80">
        <w:rPr>
          <w:rFonts w:ascii="Arial" w:hAnsi="Arial" w:cs="Arial"/>
          <w:b/>
          <w:sz w:val="20"/>
          <w:lang w:val="pt-BR"/>
        </w:rPr>
        <w:t>03.02.</w:t>
      </w:r>
      <w:r w:rsidRPr="00623E80">
        <w:rPr>
          <w:rFonts w:ascii="Arial" w:hAnsi="Arial" w:cs="Arial"/>
          <w:sz w:val="20"/>
          <w:lang w:val="pt-BR"/>
        </w:rPr>
        <w:t xml:space="preserve"> A participação no Pregão implica, automaticamente, na aceitação integral dos termos deste Edital, seus Anexos e Leis aplicáveis. </w:t>
      </w:r>
    </w:p>
    <w:p w:rsidR="005F2D4E" w:rsidRPr="00623E80" w:rsidRDefault="005F2D4E" w:rsidP="005F2D4E">
      <w:pPr>
        <w:pStyle w:val="Textopadro"/>
        <w:widowControl/>
        <w:tabs>
          <w:tab w:val="left" w:pos="709"/>
        </w:tabs>
        <w:jc w:val="both"/>
        <w:rPr>
          <w:rFonts w:ascii="Arial" w:hAnsi="Arial" w:cs="Arial"/>
          <w:sz w:val="20"/>
          <w:lang w:val="pt-BR"/>
        </w:rPr>
      </w:pPr>
    </w:p>
    <w:p w:rsidR="005F2D4E" w:rsidRPr="00623E80" w:rsidRDefault="005F2D4E" w:rsidP="005F2D4E">
      <w:pPr>
        <w:jc w:val="both"/>
        <w:rPr>
          <w:rFonts w:ascii="Arial" w:hAnsi="Arial" w:cs="Arial"/>
          <w:sz w:val="20"/>
          <w:szCs w:val="20"/>
        </w:rPr>
      </w:pPr>
      <w:r w:rsidRPr="00623E80">
        <w:rPr>
          <w:rFonts w:ascii="Arial" w:hAnsi="Arial" w:cs="Arial"/>
          <w:b/>
          <w:sz w:val="20"/>
          <w:szCs w:val="20"/>
        </w:rPr>
        <w:t>03.03.</w:t>
      </w:r>
      <w:r w:rsidRPr="00623E80">
        <w:rPr>
          <w:rFonts w:ascii="Arial" w:hAnsi="Arial" w:cs="Arial"/>
          <w:sz w:val="20"/>
          <w:szCs w:val="20"/>
        </w:rPr>
        <w:t xml:space="preserve"> Não será admitida neste Pregão a participação de empresa: </w:t>
      </w:r>
    </w:p>
    <w:p w:rsidR="005F2D4E" w:rsidRPr="00623E80" w:rsidRDefault="005F2D4E" w:rsidP="005F2D4E">
      <w:pPr>
        <w:jc w:val="both"/>
        <w:rPr>
          <w:rFonts w:ascii="Arial" w:hAnsi="Arial" w:cs="Arial"/>
          <w:sz w:val="20"/>
          <w:szCs w:val="20"/>
        </w:rPr>
      </w:pPr>
    </w:p>
    <w:p w:rsidR="005F2D4E" w:rsidRPr="00623E80" w:rsidRDefault="005F2D4E" w:rsidP="005F2D4E">
      <w:pPr>
        <w:ind w:left="708"/>
        <w:jc w:val="both"/>
        <w:rPr>
          <w:rFonts w:ascii="Arial" w:hAnsi="Arial" w:cs="Arial"/>
          <w:sz w:val="20"/>
          <w:szCs w:val="20"/>
          <w:u w:val="single"/>
        </w:rPr>
      </w:pPr>
      <w:r w:rsidRPr="00623E80">
        <w:rPr>
          <w:rFonts w:ascii="Arial" w:hAnsi="Arial" w:cs="Arial"/>
          <w:b/>
          <w:sz w:val="20"/>
          <w:szCs w:val="20"/>
        </w:rPr>
        <w:t>03.03.01.</w:t>
      </w:r>
      <w:r w:rsidRPr="00623E80">
        <w:rPr>
          <w:rFonts w:ascii="Arial" w:hAnsi="Arial" w:cs="Arial"/>
          <w:sz w:val="20"/>
          <w:szCs w:val="20"/>
        </w:rPr>
        <w:t xml:space="preserve"> Que encontra-se falida por declaração judicial ou esteja em processo de liquidação ou dissolução. </w:t>
      </w:r>
    </w:p>
    <w:p w:rsidR="005F2D4E" w:rsidRPr="00623E80" w:rsidRDefault="005F2D4E" w:rsidP="005F2D4E">
      <w:pPr>
        <w:ind w:left="708"/>
        <w:jc w:val="both"/>
        <w:rPr>
          <w:rFonts w:ascii="Arial" w:hAnsi="Arial" w:cs="Arial"/>
          <w:sz w:val="20"/>
          <w:szCs w:val="20"/>
        </w:rPr>
      </w:pPr>
    </w:p>
    <w:p w:rsidR="005F2D4E" w:rsidRPr="00623E80" w:rsidRDefault="005F2D4E" w:rsidP="005F2D4E">
      <w:pPr>
        <w:ind w:left="708"/>
        <w:jc w:val="both"/>
        <w:rPr>
          <w:rFonts w:ascii="Arial" w:hAnsi="Arial" w:cs="Arial"/>
          <w:sz w:val="20"/>
          <w:szCs w:val="20"/>
        </w:rPr>
      </w:pPr>
      <w:r w:rsidRPr="00623E80">
        <w:rPr>
          <w:rFonts w:ascii="Arial" w:hAnsi="Arial" w:cs="Arial"/>
          <w:b/>
          <w:sz w:val="20"/>
          <w:szCs w:val="20"/>
        </w:rPr>
        <w:t>03.03.02.</w:t>
      </w:r>
      <w:r w:rsidRPr="00623E80">
        <w:rPr>
          <w:rFonts w:ascii="Arial" w:hAnsi="Arial" w:cs="Arial"/>
          <w:sz w:val="20"/>
          <w:szCs w:val="20"/>
        </w:rPr>
        <w:t xml:space="preserve"> Que tenha sido declarada inidônea pela Administração Pública, e quaisquer de seus órgãos descentralizados, nos termos do Artigo 87, Inciso IV, da Lei n° 8.666/93 e não tenha ocorrido a respectiva reabilitação, estando, caso participe do processo licitatório mesmo nessas condições, sujeita às penalidades previstas no Artigo 97, Parágrafo Único, da Lei nº. 8.666/93.</w:t>
      </w:r>
    </w:p>
    <w:p w:rsidR="005F2D4E" w:rsidRPr="00623E80" w:rsidRDefault="005F2D4E" w:rsidP="005F2D4E">
      <w:pPr>
        <w:jc w:val="both"/>
        <w:rPr>
          <w:rFonts w:ascii="Arial" w:hAnsi="Arial" w:cs="Arial"/>
          <w:sz w:val="20"/>
          <w:szCs w:val="20"/>
        </w:rPr>
      </w:pPr>
    </w:p>
    <w:p w:rsidR="005F2D4E" w:rsidRPr="00623E80" w:rsidRDefault="005F2D4E" w:rsidP="005F2D4E">
      <w:pPr>
        <w:ind w:left="708"/>
        <w:jc w:val="both"/>
        <w:rPr>
          <w:rFonts w:ascii="Arial" w:hAnsi="Arial" w:cs="Arial"/>
          <w:sz w:val="20"/>
          <w:szCs w:val="20"/>
        </w:rPr>
      </w:pPr>
      <w:r w:rsidRPr="00623E80">
        <w:rPr>
          <w:rFonts w:ascii="Arial" w:hAnsi="Arial" w:cs="Arial"/>
          <w:b/>
          <w:sz w:val="20"/>
          <w:szCs w:val="20"/>
        </w:rPr>
        <w:t>03.03.03</w:t>
      </w:r>
      <w:r w:rsidRPr="00623E80">
        <w:rPr>
          <w:rFonts w:ascii="Arial" w:hAnsi="Arial" w:cs="Arial"/>
          <w:sz w:val="20"/>
          <w:szCs w:val="20"/>
        </w:rPr>
        <w:t>. Que esteja com o direito de licitar e contratar com a SAECIL – Superintendência de Água e Esgotos da Cidade de Leme suspenso.</w:t>
      </w:r>
    </w:p>
    <w:p w:rsidR="005F2D4E" w:rsidRPr="00623E80" w:rsidRDefault="005F2D4E" w:rsidP="005F2D4E">
      <w:pPr>
        <w:jc w:val="both"/>
        <w:rPr>
          <w:rFonts w:ascii="Arial" w:hAnsi="Arial" w:cs="Arial"/>
          <w:sz w:val="20"/>
          <w:szCs w:val="20"/>
        </w:rPr>
      </w:pPr>
    </w:p>
    <w:p w:rsidR="005F2D4E" w:rsidRPr="00623E80" w:rsidRDefault="005F2D4E" w:rsidP="005F2D4E">
      <w:pPr>
        <w:ind w:firstLine="708"/>
        <w:jc w:val="both"/>
        <w:rPr>
          <w:rFonts w:ascii="Arial" w:hAnsi="Arial" w:cs="Arial"/>
          <w:sz w:val="20"/>
          <w:szCs w:val="20"/>
        </w:rPr>
      </w:pPr>
      <w:r w:rsidRPr="00623E80">
        <w:rPr>
          <w:rFonts w:ascii="Arial" w:hAnsi="Arial" w:cs="Arial"/>
          <w:b/>
          <w:sz w:val="20"/>
          <w:szCs w:val="20"/>
        </w:rPr>
        <w:t>03.03.04.</w:t>
      </w:r>
      <w:r w:rsidRPr="00623E80">
        <w:rPr>
          <w:rFonts w:ascii="Arial" w:hAnsi="Arial" w:cs="Arial"/>
          <w:sz w:val="20"/>
          <w:szCs w:val="20"/>
        </w:rPr>
        <w:t xml:space="preserve"> Que esteja reunida sob forma de consórcio ou coligação.</w:t>
      </w:r>
    </w:p>
    <w:p w:rsidR="005F2D4E" w:rsidRPr="00623E80" w:rsidRDefault="005F2D4E" w:rsidP="005F2D4E">
      <w:pPr>
        <w:jc w:val="both"/>
        <w:rPr>
          <w:rFonts w:ascii="Arial" w:hAnsi="Arial" w:cs="Arial"/>
          <w:sz w:val="20"/>
          <w:szCs w:val="20"/>
        </w:rPr>
      </w:pPr>
    </w:p>
    <w:p w:rsidR="005F2D4E" w:rsidRPr="00623E80" w:rsidRDefault="005F2D4E" w:rsidP="005F2D4E">
      <w:pPr>
        <w:ind w:left="708"/>
        <w:jc w:val="both"/>
        <w:rPr>
          <w:rFonts w:ascii="Arial" w:hAnsi="Arial" w:cs="Arial"/>
          <w:sz w:val="20"/>
          <w:szCs w:val="20"/>
        </w:rPr>
      </w:pPr>
      <w:r w:rsidRPr="00623E80">
        <w:rPr>
          <w:rFonts w:ascii="Arial" w:hAnsi="Arial" w:cs="Arial"/>
          <w:b/>
          <w:sz w:val="20"/>
          <w:szCs w:val="20"/>
        </w:rPr>
        <w:t>03.03.05.</w:t>
      </w:r>
      <w:r w:rsidRPr="00623E80">
        <w:rPr>
          <w:rFonts w:ascii="Arial" w:hAnsi="Arial" w:cs="Arial"/>
          <w:sz w:val="20"/>
          <w:szCs w:val="20"/>
        </w:rPr>
        <w:t xml:space="preserve"> Cujos sócios ou diretores pertençam, simultaneamente, a mais de uma empresa licitante.</w:t>
      </w:r>
    </w:p>
    <w:p w:rsidR="005F2D4E" w:rsidRPr="00623E80" w:rsidRDefault="005F2D4E" w:rsidP="005F2D4E">
      <w:pPr>
        <w:ind w:firstLine="708"/>
        <w:jc w:val="both"/>
        <w:rPr>
          <w:rFonts w:ascii="Arial" w:hAnsi="Arial" w:cs="Arial"/>
          <w:sz w:val="20"/>
          <w:szCs w:val="20"/>
        </w:rPr>
      </w:pPr>
    </w:p>
    <w:p w:rsidR="005F2D4E" w:rsidRPr="00623E80" w:rsidRDefault="005F2D4E" w:rsidP="005F2D4E">
      <w:pPr>
        <w:ind w:firstLine="708"/>
        <w:jc w:val="both"/>
        <w:rPr>
          <w:rFonts w:ascii="Arial" w:hAnsi="Arial" w:cs="Arial"/>
          <w:sz w:val="20"/>
          <w:szCs w:val="20"/>
        </w:rPr>
      </w:pPr>
      <w:r w:rsidRPr="00623E80">
        <w:rPr>
          <w:rFonts w:ascii="Arial" w:hAnsi="Arial" w:cs="Arial"/>
          <w:b/>
          <w:sz w:val="20"/>
          <w:szCs w:val="20"/>
        </w:rPr>
        <w:t>03.03.06.</w:t>
      </w:r>
      <w:r w:rsidRPr="00623E80">
        <w:rPr>
          <w:rFonts w:ascii="Arial" w:hAnsi="Arial" w:cs="Arial"/>
          <w:sz w:val="20"/>
          <w:szCs w:val="20"/>
        </w:rPr>
        <w:t xml:space="preserve"> Estrangeira, que não funcione no País.</w:t>
      </w:r>
    </w:p>
    <w:p w:rsidR="005F2D4E" w:rsidRPr="00623E80" w:rsidRDefault="005F2D4E" w:rsidP="005F2D4E">
      <w:pPr>
        <w:ind w:left="708"/>
        <w:jc w:val="both"/>
        <w:rPr>
          <w:rFonts w:ascii="Arial" w:hAnsi="Arial" w:cs="Arial"/>
          <w:sz w:val="20"/>
          <w:szCs w:val="20"/>
        </w:rPr>
      </w:pPr>
    </w:p>
    <w:p w:rsidR="005F2D4E" w:rsidRPr="00623E80" w:rsidRDefault="005F2D4E" w:rsidP="005F2D4E">
      <w:pPr>
        <w:ind w:left="708"/>
        <w:jc w:val="both"/>
        <w:rPr>
          <w:rFonts w:ascii="Arial" w:hAnsi="Arial" w:cs="Arial"/>
          <w:sz w:val="20"/>
          <w:szCs w:val="20"/>
        </w:rPr>
      </w:pPr>
      <w:r w:rsidRPr="00623E80">
        <w:rPr>
          <w:rFonts w:ascii="Arial" w:hAnsi="Arial" w:cs="Arial"/>
          <w:b/>
          <w:sz w:val="20"/>
          <w:szCs w:val="20"/>
        </w:rPr>
        <w:t>03.03.07.</w:t>
      </w:r>
      <w:r w:rsidRPr="00623E80">
        <w:rPr>
          <w:rFonts w:ascii="Arial" w:hAnsi="Arial" w:cs="Arial"/>
          <w:sz w:val="20"/>
          <w:szCs w:val="20"/>
        </w:rPr>
        <w:t xml:space="preserve"> Será vedada a participação nesta licitação de empresas, das quais participe, seja a que título for, servidor municipal de Leme.</w:t>
      </w:r>
    </w:p>
    <w:p w:rsidR="005F2D4E" w:rsidRPr="00623E80" w:rsidRDefault="005F2D4E" w:rsidP="005F2D4E">
      <w:pPr>
        <w:jc w:val="both"/>
        <w:rPr>
          <w:rFonts w:ascii="Arial" w:hAnsi="Arial" w:cs="Arial"/>
          <w:sz w:val="20"/>
          <w:szCs w:val="20"/>
        </w:rPr>
      </w:pPr>
    </w:p>
    <w:p w:rsidR="005F2D4E" w:rsidRPr="00623E80" w:rsidRDefault="005F2D4E" w:rsidP="005F2D4E">
      <w:pPr>
        <w:ind w:left="708"/>
        <w:jc w:val="both"/>
        <w:rPr>
          <w:rFonts w:ascii="Arial" w:hAnsi="Arial" w:cs="Arial"/>
          <w:sz w:val="20"/>
          <w:szCs w:val="20"/>
        </w:rPr>
      </w:pPr>
      <w:r w:rsidRPr="00623E80">
        <w:rPr>
          <w:rFonts w:ascii="Arial" w:hAnsi="Arial" w:cs="Arial"/>
          <w:b/>
          <w:sz w:val="20"/>
          <w:szCs w:val="20"/>
        </w:rPr>
        <w:t xml:space="preserve">03.03.08. </w:t>
      </w:r>
      <w:r w:rsidRPr="00623E80">
        <w:rPr>
          <w:rFonts w:ascii="Arial" w:hAnsi="Arial" w:cs="Arial"/>
          <w:sz w:val="20"/>
          <w:szCs w:val="20"/>
        </w:rPr>
        <w:t>Que esteja impedida de licitar e contratar nos termos do Artigo 10, da Lei nº 9.605/98.</w:t>
      </w:r>
    </w:p>
    <w:p w:rsidR="0037041B" w:rsidRPr="00623E80" w:rsidRDefault="0037041B" w:rsidP="005F2D4E">
      <w:pPr>
        <w:jc w:val="both"/>
        <w:rPr>
          <w:rFonts w:ascii="Arial" w:hAnsi="Arial" w:cs="Arial"/>
          <w:sz w:val="20"/>
          <w:szCs w:val="20"/>
        </w:rPr>
      </w:pPr>
    </w:p>
    <w:p w:rsidR="005F2D4E" w:rsidRPr="00623E80" w:rsidRDefault="005F2D4E" w:rsidP="005F2D4E">
      <w:pPr>
        <w:jc w:val="both"/>
        <w:rPr>
          <w:rFonts w:ascii="Arial" w:hAnsi="Arial" w:cs="Arial"/>
          <w:sz w:val="20"/>
          <w:szCs w:val="20"/>
        </w:rPr>
      </w:pPr>
      <w:r w:rsidRPr="00623E80">
        <w:rPr>
          <w:rFonts w:ascii="Arial" w:hAnsi="Arial" w:cs="Arial"/>
          <w:b/>
          <w:sz w:val="20"/>
          <w:szCs w:val="20"/>
        </w:rPr>
        <w:t>03.04.</w:t>
      </w:r>
      <w:r w:rsidRPr="00623E80">
        <w:rPr>
          <w:rFonts w:ascii="Arial" w:hAnsi="Arial" w:cs="Arial"/>
          <w:sz w:val="20"/>
          <w:szCs w:val="20"/>
        </w:rPr>
        <w:t xml:space="preserve"> Para participar do Pregão, o interessado deverá previamente se credenciar junto à Bolsa Brasileira de Mercadorias, provedora do sistema, através de corretora de mercadorias associada ou diretamente no site da Bolsa, até uma hora antes do horário limite fixado no Edital para o término do acolhimento da proposta inicial de preços, com a apresentação dos seguintes documentos:</w:t>
      </w:r>
    </w:p>
    <w:p w:rsidR="00C348C2" w:rsidRPr="00623E80" w:rsidRDefault="00C348C2" w:rsidP="005F2D4E">
      <w:pPr>
        <w:jc w:val="both"/>
        <w:rPr>
          <w:rFonts w:ascii="Arial" w:hAnsi="Arial" w:cs="Arial"/>
          <w:sz w:val="20"/>
          <w:szCs w:val="20"/>
        </w:rPr>
      </w:pPr>
    </w:p>
    <w:p w:rsidR="00194436" w:rsidRPr="001F11E9" w:rsidRDefault="005F2D4E" w:rsidP="001F11E9">
      <w:pPr>
        <w:ind w:left="708" w:right="27"/>
        <w:jc w:val="both"/>
        <w:rPr>
          <w:rFonts w:ascii="Arial" w:hAnsi="Arial" w:cs="Arial"/>
          <w:sz w:val="20"/>
          <w:szCs w:val="20"/>
        </w:rPr>
      </w:pPr>
      <w:r w:rsidRPr="00623E80">
        <w:rPr>
          <w:rFonts w:ascii="Arial" w:hAnsi="Arial" w:cs="Arial"/>
          <w:b/>
          <w:bCs/>
          <w:sz w:val="20"/>
          <w:szCs w:val="20"/>
        </w:rPr>
        <w:t>a)</w:t>
      </w:r>
      <w:r w:rsidRPr="00623E80">
        <w:rPr>
          <w:rFonts w:ascii="Arial" w:hAnsi="Arial" w:cs="Arial"/>
          <w:bCs/>
          <w:sz w:val="20"/>
          <w:szCs w:val="20"/>
        </w:rPr>
        <w:t xml:space="preserve"> Termo de Adesão ao Sistema Eletrônico (credenciamento para participação)</w:t>
      </w:r>
      <w:r w:rsidRPr="00623E80">
        <w:rPr>
          <w:rFonts w:ascii="Arial" w:hAnsi="Arial" w:cs="Arial"/>
          <w:sz w:val="20"/>
          <w:szCs w:val="20"/>
        </w:rPr>
        <w:t xml:space="preserve">, conforme </w:t>
      </w:r>
      <w:r w:rsidRPr="00623E80">
        <w:rPr>
          <w:rFonts w:ascii="Arial" w:hAnsi="Arial" w:cs="Arial"/>
          <w:b/>
          <w:sz w:val="20"/>
          <w:szCs w:val="20"/>
        </w:rPr>
        <w:t>Anexo IX</w:t>
      </w:r>
      <w:r w:rsidR="001F11E9">
        <w:rPr>
          <w:rFonts w:ascii="Arial" w:hAnsi="Arial" w:cs="Arial"/>
          <w:sz w:val="20"/>
          <w:szCs w:val="20"/>
        </w:rPr>
        <w:t>.</w:t>
      </w:r>
    </w:p>
    <w:p w:rsidR="00257FF1" w:rsidRDefault="00257FF1" w:rsidP="008E5C88">
      <w:pPr>
        <w:ind w:right="27"/>
        <w:jc w:val="both"/>
        <w:rPr>
          <w:rFonts w:ascii="Arial" w:hAnsi="Arial" w:cs="Arial"/>
          <w:b/>
          <w:sz w:val="20"/>
          <w:szCs w:val="20"/>
        </w:rPr>
      </w:pPr>
    </w:p>
    <w:p w:rsidR="005F2D4E" w:rsidRPr="00623E80" w:rsidRDefault="005F2D4E" w:rsidP="008756A4">
      <w:pPr>
        <w:ind w:left="708" w:right="27"/>
        <w:jc w:val="both"/>
        <w:rPr>
          <w:rFonts w:ascii="Arial" w:hAnsi="Arial" w:cs="Arial"/>
          <w:b/>
          <w:sz w:val="20"/>
          <w:szCs w:val="20"/>
        </w:rPr>
      </w:pPr>
      <w:r w:rsidRPr="00623E80">
        <w:rPr>
          <w:rFonts w:ascii="Arial" w:hAnsi="Arial" w:cs="Arial"/>
          <w:b/>
          <w:sz w:val="20"/>
          <w:szCs w:val="20"/>
        </w:rPr>
        <w:t>b)</w:t>
      </w:r>
      <w:r w:rsidRPr="00623E80">
        <w:rPr>
          <w:rFonts w:ascii="Arial" w:hAnsi="Arial" w:cs="Arial"/>
          <w:sz w:val="20"/>
          <w:szCs w:val="20"/>
        </w:rPr>
        <w:t xml:space="preserve"> </w:t>
      </w:r>
      <w:r w:rsidRPr="00623E80">
        <w:rPr>
          <w:rFonts w:ascii="Arial" w:hAnsi="Arial" w:cs="Arial"/>
          <w:b/>
          <w:sz w:val="20"/>
          <w:szCs w:val="20"/>
        </w:rPr>
        <w:t xml:space="preserve">Ficha Técnica Descritiva contendo as especificações do objeto da licitação, conforme o Anexo X, </w:t>
      </w:r>
      <w:r w:rsidRPr="00623E80">
        <w:rPr>
          <w:rFonts w:ascii="Arial" w:hAnsi="Arial" w:cs="Arial"/>
          <w:b/>
          <w:sz w:val="20"/>
          <w:szCs w:val="20"/>
          <w:u w:val="single"/>
        </w:rPr>
        <w:t>sendo VEDADA a identificação do licitante,</w:t>
      </w:r>
      <w:r w:rsidRPr="00623E80">
        <w:rPr>
          <w:rFonts w:ascii="Arial" w:hAnsi="Arial" w:cs="Arial"/>
          <w:b/>
          <w:sz w:val="20"/>
          <w:szCs w:val="20"/>
        </w:rPr>
        <w:t xml:space="preserve"> </w:t>
      </w:r>
      <w:proofErr w:type="gramStart"/>
      <w:r w:rsidRPr="00623E80">
        <w:rPr>
          <w:rFonts w:ascii="Arial" w:hAnsi="Arial" w:cs="Arial"/>
          <w:b/>
          <w:sz w:val="20"/>
          <w:szCs w:val="20"/>
          <w:u w:val="single"/>
        </w:rPr>
        <w:t>sob pena</w:t>
      </w:r>
      <w:proofErr w:type="gramEnd"/>
      <w:r w:rsidRPr="00623E80">
        <w:rPr>
          <w:rFonts w:ascii="Arial" w:hAnsi="Arial" w:cs="Arial"/>
          <w:b/>
          <w:sz w:val="20"/>
          <w:szCs w:val="20"/>
          <w:u w:val="single"/>
        </w:rPr>
        <w:t xml:space="preserve"> de desclassificação</w:t>
      </w:r>
      <w:r w:rsidRPr="00623E80">
        <w:rPr>
          <w:rFonts w:ascii="Arial" w:hAnsi="Arial" w:cs="Arial"/>
          <w:b/>
          <w:sz w:val="20"/>
          <w:szCs w:val="20"/>
        </w:rPr>
        <w:t>.</w:t>
      </w:r>
    </w:p>
    <w:p w:rsidR="001F11E9" w:rsidRDefault="001F11E9" w:rsidP="001F11E9">
      <w:pPr>
        <w:jc w:val="both"/>
        <w:rPr>
          <w:rFonts w:ascii="Arial" w:hAnsi="Arial" w:cs="Arial"/>
          <w:b/>
          <w:bCs/>
          <w:sz w:val="20"/>
          <w:szCs w:val="20"/>
        </w:rPr>
      </w:pPr>
    </w:p>
    <w:p w:rsidR="005F2D4E" w:rsidRPr="00623E80" w:rsidRDefault="001F11E9" w:rsidP="005F2D4E">
      <w:pPr>
        <w:ind w:left="708"/>
        <w:jc w:val="both"/>
        <w:rPr>
          <w:rFonts w:ascii="Arial" w:hAnsi="Arial" w:cs="Arial"/>
          <w:bCs/>
          <w:sz w:val="20"/>
          <w:szCs w:val="20"/>
        </w:rPr>
      </w:pPr>
      <w:r>
        <w:rPr>
          <w:rFonts w:ascii="Arial" w:hAnsi="Arial" w:cs="Arial"/>
          <w:b/>
          <w:bCs/>
          <w:sz w:val="20"/>
          <w:szCs w:val="20"/>
        </w:rPr>
        <w:t>0</w:t>
      </w:r>
      <w:r w:rsidR="005F2D4E" w:rsidRPr="00623E80">
        <w:rPr>
          <w:rFonts w:ascii="Arial" w:hAnsi="Arial" w:cs="Arial"/>
          <w:b/>
          <w:bCs/>
          <w:sz w:val="20"/>
          <w:szCs w:val="20"/>
        </w:rPr>
        <w:t xml:space="preserve">3.04.01. </w:t>
      </w:r>
      <w:r w:rsidR="005F2D4E" w:rsidRPr="00623E80">
        <w:rPr>
          <w:rFonts w:ascii="Arial" w:hAnsi="Arial" w:cs="Arial"/>
          <w:bCs/>
          <w:sz w:val="20"/>
          <w:szCs w:val="20"/>
        </w:rPr>
        <w:t xml:space="preserve">Como requisito para participação no Pregão Eletrônico, o licitante deverá manifestar, em campo próprio da Ficha Técnica Descritiva do Objeto, que cumpre plenamente os requisitos de habilitação e que sua proposta está em conformidade com as exigências do instrumento convocatório. </w:t>
      </w:r>
    </w:p>
    <w:p w:rsidR="001F11E9" w:rsidRPr="00623E80" w:rsidRDefault="001F11E9" w:rsidP="005F2D4E">
      <w:pPr>
        <w:jc w:val="both"/>
        <w:rPr>
          <w:rFonts w:ascii="Arial" w:hAnsi="Arial" w:cs="Arial"/>
          <w:sz w:val="20"/>
          <w:szCs w:val="20"/>
        </w:rPr>
      </w:pPr>
    </w:p>
    <w:p w:rsidR="005F2D4E" w:rsidRPr="00623E80" w:rsidRDefault="005F2D4E" w:rsidP="005F2D4E">
      <w:pPr>
        <w:jc w:val="both"/>
        <w:rPr>
          <w:rFonts w:ascii="Arial" w:hAnsi="Arial" w:cs="Arial"/>
          <w:sz w:val="20"/>
          <w:szCs w:val="20"/>
        </w:rPr>
      </w:pPr>
      <w:r w:rsidRPr="00623E80">
        <w:rPr>
          <w:rFonts w:ascii="Arial" w:hAnsi="Arial" w:cs="Arial"/>
          <w:b/>
          <w:sz w:val="20"/>
          <w:szCs w:val="20"/>
        </w:rPr>
        <w:t>03.05.</w:t>
      </w:r>
      <w:r w:rsidRPr="00623E80">
        <w:rPr>
          <w:rFonts w:ascii="Arial" w:hAnsi="Arial" w:cs="Arial"/>
          <w:sz w:val="20"/>
          <w:szCs w:val="20"/>
        </w:rPr>
        <w:t xml:space="preserve"> As </w:t>
      </w:r>
      <w:r w:rsidRPr="00623E80">
        <w:rPr>
          <w:rFonts w:ascii="Arial" w:hAnsi="Arial" w:cs="Arial"/>
          <w:b/>
          <w:sz w:val="20"/>
          <w:szCs w:val="20"/>
          <w:u w:val="single"/>
        </w:rPr>
        <w:t>MICROEMPRESAS OU EMPRESAS DE PEQUENO PORTE</w:t>
      </w:r>
      <w:r w:rsidR="00DB6945" w:rsidRPr="00623E80">
        <w:rPr>
          <w:rFonts w:ascii="Arial" w:hAnsi="Arial" w:cs="Arial"/>
          <w:sz w:val="20"/>
          <w:szCs w:val="20"/>
        </w:rPr>
        <w:t>, para</w:t>
      </w:r>
      <w:r w:rsidRPr="00623E80">
        <w:rPr>
          <w:rFonts w:ascii="Arial" w:hAnsi="Arial" w:cs="Arial"/>
          <w:sz w:val="20"/>
          <w:szCs w:val="20"/>
        </w:rPr>
        <w:t xml:space="preserve"> fazer uso dos benefícios da Lei Complementar 123/06, com redação dada pela Lei Complementar 147/14, deverão informar sua condição de ME/EPP no campo próprio da Ficha Técnica Descritiva do Objeto, </w:t>
      </w:r>
      <w:r w:rsidRPr="00623E80">
        <w:rPr>
          <w:rFonts w:ascii="Arial" w:hAnsi="Arial" w:cs="Arial"/>
          <w:b/>
          <w:sz w:val="20"/>
          <w:szCs w:val="20"/>
          <w:u w:val="single"/>
        </w:rPr>
        <w:t>sem, contudo, identificar-se, sob pena de desclassificação</w:t>
      </w:r>
      <w:r w:rsidRPr="00623E80">
        <w:rPr>
          <w:rFonts w:ascii="Arial" w:hAnsi="Arial" w:cs="Arial"/>
          <w:sz w:val="20"/>
          <w:szCs w:val="20"/>
        </w:rPr>
        <w:t>.</w:t>
      </w:r>
    </w:p>
    <w:p w:rsidR="005F2D4E" w:rsidRDefault="005F2D4E" w:rsidP="005F2D4E">
      <w:pPr>
        <w:jc w:val="both"/>
        <w:rPr>
          <w:rFonts w:ascii="Arial" w:hAnsi="Arial" w:cs="Arial"/>
          <w:sz w:val="20"/>
          <w:szCs w:val="20"/>
        </w:rPr>
      </w:pPr>
    </w:p>
    <w:p w:rsidR="008E5C88" w:rsidRDefault="008E5C88" w:rsidP="005F2D4E">
      <w:pPr>
        <w:jc w:val="both"/>
        <w:rPr>
          <w:rFonts w:ascii="Arial" w:hAnsi="Arial" w:cs="Arial"/>
          <w:sz w:val="20"/>
          <w:szCs w:val="20"/>
        </w:rPr>
      </w:pPr>
    </w:p>
    <w:p w:rsidR="008E5C88" w:rsidRPr="00623E80" w:rsidRDefault="008E5C88" w:rsidP="005F2D4E">
      <w:pPr>
        <w:jc w:val="both"/>
        <w:rPr>
          <w:rFonts w:ascii="Arial" w:hAnsi="Arial" w:cs="Arial"/>
          <w:sz w:val="20"/>
          <w:szCs w:val="20"/>
        </w:rPr>
      </w:pPr>
    </w:p>
    <w:p w:rsidR="005F2D4E" w:rsidRPr="00623E80" w:rsidRDefault="005F2D4E" w:rsidP="005F2D4E">
      <w:pPr>
        <w:jc w:val="both"/>
        <w:rPr>
          <w:rFonts w:ascii="Arial" w:hAnsi="Arial" w:cs="Arial"/>
          <w:sz w:val="20"/>
          <w:szCs w:val="20"/>
        </w:rPr>
      </w:pPr>
      <w:r w:rsidRPr="00623E80">
        <w:rPr>
          <w:rFonts w:ascii="Arial" w:hAnsi="Arial" w:cs="Arial"/>
          <w:b/>
          <w:sz w:val="20"/>
          <w:szCs w:val="20"/>
        </w:rPr>
        <w:t>03.06.</w:t>
      </w:r>
      <w:r w:rsidRPr="00623E80">
        <w:rPr>
          <w:rFonts w:ascii="Arial" w:hAnsi="Arial" w:cs="Arial"/>
          <w:sz w:val="20"/>
          <w:szCs w:val="20"/>
        </w:rPr>
        <w:t xml:space="preserve"> Caso a microempresa ou empresa de pequeno porte não proceda da forma estabelecida no item anterior, interpretar-se-á como renúncia tácita aos benefícios da Lei Complementar 123/2006, com redação dada pela Lei Complementar 147/14.  </w:t>
      </w:r>
    </w:p>
    <w:p w:rsidR="005F2D4E" w:rsidRPr="00623E80" w:rsidRDefault="005F2D4E" w:rsidP="005F2D4E">
      <w:pPr>
        <w:pStyle w:val="WW-Recuodecorpodetexto3"/>
        <w:ind w:left="0" w:right="-48" w:firstLine="0"/>
        <w:rPr>
          <w:rFonts w:ascii="Arial" w:hAnsi="Arial" w:cs="Arial"/>
          <w:sz w:val="20"/>
        </w:rPr>
      </w:pPr>
    </w:p>
    <w:p w:rsidR="005F2D4E" w:rsidRPr="00623E80" w:rsidRDefault="005F2D4E" w:rsidP="005F2D4E">
      <w:pPr>
        <w:pStyle w:val="WW-Recuodecorpodetexto3"/>
        <w:ind w:left="0" w:right="-48" w:firstLine="0"/>
        <w:rPr>
          <w:rFonts w:ascii="Arial" w:hAnsi="Arial" w:cs="Arial"/>
          <w:sz w:val="20"/>
        </w:rPr>
      </w:pPr>
    </w:p>
    <w:p w:rsidR="005F2D4E" w:rsidRPr="00623E80" w:rsidRDefault="005F2D4E" w:rsidP="005F2D4E">
      <w:pPr>
        <w:pStyle w:val="Textopadro"/>
        <w:widowControl/>
        <w:jc w:val="both"/>
        <w:rPr>
          <w:rFonts w:ascii="Arial" w:hAnsi="Arial" w:cs="Arial"/>
          <w:b/>
          <w:sz w:val="20"/>
          <w:lang w:val="pt-BR"/>
        </w:rPr>
      </w:pPr>
      <w:r w:rsidRPr="00623E80">
        <w:rPr>
          <w:rFonts w:ascii="Arial" w:hAnsi="Arial" w:cs="Arial"/>
          <w:b/>
          <w:caps/>
          <w:sz w:val="20"/>
          <w:lang w:val="pt-BR"/>
        </w:rPr>
        <w:t>04. credenciamento NO SISTEMA LICITAÇÕES da BOLSA BRASILEIRA DE MERCADORIAS</w:t>
      </w:r>
    </w:p>
    <w:p w:rsidR="00C13D24" w:rsidRPr="00623E80" w:rsidRDefault="00C13D24" w:rsidP="005F2D4E">
      <w:pPr>
        <w:pStyle w:val="Textopadro"/>
        <w:widowControl/>
        <w:tabs>
          <w:tab w:val="left" w:pos="567"/>
        </w:tabs>
        <w:jc w:val="both"/>
        <w:rPr>
          <w:rFonts w:ascii="Arial" w:hAnsi="Arial" w:cs="Arial"/>
          <w:bCs/>
          <w:sz w:val="20"/>
          <w:lang w:val="pt-BR"/>
        </w:rPr>
      </w:pPr>
    </w:p>
    <w:p w:rsidR="005F2D4E" w:rsidRPr="00623E80" w:rsidRDefault="005F2D4E" w:rsidP="005F2D4E">
      <w:pPr>
        <w:pStyle w:val="Textopadro"/>
        <w:widowControl/>
        <w:tabs>
          <w:tab w:val="left" w:pos="567"/>
        </w:tabs>
        <w:jc w:val="both"/>
        <w:rPr>
          <w:rFonts w:ascii="Arial" w:hAnsi="Arial" w:cs="Arial"/>
          <w:b/>
          <w:bCs/>
          <w:i/>
          <w:sz w:val="20"/>
          <w:lang w:val="pt-BR"/>
        </w:rPr>
      </w:pPr>
      <w:r w:rsidRPr="00623E80">
        <w:rPr>
          <w:rFonts w:ascii="Arial" w:hAnsi="Arial" w:cs="Arial"/>
          <w:b/>
          <w:bCs/>
          <w:sz w:val="20"/>
          <w:lang w:val="pt-BR"/>
        </w:rPr>
        <w:t>04.01</w:t>
      </w:r>
      <w:r w:rsidRPr="00623E80">
        <w:rPr>
          <w:rFonts w:ascii="Arial" w:hAnsi="Arial" w:cs="Arial"/>
          <w:bCs/>
          <w:sz w:val="20"/>
          <w:lang w:val="pt-BR"/>
        </w:rPr>
        <w:t xml:space="preserve">. O credenciamento junto ao sistema operacional poderá ser realizado através de uma corretora de mercadorias associada ou diretamente no site da Bolsa. No caso de se optar pelo credenciamento por corretora, a relação completa daquelas vinculadas à Bolsa Brasileira de Mercadorias poderá ser obtida no site </w:t>
      </w:r>
      <w:r w:rsidRPr="00623E80">
        <w:rPr>
          <w:rFonts w:ascii="Arial" w:hAnsi="Arial" w:cs="Arial"/>
          <w:b/>
          <w:bCs/>
          <w:sz w:val="20"/>
          <w:u w:val="single"/>
          <w:lang w:val="pt-BR"/>
        </w:rPr>
        <w:t>www.bbmnet.com.br</w:t>
      </w:r>
      <w:r w:rsidRPr="00623E80">
        <w:rPr>
          <w:rFonts w:ascii="Arial" w:hAnsi="Arial" w:cs="Arial"/>
          <w:bCs/>
          <w:sz w:val="20"/>
          <w:lang w:val="pt-BR"/>
        </w:rPr>
        <w:t xml:space="preserve"> - acesso </w:t>
      </w:r>
      <w:r w:rsidRPr="00623E80">
        <w:rPr>
          <w:rFonts w:ascii="Arial" w:hAnsi="Arial" w:cs="Arial"/>
          <w:b/>
          <w:bCs/>
          <w:sz w:val="20"/>
          <w:lang w:val="pt-BR"/>
        </w:rPr>
        <w:t>“Corretoras”</w:t>
      </w:r>
      <w:r w:rsidRPr="00623E80">
        <w:rPr>
          <w:rFonts w:ascii="Arial" w:hAnsi="Arial" w:cs="Arial"/>
          <w:bCs/>
          <w:sz w:val="20"/>
          <w:lang w:val="pt-BR"/>
        </w:rPr>
        <w:t>.</w:t>
      </w:r>
    </w:p>
    <w:p w:rsidR="005F2D4E" w:rsidRPr="00623E80" w:rsidRDefault="005F2D4E" w:rsidP="005F2D4E">
      <w:pPr>
        <w:pStyle w:val="Textopadro"/>
        <w:widowControl/>
        <w:tabs>
          <w:tab w:val="left" w:pos="567"/>
        </w:tabs>
        <w:jc w:val="both"/>
        <w:rPr>
          <w:rFonts w:ascii="Arial" w:hAnsi="Arial" w:cs="Arial"/>
          <w:bCs/>
          <w:sz w:val="20"/>
          <w:lang w:val="pt-BR"/>
        </w:rPr>
      </w:pPr>
    </w:p>
    <w:p w:rsidR="005F2D4E" w:rsidRPr="00623E80" w:rsidRDefault="005F2D4E" w:rsidP="005F2D4E">
      <w:pPr>
        <w:pStyle w:val="Textopadro"/>
        <w:widowControl/>
        <w:tabs>
          <w:tab w:val="left" w:pos="567"/>
        </w:tabs>
        <w:jc w:val="both"/>
        <w:rPr>
          <w:rFonts w:ascii="Arial" w:hAnsi="Arial" w:cs="Arial"/>
          <w:bCs/>
          <w:sz w:val="20"/>
          <w:lang w:val="pt-BR"/>
        </w:rPr>
      </w:pPr>
      <w:r w:rsidRPr="00623E80">
        <w:rPr>
          <w:rFonts w:ascii="Arial" w:hAnsi="Arial" w:cs="Arial"/>
          <w:b/>
          <w:bCs/>
          <w:sz w:val="20"/>
          <w:lang w:val="pt-BR"/>
        </w:rPr>
        <w:t>04.02.</w:t>
      </w:r>
      <w:r w:rsidRPr="00623E80">
        <w:rPr>
          <w:rFonts w:ascii="Arial" w:hAnsi="Arial" w:cs="Arial"/>
          <w:bCs/>
          <w:sz w:val="20"/>
          <w:lang w:val="pt-BR"/>
        </w:rPr>
        <w:t xml:space="preserve"> Os esclarecimentos sobre credenciamentos poderão ser obtidos através dos telefones das Centrais Regionais de Operações da Bolsa Brasileira de Mercadorias nas seguintes localidades: São Paulo</w:t>
      </w:r>
      <w:r w:rsidR="00756750" w:rsidRPr="00623E80">
        <w:rPr>
          <w:rFonts w:ascii="Arial" w:hAnsi="Arial" w:cs="Arial"/>
          <w:bCs/>
          <w:sz w:val="20"/>
          <w:lang w:val="pt-BR"/>
        </w:rPr>
        <w:t>/</w:t>
      </w:r>
      <w:r w:rsidRPr="00623E80">
        <w:rPr>
          <w:rFonts w:ascii="Arial" w:hAnsi="Arial" w:cs="Arial"/>
          <w:bCs/>
          <w:sz w:val="20"/>
          <w:lang w:val="pt-BR"/>
        </w:rPr>
        <w:t>SP: (11) 3293-0700; Curitiba</w:t>
      </w:r>
      <w:r w:rsidR="00756750" w:rsidRPr="00623E80">
        <w:rPr>
          <w:rFonts w:ascii="Arial" w:hAnsi="Arial" w:cs="Arial"/>
          <w:bCs/>
          <w:sz w:val="20"/>
          <w:lang w:val="pt-BR"/>
        </w:rPr>
        <w:t>/</w:t>
      </w:r>
      <w:r w:rsidRPr="00623E80">
        <w:rPr>
          <w:rFonts w:ascii="Arial" w:hAnsi="Arial" w:cs="Arial"/>
          <w:bCs/>
          <w:sz w:val="20"/>
          <w:lang w:val="pt-BR"/>
        </w:rPr>
        <w:t>PR: (41) 3320-7800; Porto Alegre</w:t>
      </w:r>
      <w:r w:rsidR="00756750" w:rsidRPr="00623E80">
        <w:rPr>
          <w:rFonts w:ascii="Arial" w:hAnsi="Arial" w:cs="Arial"/>
          <w:bCs/>
          <w:sz w:val="20"/>
          <w:lang w:val="pt-BR"/>
        </w:rPr>
        <w:t>/</w:t>
      </w:r>
      <w:r w:rsidRPr="00623E80">
        <w:rPr>
          <w:rFonts w:ascii="Arial" w:hAnsi="Arial" w:cs="Arial"/>
          <w:bCs/>
          <w:sz w:val="20"/>
          <w:lang w:val="pt-BR"/>
        </w:rPr>
        <w:t>RS: (51) 3216-3700; Uberlândia</w:t>
      </w:r>
      <w:r w:rsidR="00756750" w:rsidRPr="00623E80">
        <w:rPr>
          <w:rFonts w:ascii="Arial" w:hAnsi="Arial" w:cs="Arial"/>
          <w:bCs/>
          <w:sz w:val="20"/>
          <w:lang w:val="pt-BR"/>
        </w:rPr>
        <w:t>/</w:t>
      </w:r>
      <w:r w:rsidRPr="00623E80">
        <w:rPr>
          <w:rFonts w:ascii="Arial" w:hAnsi="Arial" w:cs="Arial"/>
          <w:bCs/>
          <w:sz w:val="20"/>
          <w:lang w:val="pt-BR"/>
        </w:rPr>
        <w:t>MG: (34) 3212-1433; e Rio de Janeiro</w:t>
      </w:r>
      <w:r w:rsidR="00756750" w:rsidRPr="00623E80">
        <w:rPr>
          <w:rFonts w:ascii="Arial" w:hAnsi="Arial" w:cs="Arial"/>
          <w:bCs/>
          <w:sz w:val="20"/>
          <w:lang w:val="pt-BR"/>
        </w:rPr>
        <w:t>/RJ</w:t>
      </w:r>
      <w:r w:rsidRPr="00623E80">
        <w:rPr>
          <w:rFonts w:ascii="Arial" w:hAnsi="Arial" w:cs="Arial"/>
          <w:bCs/>
          <w:sz w:val="20"/>
          <w:lang w:val="pt-BR"/>
        </w:rPr>
        <w:t xml:space="preserve">: </w:t>
      </w:r>
      <w:r w:rsidR="00756750" w:rsidRPr="00623E80">
        <w:rPr>
          <w:rFonts w:ascii="Arial" w:hAnsi="Arial" w:cs="Arial"/>
          <w:bCs/>
          <w:sz w:val="20"/>
          <w:lang w:val="pt-BR"/>
        </w:rPr>
        <w:t>(11) 3293-0700 – Central Atendimento São Paulo</w:t>
      </w:r>
      <w:r w:rsidRPr="00623E80">
        <w:rPr>
          <w:rFonts w:ascii="Arial" w:hAnsi="Arial" w:cs="Arial"/>
          <w:bCs/>
          <w:sz w:val="20"/>
          <w:lang w:val="pt-BR"/>
        </w:rPr>
        <w:t xml:space="preserve">. </w:t>
      </w:r>
    </w:p>
    <w:p w:rsidR="005F2D4E" w:rsidRPr="00623E80" w:rsidRDefault="005F2D4E" w:rsidP="005F2D4E">
      <w:pPr>
        <w:pStyle w:val="Textopadro"/>
        <w:widowControl/>
        <w:tabs>
          <w:tab w:val="left" w:pos="567"/>
        </w:tabs>
        <w:jc w:val="both"/>
        <w:rPr>
          <w:rFonts w:ascii="Arial" w:hAnsi="Arial" w:cs="Arial"/>
          <w:bCs/>
          <w:sz w:val="20"/>
          <w:lang w:val="pt-BR"/>
        </w:rPr>
      </w:pPr>
    </w:p>
    <w:p w:rsidR="005F2D4E" w:rsidRPr="00623E80" w:rsidRDefault="005F2D4E" w:rsidP="005F2D4E">
      <w:pPr>
        <w:ind w:right="27"/>
        <w:jc w:val="both"/>
        <w:rPr>
          <w:rFonts w:ascii="Arial" w:hAnsi="Arial" w:cs="Arial"/>
          <w:sz w:val="20"/>
          <w:szCs w:val="20"/>
        </w:rPr>
      </w:pPr>
      <w:r w:rsidRPr="00623E80">
        <w:rPr>
          <w:rFonts w:ascii="Arial" w:hAnsi="Arial" w:cs="Arial"/>
          <w:b/>
          <w:color w:val="000000"/>
          <w:sz w:val="20"/>
          <w:szCs w:val="20"/>
        </w:rPr>
        <w:t>04.03.</w:t>
      </w:r>
      <w:r w:rsidRPr="00623E80">
        <w:rPr>
          <w:rFonts w:ascii="Arial" w:hAnsi="Arial" w:cs="Arial"/>
          <w:color w:val="000000"/>
          <w:sz w:val="20"/>
          <w:szCs w:val="20"/>
        </w:rPr>
        <w:t xml:space="preserve"> O custo de operacionalização e uso do sistema de Pregão Eletrônico ficará a cargo do licitante, que pagará à Bolsa Brasileira de Mercadorias, provedora do sistema eletrônico, o valor por ela fixado, a título de taxa pela utilização dos recursos de tecnologia da informação (Artigo 5º, Inciso III, Lei 10.520/02) - </w:t>
      </w:r>
      <w:r w:rsidRPr="00623E80">
        <w:rPr>
          <w:rFonts w:ascii="Arial" w:hAnsi="Arial" w:cs="Arial"/>
          <w:b/>
          <w:sz w:val="20"/>
          <w:szCs w:val="20"/>
        </w:rPr>
        <w:t>ANEXO XI</w:t>
      </w:r>
      <w:r w:rsidRPr="00623E80">
        <w:rPr>
          <w:rFonts w:ascii="Arial" w:hAnsi="Arial" w:cs="Arial"/>
          <w:sz w:val="20"/>
          <w:szCs w:val="20"/>
        </w:rPr>
        <w:t>.</w:t>
      </w:r>
    </w:p>
    <w:p w:rsidR="005F2D4E" w:rsidRPr="00623E80" w:rsidRDefault="005F2D4E" w:rsidP="005F2D4E">
      <w:pPr>
        <w:ind w:right="27"/>
        <w:jc w:val="both"/>
        <w:rPr>
          <w:rFonts w:ascii="Arial" w:hAnsi="Arial" w:cs="Arial"/>
          <w:color w:val="000000"/>
          <w:sz w:val="20"/>
          <w:szCs w:val="20"/>
        </w:rPr>
      </w:pPr>
    </w:p>
    <w:p w:rsidR="00756750" w:rsidRPr="00623E80" w:rsidRDefault="00756750" w:rsidP="005F2D4E">
      <w:pPr>
        <w:pStyle w:val="Textopadro"/>
        <w:widowControl/>
        <w:jc w:val="both"/>
        <w:rPr>
          <w:rFonts w:ascii="Arial" w:hAnsi="Arial" w:cs="Arial"/>
          <w:b/>
          <w:sz w:val="20"/>
          <w:lang w:val="pt-BR"/>
        </w:rPr>
      </w:pPr>
    </w:p>
    <w:p w:rsidR="005F2D4E" w:rsidRPr="00623E80" w:rsidRDefault="005F2D4E" w:rsidP="005F2D4E">
      <w:pPr>
        <w:pStyle w:val="Textopadro"/>
        <w:widowControl/>
        <w:jc w:val="both"/>
        <w:rPr>
          <w:rFonts w:ascii="Arial" w:hAnsi="Arial" w:cs="Arial"/>
          <w:b/>
          <w:sz w:val="20"/>
          <w:lang w:val="pt-BR"/>
        </w:rPr>
      </w:pPr>
      <w:r w:rsidRPr="00623E80">
        <w:rPr>
          <w:rFonts w:ascii="Arial" w:hAnsi="Arial" w:cs="Arial"/>
          <w:b/>
          <w:sz w:val="20"/>
          <w:lang w:val="pt-BR"/>
        </w:rPr>
        <w:t xml:space="preserve">05. A CONDUÇÃO DO PREGÃO ELETRÔNICO </w:t>
      </w:r>
    </w:p>
    <w:p w:rsidR="005F2D4E" w:rsidRDefault="005F2D4E" w:rsidP="005F2D4E">
      <w:pPr>
        <w:pStyle w:val="Textopadro"/>
        <w:widowControl/>
        <w:jc w:val="both"/>
        <w:rPr>
          <w:rFonts w:ascii="Arial" w:hAnsi="Arial" w:cs="Arial"/>
          <w:sz w:val="20"/>
          <w:lang w:val="pt-BR"/>
        </w:rPr>
      </w:pPr>
    </w:p>
    <w:p w:rsidR="005F2D4E" w:rsidRPr="00623E80" w:rsidRDefault="005F2D4E" w:rsidP="005F2D4E">
      <w:pPr>
        <w:pStyle w:val="Textopadro"/>
        <w:widowControl/>
        <w:tabs>
          <w:tab w:val="left" w:pos="720"/>
          <w:tab w:val="left" w:pos="998"/>
        </w:tabs>
        <w:jc w:val="both"/>
        <w:rPr>
          <w:rFonts w:ascii="Arial" w:hAnsi="Arial" w:cs="Arial"/>
          <w:sz w:val="20"/>
          <w:lang w:val="pt-BR"/>
        </w:rPr>
      </w:pPr>
      <w:r w:rsidRPr="00623E80">
        <w:rPr>
          <w:rFonts w:ascii="Arial" w:hAnsi="Arial" w:cs="Arial"/>
          <w:b/>
          <w:sz w:val="20"/>
          <w:lang w:val="pt-BR"/>
        </w:rPr>
        <w:t>05.01.</w:t>
      </w:r>
      <w:r w:rsidRPr="00623E80">
        <w:rPr>
          <w:rFonts w:ascii="Arial" w:hAnsi="Arial" w:cs="Arial"/>
          <w:sz w:val="20"/>
          <w:lang w:val="pt-BR"/>
        </w:rPr>
        <w:t xml:space="preserve"> O sistema está configurado para realizar todas as etapas do Pregão Eletrônico, compreendendo a publicação do Edital, credenciamento dos participantes, recebimento de propostas, abertura e exame das propostas apresentadas, lances, desempate para ME/EPP (quando for o caso), classificação e aceitação do melhor lance, julgamento de habilitação, declaração do vencedor, recebimento de recursos, adjudicação e homologação do objeto, e ata eletrônica. </w:t>
      </w:r>
    </w:p>
    <w:p w:rsidR="00623E80" w:rsidRDefault="00623E80" w:rsidP="005F2D4E">
      <w:pPr>
        <w:pStyle w:val="Textopadro"/>
        <w:widowControl/>
        <w:jc w:val="both"/>
        <w:rPr>
          <w:rFonts w:ascii="Arial" w:hAnsi="Arial" w:cs="Arial"/>
          <w:b/>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05.02.</w:t>
      </w:r>
      <w:r w:rsidRPr="00623E80">
        <w:rPr>
          <w:rFonts w:ascii="Arial" w:hAnsi="Arial" w:cs="Arial"/>
          <w:sz w:val="20"/>
          <w:lang w:val="pt-BR"/>
        </w:rPr>
        <w:t xml:space="preserve"> O Pregão Eletrônico será conduzido pelo Pregoeiro, com o auxílio da Equipe de Apoio, que terá as seguintes atribuições:</w:t>
      </w:r>
    </w:p>
    <w:p w:rsidR="005F2D4E" w:rsidRPr="00623E80" w:rsidRDefault="005F2D4E" w:rsidP="005F2D4E">
      <w:pPr>
        <w:pStyle w:val="Textopadro"/>
        <w:widowControl/>
        <w:jc w:val="both"/>
        <w:rPr>
          <w:rFonts w:ascii="Arial" w:hAnsi="Arial" w:cs="Arial"/>
          <w:sz w:val="20"/>
          <w:lang w:val="pt-BR"/>
        </w:rPr>
      </w:pPr>
    </w:p>
    <w:p w:rsidR="005F2D4E" w:rsidRPr="00623E80" w:rsidRDefault="005F2D4E" w:rsidP="005F2D4E">
      <w:pPr>
        <w:pStyle w:val="Textopadro"/>
        <w:widowControl/>
        <w:tabs>
          <w:tab w:val="left" w:pos="720"/>
          <w:tab w:val="left" w:pos="998"/>
        </w:tabs>
        <w:jc w:val="both"/>
        <w:rPr>
          <w:rFonts w:ascii="Arial" w:hAnsi="Arial" w:cs="Arial"/>
          <w:sz w:val="20"/>
          <w:lang w:val="pt-BR"/>
        </w:rPr>
      </w:pPr>
      <w:r w:rsidRPr="00623E80">
        <w:rPr>
          <w:rFonts w:ascii="Arial" w:hAnsi="Arial" w:cs="Arial"/>
          <w:b/>
          <w:sz w:val="20"/>
          <w:lang w:val="pt-BR"/>
        </w:rPr>
        <w:t>a)</w:t>
      </w:r>
      <w:r w:rsidRPr="00623E80">
        <w:rPr>
          <w:rFonts w:ascii="Arial" w:hAnsi="Arial" w:cs="Arial"/>
          <w:sz w:val="20"/>
          <w:lang w:val="pt-BR"/>
        </w:rPr>
        <w:t xml:space="preserve"> Acompanhar os trabalhos da Equipe de Apoio.</w:t>
      </w:r>
    </w:p>
    <w:p w:rsidR="005F2D4E" w:rsidRPr="00623E80" w:rsidRDefault="005F2D4E" w:rsidP="005F2D4E">
      <w:pPr>
        <w:pStyle w:val="Textopadro"/>
        <w:widowControl/>
        <w:tabs>
          <w:tab w:val="left" w:pos="720"/>
          <w:tab w:val="left" w:pos="998"/>
        </w:tabs>
        <w:jc w:val="both"/>
        <w:rPr>
          <w:rFonts w:ascii="Arial" w:hAnsi="Arial" w:cs="Arial"/>
          <w:sz w:val="20"/>
          <w:lang w:val="pt-BR"/>
        </w:rPr>
      </w:pPr>
      <w:r w:rsidRPr="00623E80">
        <w:rPr>
          <w:rFonts w:ascii="Arial" w:hAnsi="Arial" w:cs="Arial"/>
          <w:b/>
          <w:sz w:val="20"/>
          <w:lang w:val="pt-BR"/>
        </w:rPr>
        <w:t>b)</w:t>
      </w:r>
      <w:r w:rsidRPr="00623E80">
        <w:rPr>
          <w:rFonts w:ascii="Arial" w:hAnsi="Arial" w:cs="Arial"/>
          <w:sz w:val="20"/>
          <w:lang w:val="pt-BR"/>
        </w:rPr>
        <w:t xml:space="preserve"> Responder as solicitações de esclarecimentos formuladas pelos interessados.</w:t>
      </w:r>
    </w:p>
    <w:p w:rsidR="005F2D4E" w:rsidRPr="00623E80" w:rsidRDefault="005F2D4E" w:rsidP="005F2D4E">
      <w:pPr>
        <w:pStyle w:val="Textopadro"/>
        <w:widowControl/>
        <w:tabs>
          <w:tab w:val="left" w:pos="720"/>
          <w:tab w:val="left" w:pos="998"/>
        </w:tabs>
        <w:jc w:val="both"/>
        <w:rPr>
          <w:rFonts w:ascii="Arial" w:hAnsi="Arial" w:cs="Arial"/>
          <w:sz w:val="20"/>
          <w:lang w:val="pt-BR"/>
        </w:rPr>
      </w:pPr>
      <w:r w:rsidRPr="00623E80">
        <w:rPr>
          <w:rFonts w:ascii="Arial" w:hAnsi="Arial" w:cs="Arial"/>
          <w:b/>
          <w:sz w:val="20"/>
          <w:lang w:val="pt-BR"/>
        </w:rPr>
        <w:t>c)</w:t>
      </w:r>
      <w:r w:rsidRPr="00623E80">
        <w:rPr>
          <w:rFonts w:ascii="Arial" w:hAnsi="Arial" w:cs="Arial"/>
          <w:sz w:val="20"/>
          <w:lang w:val="pt-BR"/>
        </w:rPr>
        <w:t xml:space="preserve"> Abrir as propostas iniciais de preços.</w:t>
      </w:r>
    </w:p>
    <w:p w:rsidR="005F2D4E" w:rsidRPr="00623E80" w:rsidRDefault="005F2D4E" w:rsidP="00623E80">
      <w:pPr>
        <w:pStyle w:val="Textopadro"/>
        <w:widowControl/>
        <w:tabs>
          <w:tab w:val="left" w:pos="720"/>
          <w:tab w:val="left" w:pos="998"/>
        </w:tabs>
        <w:ind w:right="-107"/>
        <w:jc w:val="both"/>
        <w:rPr>
          <w:rFonts w:ascii="Arial" w:hAnsi="Arial" w:cs="Arial"/>
          <w:sz w:val="20"/>
          <w:lang w:val="pt-BR"/>
        </w:rPr>
      </w:pPr>
      <w:r w:rsidRPr="00623E80">
        <w:rPr>
          <w:rFonts w:ascii="Arial" w:hAnsi="Arial" w:cs="Arial"/>
          <w:b/>
          <w:sz w:val="20"/>
          <w:lang w:val="pt-BR"/>
        </w:rPr>
        <w:t>d)</w:t>
      </w:r>
      <w:r w:rsidRPr="00623E80">
        <w:rPr>
          <w:rFonts w:ascii="Arial" w:hAnsi="Arial" w:cs="Arial"/>
          <w:sz w:val="20"/>
          <w:lang w:val="pt-BR"/>
        </w:rPr>
        <w:t xml:space="preserve"> Analisar a aceitabilidade das propostas.</w:t>
      </w:r>
    </w:p>
    <w:p w:rsidR="005F2D4E" w:rsidRPr="00623E80" w:rsidRDefault="005F2D4E" w:rsidP="005F2D4E">
      <w:pPr>
        <w:pStyle w:val="Textopadro"/>
        <w:widowControl/>
        <w:tabs>
          <w:tab w:val="left" w:pos="720"/>
          <w:tab w:val="left" w:pos="998"/>
        </w:tabs>
        <w:jc w:val="both"/>
        <w:rPr>
          <w:rFonts w:ascii="Arial" w:hAnsi="Arial" w:cs="Arial"/>
          <w:sz w:val="20"/>
          <w:lang w:val="pt-BR"/>
        </w:rPr>
      </w:pPr>
      <w:r w:rsidRPr="00623E80">
        <w:rPr>
          <w:rFonts w:ascii="Arial" w:hAnsi="Arial" w:cs="Arial"/>
          <w:b/>
          <w:sz w:val="20"/>
          <w:lang w:val="pt-BR"/>
        </w:rPr>
        <w:t>e)</w:t>
      </w:r>
      <w:r w:rsidRPr="00623E80">
        <w:rPr>
          <w:rFonts w:ascii="Arial" w:hAnsi="Arial" w:cs="Arial"/>
          <w:sz w:val="20"/>
          <w:lang w:val="pt-BR"/>
        </w:rPr>
        <w:t xml:space="preserve"> Desclassificar propostas, indicando os motivos.</w:t>
      </w:r>
    </w:p>
    <w:p w:rsidR="005F2D4E" w:rsidRPr="00623E80" w:rsidRDefault="005F2D4E" w:rsidP="005F2D4E">
      <w:pPr>
        <w:pStyle w:val="Textopadro"/>
        <w:widowControl/>
        <w:tabs>
          <w:tab w:val="left" w:pos="720"/>
          <w:tab w:val="left" w:pos="998"/>
        </w:tabs>
        <w:jc w:val="both"/>
        <w:rPr>
          <w:rFonts w:ascii="Arial" w:hAnsi="Arial" w:cs="Arial"/>
          <w:sz w:val="20"/>
          <w:lang w:val="pt-BR"/>
        </w:rPr>
      </w:pPr>
      <w:r w:rsidRPr="00623E80">
        <w:rPr>
          <w:rFonts w:ascii="Arial" w:hAnsi="Arial" w:cs="Arial"/>
          <w:b/>
          <w:sz w:val="20"/>
          <w:lang w:val="pt-BR"/>
        </w:rPr>
        <w:t>f)</w:t>
      </w:r>
      <w:r w:rsidRPr="00623E80">
        <w:rPr>
          <w:rFonts w:ascii="Arial" w:hAnsi="Arial" w:cs="Arial"/>
          <w:sz w:val="20"/>
          <w:lang w:val="pt-BR"/>
        </w:rPr>
        <w:t xml:space="preserve"> Conduzir os procedimentos relativos aos lances.</w:t>
      </w:r>
    </w:p>
    <w:p w:rsidR="005F2D4E" w:rsidRPr="00623E80" w:rsidRDefault="005F2D4E" w:rsidP="005F2D4E">
      <w:pPr>
        <w:pStyle w:val="Textopadro"/>
        <w:widowControl/>
        <w:tabs>
          <w:tab w:val="left" w:pos="720"/>
          <w:tab w:val="left" w:pos="998"/>
        </w:tabs>
        <w:jc w:val="both"/>
        <w:rPr>
          <w:rFonts w:ascii="Arial" w:hAnsi="Arial" w:cs="Arial"/>
          <w:sz w:val="20"/>
          <w:lang w:val="pt-BR"/>
        </w:rPr>
      </w:pPr>
      <w:r w:rsidRPr="00623E80">
        <w:rPr>
          <w:rFonts w:ascii="Arial" w:hAnsi="Arial" w:cs="Arial"/>
          <w:b/>
          <w:sz w:val="20"/>
          <w:lang w:val="pt-BR"/>
        </w:rPr>
        <w:t>g)</w:t>
      </w:r>
      <w:r w:rsidRPr="00623E80">
        <w:rPr>
          <w:rFonts w:ascii="Arial" w:hAnsi="Arial" w:cs="Arial"/>
          <w:sz w:val="20"/>
          <w:lang w:val="pt-BR"/>
        </w:rPr>
        <w:t xml:space="preserve"> Escolha da proposta do lance de menor preço, respeitando os benefícios à microempresa e empresa de pequeno porte.</w:t>
      </w:r>
    </w:p>
    <w:p w:rsidR="005F2D4E" w:rsidRPr="00623E80" w:rsidRDefault="005F2D4E" w:rsidP="005F2D4E">
      <w:pPr>
        <w:pStyle w:val="Textopadro"/>
        <w:widowControl/>
        <w:tabs>
          <w:tab w:val="left" w:pos="720"/>
          <w:tab w:val="left" w:pos="998"/>
        </w:tabs>
        <w:jc w:val="both"/>
        <w:rPr>
          <w:rFonts w:ascii="Arial" w:hAnsi="Arial" w:cs="Arial"/>
          <w:sz w:val="20"/>
          <w:lang w:val="pt-BR"/>
        </w:rPr>
      </w:pPr>
      <w:r w:rsidRPr="00623E80">
        <w:rPr>
          <w:rFonts w:ascii="Arial" w:hAnsi="Arial" w:cs="Arial"/>
          <w:b/>
          <w:sz w:val="20"/>
          <w:lang w:val="pt-BR"/>
        </w:rPr>
        <w:t>h)</w:t>
      </w:r>
      <w:r w:rsidRPr="00623E80">
        <w:rPr>
          <w:rFonts w:ascii="Arial" w:hAnsi="Arial" w:cs="Arial"/>
          <w:sz w:val="20"/>
          <w:lang w:val="pt-BR"/>
        </w:rPr>
        <w:t xml:space="preserve"> Verificar a habilitação do proponente classificado em primeiro lugar.</w:t>
      </w:r>
    </w:p>
    <w:p w:rsidR="001A557A" w:rsidRPr="00C13D24" w:rsidRDefault="005F2D4E" w:rsidP="005F2D4E">
      <w:pPr>
        <w:pStyle w:val="Textopadro"/>
        <w:widowControl/>
        <w:tabs>
          <w:tab w:val="left" w:pos="720"/>
          <w:tab w:val="left" w:pos="998"/>
        </w:tabs>
        <w:jc w:val="both"/>
        <w:rPr>
          <w:rFonts w:ascii="Arial" w:hAnsi="Arial" w:cs="Arial"/>
          <w:sz w:val="20"/>
          <w:lang w:val="pt-BR"/>
        </w:rPr>
      </w:pPr>
      <w:r w:rsidRPr="00623E80">
        <w:rPr>
          <w:rFonts w:ascii="Arial" w:hAnsi="Arial" w:cs="Arial"/>
          <w:b/>
          <w:sz w:val="20"/>
          <w:lang w:val="pt-BR"/>
        </w:rPr>
        <w:t>i)</w:t>
      </w:r>
      <w:r w:rsidRPr="00623E80">
        <w:rPr>
          <w:rFonts w:ascii="Arial" w:hAnsi="Arial" w:cs="Arial"/>
          <w:sz w:val="20"/>
          <w:lang w:val="pt-BR"/>
        </w:rPr>
        <w:t xml:space="preserve"> Receber, examinar e decidir sobre a pertinência dos recursos.</w:t>
      </w:r>
    </w:p>
    <w:p w:rsidR="005F2D4E" w:rsidRPr="00623E80" w:rsidRDefault="005F2D4E" w:rsidP="005F2D4E">
      <w:pPr>
        <w:pStyle w:val="Textopadro"/>
        <w:widowControl/>
        <w:tabs>
          <w:tab w:val="left" w:pos="720"/>
          <w:tab w:val="left" w:pos="998"/>
        </w:tabs>
        <w:jc w:val="both"/>
        <w:rPr>
          <w:rFonts w:ascii="Arial" w:hAnsi="Arial" w:cs="Arial"/>
          <w:sz w:val="20"/>
          <w:lang w:val="pt-BR"/>
        </w:rPr>
      </w:pPr>
      <w:r w:rsidRPr="00623E80">
        <w:rPr>
          <w:rFonts w:ascii="Arial" w:hAnsi="Arial" w:cs="Arial"/>
          <w:b/>
          <w:sz w:val="20"/>
          <w:lang w:val="pt-BR"/>
        </w:rPr>
        <w:t>j)</w:t>
      </w:r>
      <w:r w:rsidRPr="00623E80">
        <w:rPr>
          <w:rFonts w:ascii="Arial" w:hAnsi="Arial" w:cs="Arial"/>
          <w:sz w:val="20"/>
          <w:lang w:val="pt-BR"/>
        </w:rPr>
        <w:t xml:space="preserve"> Declarar o vencedor.</w:t>
      </w:r>
    </w:p>
    <w:p w:rsidR="005F2D4E" w:rsidRPr="00623E80" w:rsidRDefault="005F2D4E" w:rsidP="005F2D4E">
      <w:pPr>
        <w:pStyle w:val="Textopadro"/>
        <w:widowControl/>
        <w:tabs>
          <w:tab w:val="left" w:pos="720"/>
          <w:tab w:val="left" w:pos="998"/>
        </w:tabs>
        <w:jc w:val="both"/>
        <w:rPr>
          <w:rFonts w:ascii="Arial" w:hAnsi="Arial" w:cs="Arial"/>
          <w:sz w:val="20"/>
          <w:lang w:val="pt-BR"/>
        </w:rPr>
      </w:pPr>
      <w:r w:rsidRPr="00623E80">
        <w:rPr>
          <w:rFonts w:ascii="Arial" w:hAnsi="Arial" w:cs="Arial"/>
          <w:b/>
          <w:sz w:val="20"/>
          <w:lang w:val="pt-BR"/>
        </w:rPr>
        <w:t>k)</w:t>
      </w:r>
      <w:r w:rsidRPr="00623E80">
        <w:rPr>
          <w:rFonts w:ascii="Arial" w:hAnsi="Arial" w:cs="Arial"/>
          <w:sz w:val="20"/>
          <w:lang w:val="pt-BR"/>
        </w:rPr>
        <w:t xml:space="preserve"> Elaborar a ata da sessão com o auxílio eletrônico.</w:t>
      </w:r>
    </w:p>
    <w:p w:rsidR="005F2D4E" w:rsidRPr="00623E80" w:rsidRDefault="005F2D4E" w:rsidP="005F2D4E">
      <w:pPr>
        <w:pStyle w:val="Textopadro"/>
        <w:widowControl/>
        <w:tabs>
          <w:tab w:val="left" w:pos="998"/>
        </w:tabs>
        <w:jc w:val="both"/>
        <w:rPr>
          <w:rFonts w:ascii="Arial" w:hAnsi="Arial" w:cs="Arial"/>
          <w:sz w:val="20"/>
          <w:lang w:val="pt-BR"/>
        </w:rPr>
      </w:pPr>
      <w:r w:rsidRPr="00623E80">
        <w:rPr>
          <w:rFonts w:ascii="Arial" w:hAnsi="Arial" w:cs="Arial"/>
          <w:b/>
          <w:sz w:val="20"/>
          <w:lang w:val="pt-BR"/>
        </w:rPr>
        <w:t>l)</w:t>
      </w:r>
      <w:r w:rsidRPr="00623E80">
        <w:rPr>
          <w:rFonts w:ascii="Arial" w:hAnsi="Arial" w:cs="Arial"/>
          <w:sz w:val="20"/>
          <w:lang w:val="pt-BR"/>
        </w:rPr>
        <w:t xml:space="preserve"> Encaminhar o processo à autoridade superior para homologar e autorizar a contratação.</w:t>
      </w:r>
    </w:p>
    <w:p w:rsidR="00C13D24" w:rsidRPr="00623E80" w:rsidRDefault="00C13D24" w:rsidP="005F2D4E">
      <w:pPr>
        <w:pStyle w:val="Recuodecorpodetexto"/>
        <w:spacing w:after="0"/>
        <w:ind w:left="0"/>
        <w:jc w:val="both"/>
        <w:rPr>
          <w:rFonts w:ascii="Arial" w:hAnsi="Arial" w:cs="Arial"/>
          <w:b/>
          <w:sz w:val="20"/>
          <w:szCs w:val="20"/>
        </w:rPr>
      </w:pPr>
    </w:p>
    <w:p w:rsidR="005F2D4E" w:rsidRPr="00623E80" w:rsidRDefault="005F2D4E" w:rsidP="005F2D4E">
      <w:pPr>
        <w:pStyle w:val="Recuodecorpodetexto"/>
        <w:spacing w:after="0"/>
        <w:ind w:left="0"/>
        <w:jc w:val="both"/>
        <w:rPr>
          <w:rFonts w:ascii="Arial" w:hAnsi="Arial" w:cs="Arial"/>
          <w:b/>
          <w:sz w:val="20"/>
          <w:szCs w:val="20"/>
        </w:rPr>
      </w:pPr>
      <w:r w:rsidRPr="00623E80">
        <w:rPr>
          <w:rFonts w:ascii="Arial" w:hAnsi="Arial" w:cs="Arial"/>
          <w:b/>
          <w:sz w:val="20"/>
          <w:szCs w:val="20"/>
        </w:rPr>
        <w:t xml:space="preserve">06. DO ENVIO DAS PROPOSTAS, FORMULAÇÃO DOS LANCES E DECLARAÇÃO DO VENCEDOR </w:t>
      </w:r>
    </w:p>
    <w:p w:rsidR="005F2D4E" w:rsidRPr="00623E80" w:rsidRDefault="005F2D4E" w:rsidP="005F2D4E">
      <w:pPr>
        <w:pStyle w:val="Recuodecorpodetexto"/>
        <w:spacing w:after="0"/>
        <w:ind w:left="0"/>
        <w:jc w:val="both"/>
        <w:rPr>
          <w:rFonts w:ascii="Arial" w:hAnsi="Arial" w:cs="Arial"/>
          <w:sz w:val="20"/>
          <w:szCs w:val="20"/>
        </w:rPr>
      </w:pPr>
    </w:p>
    <w:p w:rsidR="005F2D4E" w:rsidRPr="00623E80" w:rsidRDefault="005F2D4E" w:rsidP="005F2D4E">
      <w:pPr>
        <w:pStyle w:val="Recuodecorpodetexto"/>
        <w:spacing w:after="0"/>
        <w:ind w:left="0"/>
        <w:jc w:val="both"/>
        <w:rPr>
          <w:rFonts w:ascii="Arial" w:hAnsi="Arial" w:cs="Arial"/>
          <w:sz w:val="20"/>
          <w:szCs w:val="20"/>
        </w:rPr>
      </w:pPr>
      <w:r w:rsidRPr="00623E80">
        <w:rPr>
          <w:rFonts w:ascii="Arial" w:hAnsi="Arial" w:cs="Arial"/>
          <w:b/>
          <w:sz w:val="20"/>
          <w:szCs w:val="20"/>
        </w:rPr>
        <w:t>06.01.</w:t>
      </w:r>
      <w:r w:rsidRPr="00623E80">
        <w:rPr>
          <w:rFonts w:ascii="Arial" w:hAnsi="Arial" w:cs="Arial"/>
          <w:sz w:val="20"/>
          <w:szCs w:val="20"/>
        </w:rPr>
        <w:t xml:space="preserve"> O prazo para apresentação das propostas, contado a partir da publicação do aviso, não será inferior a oito dias úteis, conforme Parágrafo 3°, do Artigo 17, do Decreto Municipal 5.313/2006.</w:t>
      </w:r>
    </w:p>
    <w:p w:rsidR="005F2D4E" w:rsidRDefault="005F2D4E" w:rsidP="005F2D4E">
      <w:pPr>
        <w:jc w:val="both"/>
        <w:rPr>
          <w:rFonts w:ascii="Arial" w:hAnsi="Arial" w:cs="Arial"/>
          <w:sz w:val="20"/>
          <w:szCs w:val="20"/>
        </w:rPr>
      </w:pPr>
    </w:p>
    <w:p w:rsidR="008E5C88" w:rsidRDefault="008E5C88" w:rsidP="005F2D4E">
      <w:pPr>
        <w:jc w:val="both"/>
        <w:rPr>
          <w:rFonts w:ascii="Arial" w:hAnsi="Arial" w:cs="Arial"/>
          <w:sz w:val="20"/>
          <w:szCs w:val="20"/>
        </w:rPr>
      </w:pPr>
    </w:p>
    <w:p w:rsidR="008E5C88" w:rsidRDefault="008E5C88" w:rsidP="005F2D4E">
      <w:pPr>
        <w:jc w:val="both"/>
        <w:rPr>
          <w:rFonts w:ascii="Arial" w:hAnsi="Arial" w:cs="Arial"/>
          <w:sz w:val="20"/>
          <w:szCs w:val="20"/>
        </w:rPr>
      </w:pPr>
    </w:p>
    <w:p w:rsidR="008E5C88" w:rsidRPr="00623E80" w:rsidRDefault="008E5C88" w:rsidP="005F2D4E">
      <w:pPr>
        <w:jc w:val="both"/>
        <w:rPr>
          <w:rFonts w:ascii="Arial" w:hAnsi="Arial" w:cs="Arial"/>
          <w:sz w:val="20"/>
          <w:szCs w:val="20"/>
        </w:rPr>
      </w:pPr>
    </w:p>
    <w:p w:rsidR="005F2D4E" w:rsidRPr="00623E80" w:rsidRDefault="005F2D4E" w:rsidP="005F2D4E">
      <w:pPr>
        <w:pStyle w:val="Recuodecorpodetexto"/>
        <w:spacing w:after="0"/>
        <w:ind w:left="0"/>
        <w:jc w:val="both"/>
        <w:rPr>
          <w:rFonts w:ascii="Arial" w:hAnsi="Arial" w:cs="Arial"/>
          <w:sz w:val="20"/>
          <w:szCs w:val="20"/>
        </w:rPr>
      </w:pPr>
      <w:r w:rsidRPr="00623E80">
        <w:rPr>
          <w:rFonts w:ascii="Arial" w:hAnsi="Arial" w:cs="Arial"/>
          <w:b/>
          <w:sz w:val="20"/>
          <w:szCs w:val="20"/>
        </w:rPr>
        <w:t>06.02.</w:t>
      </w:r>
      <w:r w:rsidRPr="00623E80">
        <w:rPr>
          <w:rFonts w:ascii="Arial" w:hAnsi="Arial" w:cs="Arial"/>
          <w:sz w:val="20"/>
          <w:szCs w:val="20"/>
        </w:rPr>
        <w:t xml:space="preserve"> Após a divulgação do Edital no endereço </w:t>
      </w:r>
      <w:r w:rsidRPr="00623E80">
        <w:rPr>
          <w:rFonts w:ascii="Arial" w:hAnsi="Arial" w:cs="Arial"/>
          <w:color w:val="000000" w:themeColor="text1"/>
          <w:sz w:val="20"/>
          <w:szCs w:val="20"/>
        </w:rPr>
        <w:t xml:space="preserve">eletrônico </w:t>
      </w:r>
      <w:hyperlink r:id="rId13" w:history="1">
        <w:r w:rsidRPr="00623E80">
          <w:rPr>
            <w:rStyle w:val="Hyperlink"/>
            <w:rFonts w:ascii="Arial" w:hAnsi="Arial" w:cs="Arial"/>
            <w:b/>
            <w:color w:val="000000" w:themeColor="text1"/>
            <w:sz w:val="20"/>
            <w:szCs w:val="20"/>
          </w:rPr>
          <w:t>www.bbmnet.com.br</w:t>
        </w:r>
      </w:hyperlink>
      <w:r w:rsidRPr="00623E80">
        <w:rPr>
          <w:rStyle w:val="Hyperlink"/>
          <w:rFonts w:ascii="Arial" w:hAnsi="Arial" w:cs="Arial"/>
          <w:color w:val="000000" w:themeColor="text1"/>
          <w:sz w:val="20"/>
          <w:szCs w:val="20"/>
        </w:rPr>
        <w:t>,</w:t>
      </w:r>
      <w:r w:rsidRPr="00623E80">
        <w:rPr>
          <w:rFonts w:ascii="Arial" w:hAnsi="Arial" w:cs="Arial"/>
          <w:color w:val="000000" w:themeColor="text1"/>
          <w:sz w:val="20"/>
          <w:szCs w:val="20"/>
        </w:rPr>
        <w:t xml:space="preserve"> </w:t>
      </w:r>
      <w:r w:rsidRPr="00623E80">
        <w:rPr>
          <w:rFonts w:ascii="Arial" w:hAnsi="Arial" w:cs="Arial"/>
          <w:sz w:val="20"/>
          <w:szCs w:val="20"/>
        </w:rPr>
        <w:t xml:space="preserve">os licitantes poderão encaminhar propostas, devendo manifestar o pleno conhecimento, aceitação e atendimento às exigências de habilitação previstas no Edital. </w:t>
      </w:r>
    </w:p>
    <w:p w:rsidR="005F2D4E" w:rsidRPr="00623E80" w:rsidRDefault="005F2D4E" w:rsidP="005F2D4E">
      <w:pPr>
        <w:pStyle w:val="Textopadro"/>
        <w:widowControl/>
        <w:jc w:val="both"/>
        <w:rPr>
          <w:rFonts w:ascii="Arial" w:hAnsi="Arial" w:cs="Arial"/>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06.03.</w:t>
      </w:r>
      <w:r w:rsidRPr="00623E80">
        <w:rPr>
          <w:rFonts w:ascii="Arial" w:hAnsi="Arial" w:cs="Arial"/>
          <w:sz w:val="20"/>
          <w:lang w:val="pt-BR"/>
        </w:rPr>
        <w:t xml:space="preserve"> A participação no Pregão Eletrônico se dará por meio da digitação da senha, pessoal e intransferível, do representante do licitante credenciado (operador da corretora de mercadorias) e subsequente cadastramento da proposta inicial de preços e lances sucessivos exclusivamente por meio do sistema eletrônico, observados data e horários estabelecidos.</w:t>
      </w:r>
    </w:p>
    <w:p w:rsidR="005F2D4E" w:rsidRPr="00623E80" w:rsidRDefault="005F2D4E" w:rsidP="005F2D4E">
      <w:pPr>
        <w:pStyle w:val="Textopadro"/>
        <w:widowControl/>
        <w:jc w:val="both"/>
        <w:rPr>
          <w:rFonts w:ascii="Arial" w:hAnsi="Arial" w:cs="Arial"/>
          <w:bCs/>
          <w:sz w:val="20"/>
          <w:lang w:val="pt-BR"/>
        </w:rPr>
      </w:pPr>
    </w:p>
    <w:p w:rsidR="005F2D4E" w:rsidRPr="00623E80" w:rsidRDefault="005F2D4E" w:rsidP="005F2D4E">
      <w:pPr>
        <w:pStyle w:val="Textopadro"/>
        <w:widowControl/>
        <w:jc w:val="both"/>
        <w:rPr>
          <w:rFonts w:ascii="Arial" w:hAnsi="Arial" w:cs="Arial"/>
          <w:b/>
          <w:sz w:val="20"/>
          <w:lang w:val="pt-BR"/>
        </w:rPr>
      </w:pPr>
      <w:r w:rsidRPr="00623E80">
        <w:rPr>
          <w:rFonts w:ascii="Arial" w:hAnsi="Arial" w:cs="Arial"/>
          <w:b/>
          <w:bCs/>
          <w:sz w:val="20"/>
          <w:lang w:val="pt-BR"/>
        </w:rPr>
        <w:t>06.04.</w:t>
      </w:r>
      <w:r w:rsidRPr="00623E80">
        <w:rPr>
          <w:rFonts w:ascii="Arial" w:hAnsi="Arial" w:cs="Arial"/>
          <w:bCs/>
          <w:sz w:val="20"/>
          <w:lang w:val="pt-BR"/>
        </w:rPr>
        <w:t xml:space="preserve"> O licitante será responsável por todas as transações efetuadas em seu nome no sistema eletrônico, assumindo como firmes e verdadeiras suas propostas e lances.</w:t>
      </w:r>
    </w:p>
    <w:p w:rsidR="005F2D4E" w:rsidRPr="00623E80" w:rsidRDefault="005F2D4E" w:rsidP="005F2D4E">
      <w:pPr>
        <w:pStyle w:val="Textopadro"/>
        <w:widowControl/>
        <w:jc w:val="both"/>
        <w:rPr>
          <w:rFonts w:ascii="Arial" w:hAnsi="Arial" w:cs="Arial"/>
          <w:bCs/>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06.05</w:t>
      </w:r>
      <w:r w:rsidR="00D62A0A" w:rsidRPr="00623E80">
        <w:rPr>
          <w:rFonts w:ascii="Arial" w:hAnsi="Arial" w:cs="Arial"/>
          <w:b/>
          <w:sz w:val="20"/>
          <w:lang w:val="pt-BR"/>
        </w:rPr>
        <w:t>.</w:t>
      </w:r>
      <w:r w:rsidRPr="00623E80">
        <w:rPr>
          <w:rFonts w:ascii="Arial" w:hAnsi="Arial" w:cs="Arial"/>
          <w:sz w:val="20"/>
          <w:lang w:val="pt-BR"/>
        </w:rPr>
        <w:t xml:space="preserve"> A proposta de preço será enviada mediante digitação no sistema eletrônico, devendo, obrigatoriamente, ser também encaminhada a Ficha Técnica Descritiva do objeto por meio de transferência eletrônica de arquivo (</w:t>
      </w:r>
      <w:r w:rsidRPr="00623E80">
        <w:rPr>
          <w:rFonts w:ascii="Arial" w:hAnsi="Arial" w:cs="Arial"/>
          <w:b/>
          <w:sz w:val="20"/>
          <w:lang w:val="pt-BR"/>
        </w:rPr>
        <w:t>upload</w:t>
      </w:r>
      <w:r w:rsidRPr="00623E80">
        <w:rPr>
          <w:rFonts w:ascii="Arial" w:hAnsi="Arial" w:cs="Arial"/>
          <w:sz w:val="20"/>
          <w:lang w:val="pt-BR"/>
        </w:rPr>
        <w:t xml:space="preserve">) ao sistema, conforme o modelo do </w:t>
      </w:r>
      <w:r w:rsidRPr="00623E80">
        <w:rPr>
          <w:rFonts w:ascii="Arial" w:hAnsi="Arial" w:cs="Arial"/>
          <w:b/>
          <w:sz w:val="20"/>
          <w:lang w:val="pt-BR"/>
        </w:rPr>
        <w:t>Anexo X</w:t>
      </w:r>
      <w:r w:rsidRPr="00623E80">
        <w:rPr>
          <w:rFonts w:ascii="Arial" w:hAnsi="Arial" w:cs="Arial"/>
          <w:sz w:val="20"/>
          <w:lang w:val="pt-BR"/>
        </w:rPr>
        <w:t xml:space="preserve">.  </w:t>
      </w:r>
    </w:p>
    <w:p w:rsidR="005F2D4E" w:rsidRPr="00623E80" w:rsidRDefault="005F2D4E" w:rsidP="005F2D4E">
      <w:pPr>
        <w:pStyle w:val="Textopadro"/>
        <w:widowControl/>
        <w:tabs>
          <w:tab w:val="left" w:pos="709"/>
        </w:tabs>
        <w:jc w:val="both"/>
        <w:rPr>
          <w:rFonts w:ascii="Arial" w:hAnsi="Arial" w:cs="Arial"/>
          <w:sz w:val="20"/>
          <w:lang w:val="pt-BR"/>
        </w:rPr>
      </w:pPr>
    </w:p>
    <w:p w:rsidR="005F2D4E" w:rsidRPr="00623E80" w:rsidRDefault="005F2D4E" w:rsidP="005F2D4E">
      <w:pPr>
        <w:pStyle w:val="Textopadro"/>
        <w:widowControl/>
        <w:tabs>
          <w:tab w:val="left" w:pos="709"/>
        </w:tabs>
        <w:jc w:val="both"/>
        <w:rPr>
          <w:rFonts w:ascii="Arial" w:hAnsi="Arial" w:cs="Arial"/>
          <w:sz w:val="20"/>
          <w:lang w:val="pt-BR"/>
        </w:rPr>
      </w:pPr>
      <w:r w:rsidRPr="00623E80">
        <w:rPr>
          <w:rFonts w:ascii="Arial" w:hAnsi="Arial" w:cs="Arial"/>
          <w:b/>
          <w:sz w:val="20"/>
          <w:lang w:val="pt-BR"/>
        </w:rPr>
        <w:t>06.06.</w:t>
      </w:r>
      <w:r w:rsidRPr="00623E80">
        <w:rPr>
          <w:rFonts w:ascii="Arial" w:hAnsi="Arial" w:cs="Arial"/>
          <w:sz w:val="20"/>
          <w:lang w:val="pt-BR"/>
        </w:rPr>
        <w:t xml:space="preserve"> A validade da proposta constante em campo próprio da Ficha Técnica Descritiva do objeto </w:t>
      </w:r>
      <w:r w:rsidRPr="00623E80">
        <w:rPr>
          <w:rFonts w:ascii="Arial" w:hAnsi="Arial" w:cs="Arial"/>
          <w:b/>
          <w:sz w:val="20"/>
          <w:lang w:val="pt-BR"/>
        </w:rPr>
        <w:t>(Anexo X)</w:t>
      </w:r>
      <w:r w:rsidRPr="00623E80">
        <w:rPr>
          <w:rFonts w:ascii="Arial" w:hAnsi="Arial" w:cs="Arial"/>
          <w:sz w:val="20"/>
          <w:lang w:val="pt-BR"/>
        </w:rPr>
        <w:t xml:space="preserve"> será de 60 (sessenta) dias, contados a partir da data da sessão pública do Pregão.</w:t>
      </w:r>
    </w:p>
    <w:p w:rsidR="005F2D4E" w:rsidRPr="00623E80" w:rsidRDefault="005F2D4E" w:rsidP="005F2D4E">
      <w:pPr>
        <w:pStyle w:val="Recuodecorpodetexto"/>
        <w:spacing w:after="0"/>
        <w:ind w:left="0"/>
        <w:jc w:val="both"/>
        <w:rPr>
          <w:rFonts w:ascii="Arial" w:hAnsi="Arial" w:cs="Arial"/>
          <w:sz w:val="20"/>
          <w:szCs w:val="20"/>
        </w:rPr>
      </w:pPr>
    </w:p>
    <w:p w:rsidR="005F2D4E" w:rsidRPr="00623E80" w:rsidRDefault="005F2D4E" w:rsidP="005F2D4E">
      <w:pPr>
        <w:pStyle w:val="Textopadro"/>
        <w:widowControl/>
        <w:tabs>
          <w:tab w:val="left" w:pos="709"/>
        </w:tabs>
        <w:jc w:val="both"/>
        <w:rPr>
          <w:rFonts w:ascii="Arial" w:hAnsi="Arial" w:cs="Arial"/>
          <w:sz w:val="20"/>
          <w:lang w:val="pt-BR"/>
        </w:rPr>
      </w:pPr>
      <w:r w:rsidRPr="00623E80">
        <w:rPr>
          <w:rFonts w:ascii="Arial" w:hAnsi="Arial" w:cs="Arial"/>
          <w:b/>
          <w:sz w:val="20"/>
          <w:lang w:val="pt-BR"/>
        </w:rPr>
        <w:t>06.07.</w:t>
      </w:r>
      <w:r w:rsidRPr="00623E80">
        <w:rPr>
          <w:rFonts w:ascii="Arial" w:hAnsi="Arial" w:cs="Arial"/>
          <w:sz w:val="20"/>
          <w:lang w:val="pt-BR"/>
        </w:rPr>
        <w:t xml:space="preserve"> É de exclusiva responsabilidade do usuário o sigilo da senha, não cabendo à Bolsa Brasileira de Mercadorias a responsabilidade por eventuais danos decorrentes de seu uso indevido, ainda que por terceiros.</w:t>
      </w:r>
    </w:p>
    <w:p w:rsidR="005F2D4E" w:rsidRPr="00623E80" w:rsidRDefault="005F2D4E" w:rsidP="005F2D4E">
      <w:pPr>
        <w:pStyle w:val="Textopadro"/>
        <w:widowControl/>
        <w:tabs>
          <w:tab w:val="left" w:pos="709"/>
        </w:tabs>
        <w:jc w:val="both"/>
        <w:rPr>
          <w:rFonts w:ascii="Arial" w:hAnsi="Arial" w:cs="Arial"/>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06.08.</w:t>
      </w:r>
      <w:r w:rsidRPr="00623E80">
        <w:rPr>
          <w:rFonts w:ascii="Arial" w:hAnsi="Arial" w:cs="Arial"/>
          <w:sz w:val="20"/>
          <w:lang w:val="pt-BR"/>
        </w:rPr>
        <w:t xml:space="preserve"> Caberá ao fornecedor e seu representante acompanhar as operações no sistema eletrônico durante a sessão pública do Pregão, ficando responsável pelo ônus decorrente da perda de negócios diante da inobservância de quaisquer mensagens emitidas pelo sistema ou da desconexão do seu representante.</w:t>
      </w:r>
    </w:p>
    <w:p w:rsidR="005F2D4E" w:rsidRPr="00623E80" w:rsidRDefault="005F2D4E" w:rsidP="005F2D4E">
      <w:pPr>
        <w:pStyle w:val="Textopadro"/>
        <w:widowControl/>
        <w:tabs>
          <w:tab w:val="left" w:pos="709"/>
        </w:tabs>
        <w:ind w:left="709" w:hanging="709"/>
        <w:jc w:val="both"/>
        <w:rPr>
          <w:rFonts w:ascii="Arial" w:hAnsi="Arial" w:cs="Arial"/>
          <w:sz w:val="20"/>
          <w:lang w:val="pt-BR"/>
        </w:rPr>
      </w:pPr>
    </w:p>
    <w:p w:rsidR="005F2D4E" w:rsidRPr="00623E80" w:rsidRDefault="005F2D4E" w:rsidP="005F2D4E">
      <w:pPr>
        <w:pStyle w:val="Textopadro"/>
        <w:widowControl/>
        <w:tabs>
          <w:tab w:val="left" w:pos="709"/>
        </w:tabs>
        <w:jc w:val="both"/>
        <w:rPr>
          <w:rFonts w:ascii="Arial" w:hAnsi="Arial" w:cs="Arial"/>
          <w:sz w:val="20"/>
          <w:lang w:val="pt-BR"/>
        </w:rPr>
      </w:pPr>
      <w:r w:rsidRPr="00623E80">
        <w:rPr>
          <w:rFonts w:ascii="Arial" w:hAnsi="Arial" w:cs="Arial"/>
          <w:b/>
          <w:sz w:val="20"/>
          <w:lang w:val="pt-BR"/>
        </w:rPr>
        <w:t>06.09.</w:t>
      </w:r>
      <w:r w:rsidRPr="00623E80">
        <w:rPr>
          <w:rFonts w:ascii="Arial" w:hAnsi="Arial" w:cs="Arial"/>
          <w:sz w:val="20"/>
          <w:lang w:val="pt-BR"/>
        </w:rPr>
        <w:t xml:space="preserve"> Após o horário previsto no Edital para o envio da proposta inicial de preço, terá início a sessão pública do Pregão Eletrônico com a divulgação das propostas de preços recebidas, passando o Pregoeiro a avaliar a aceitabilidade das propostas.</w:t>
      </w:r>
    </w:p>
    <w:p w:rsidR="005F2D4E" w:rsidRPr="00623E80" w:rsidRDefault="005F2D4E" w:rsidP="005F2D4E">
      <w:pPr>
        <w:pStyle w:val="Textopadro"/>
        <w:widowControl/>
        <w:jc w:val="both"/>
        <w:rPr>
          <w:rFonts w:ascii="Arial" w:hAnsi="Arial" w:cs="Arial"/>
          <w:sz w:val="20"/>
          <w:lang w:val="pt-BR"/>
        </w:rPr>
      </w:pPr>
    </w:p>
    <w:p w:rsidR="005F2D4E" w:rsidRPr="00623E80" w:rsidRDefault="005F2D4E" w:rsidP="005F2D4E">
      <w:pPr>
        <w:pStyle w:val="Textopadro"/>
        <w:widowControl/>
        <w:tabs>
          <w:tab w:val="left" w:pos="705"/>
        </w:tabs>
        <w:jc w:val="both"/>
        <w:rPr>
          <w:rFonts w:ascii="Arial" w:hAnsi="Arial" w:cs="Arial"/>
          <w:sz w:val="20"/>
          <w:lang w:val="pt-BR"/>
        </w:rPr>
      </w:pPr>
      <w:r w:rsidRPr="00623E80">
        <w:rPr>
          <w:rFonts w:ascii="Arial" w:hAnsi="Arial" w:cs="Arial"/>
          <w:b/>
          <w:sz w:val="20"/>
          <w:lang w:val="pt-BR"/>
        </w:rPr>
        <w:t>06.10.</w:t>
      </w:r>
      <w:r w:rsidRPr="00623E80">
        <w:rPr>
          <w:rFonts w:ascii="Arial" w:hAnsi="Arial" w:cs="Arial"/>
          <w:sz w:val="20"/>
          <w:lang w:val="pt-BR"/>
        </w:rPr>
        <w:t xml:space="preserve"> Aberta a etapa competitiva, os representantes dos fornecedores deverão estar conectados ao sistema para participar da sessão de lances. A cada lance ofertado, o participante será imediatamente informado de seu recebimento e respectivo horário de registro e valor.</w:t>
      </w:r>
    </w:p>
    <w:p w:rsidR="00D62A0A" w:rsidRPr="00623E80" w:rsidRDefault="00D62A0A" w:rsidP="005F2D4E">
      <w:pPr>
        <w:pStyle w:val="Textopadro"/>
        <w:widowControl/>
        <w:tabs>
          <w:tab w:val="left" w:pos="705"/>
        </w:tabs>
        <w:jc w:val="both"/>
        <w:rPr>
          <w:rFonts w:ascii="Arial" w:hAnsi="Arial" w:cs="Arial"/>
          <w:sz w:val="20"/>
          <w:lang w:val="pt-BR"/>
        </w:rPr>
      </w:pPr>
    </w:p>
    <w:p w:rsidR="005F2D4E" w:rsidRPr="00623E80" w:rsidRDefault="005F2D4E" w:rsidP="005F2D4E">
      <w:pPr>
        <w:pStyle w:val="Textopadro"/>
        <w:widowControl/>
        <w:tabs>
          <w:tab w:val="left" w:pos="705"/>
        </w:tabs>
        <w:jc w:val="both"/>
        <w:rPr>
          <w:rFonts w:ascii="Arial" w:hAnsi="Arial" w:cs="Arial"/>
          <w:sz w:val="20"/>
          <w:lang w:val="pt-BR"/>
        </w:rPr>
      </w:pPr>
      <w:r w:rsidRPr="00623E80">
        <w:rPr>
          <w:rFonts w:ascii="Arial" w:hAnsi="Arial" w:cs="Arial"/>
          <w:b/>
          <w:sz w:val="20"/>
          <w:lang w:val="pt-BR"/>
        </w:rPr>
        <w:t>06.11.</w:t>
      </w:r>
      <w:r w:rsidRPr="00623E80">
        <w:rPr>
          <w:rFonts w:ascii="Arial" w:hAnsi="Arial" w:cs="Arial"/>
          <w:sz w:val="20"/>
          <w:lang w:val="pt-BR"/>
        </w:rPr>
        <w:t xml:space="preserve"> Não serão aceitos dois ou mais lances de mesmo valor, prevalecendo aquele que for recebido e registrado em primeiro lugar.</w:t>
      </w:r>
    </w:p>
    <w:p w:rsidR="008E5C88" w:rsidRDefault="008E5C88" w:rsidP="005F2D4E">
      <w:pPr>
        <w:pStyle w:val="Textopadro"/>
        <w:widowControl/>
        <w:jc w:val="both"/>
        <w:rPr>
          <w:rFonts w:ascii="Arial" w:hAnsi="Arial" w:cs="Arial"/>
          <w:b/>
          <w:bCs/>
          <w:color w:val="000000"/>
          <w:sz w:val="20"/>
          <w:lang w:val="pt-BR"/>
        </w:rPr>
      </w:pPr>
    </w:p>
    <w:p w:rsidR="005F2D4E" w:rsidRPr="00623E80" w:rsidRDefault="005F2D4E" w:rsidP="005F2D4E">
      <w:pPr>
        <w:pStyle w:val="Textopadro"/>
        <w:widowControl/>
        <w:jc w:val="both"/>
        <w:rPr>
          <w:rFonts w:ascii="Arial" w:hAnsi="Arial" w:cs="Arial"/>
          <w:bCs/>
          <w:color w:val="000000"/>
          <w:sz w:val="20"/>
          <w:lang w:val="pt-BR"/>
        </w:rPr>
      </w:pPr>
      <w:r w:rsidRPr="00623E80">
        <w:rPr>
          <w:rFonts w:ascii="Arial" w:hAnsi="Arial" w:cs="Arial"/>
          <w:b/>
          <w:bCs/>
          <w:color w:val="000000"/>
          <w:sz w:val="20"/>
          <w:lang w:val="pt-BR"/>
        </w:rPr>
        <w:t>06.12.</w:t>
      </w:r>
      <w:r w:rsidRPr="00623E80">
        <w:rPr>
          <w:rFonts w:ascii="Arial" w:hAnsi="Arial" w:cs="Arial"/>
          <w:bCs/>
          <w:color w:val="000000"/>
          <w:sz w:val="20"/>
          <w:lang w:val="pt-BR"/>
        </w:rPr>
        <w:t xml:space="preserve"> O fornecedor poderá encaminhar lance com valor superior ao menor lance registrado, desde que seja inferior ao seu último lance ofertado e diferente de qualquer lance válido registrado no sistema para o lote.</w:t>
      </w:r>
    </w:p>
    <w:p w:rsidR="005F2D4E" w:rsidRPr="00623E80" w:rsidRDefault="005F2D4E" w:rsidP="005F2D4E">
      <w:pPr>
        <w:pStyle w:val="Textopadro"/>
        <w:widowControl/>
        <w:jc w:val="both"/>
        <w:rPr>
          <w:rFonts w:ascii="Arial" w:hAnsi="Arial" w:cs="Arial"/>
          <w:sz w:val="20"/>
          <w:lang w:val="pt-BR"/>
        </w:rPr>
      </w:pPr>
    </w:p>
    <w:p w:rsidR="005F2D4E" w:rsidRPr="00623E80" w:rsidRDefault="005F2D4E" w:rsidP="005F2D4E">
      <w:pPr>
        <w:pStyle w:val="Textopadro"/>
        <w:widowControl/>
        <w:tabs>
          <w:tab w:val="left" w:pos="705"/>
        </w:tabs>
        <w:jc w:val="both"/>
        <w:rPr>
          <w:rFonts w:ascii="Arial" w:hAnsi="Arial" w:cs="Arial"/>
          <w:sz w:val="20"/>
          <w:lang w:val="pt-BR"/>
        </w:rPr>
      </w:pPr>
      <w:r w:rsidRPr="00623E80">
        <w:rPr>
          <w:rFonts w:ascii="Arial" w:hAnsi="Arial" w:cs="Arial"/>
          <w:b/>
          <w:sz w:val="20"/>
          <w:lang w:val="pt-BR"/>
        </w:rPr>
        <w:t>06.13.</w:t>
      </w:r>
      <w:r w:rsidRPr="00623E80">
        <w:rPr>
          <w:rFonts w:ascii="Arial" w:hAnsi="Arial" w:cs="Arial"/>
          <w:sz w:val="20"/>
          <w:lang w:val="pt-BR"/>
        </w:rPr>
        <w:t xml:space="preserve"> Durante o transcurso da sessão pública, os participantes serão informados, em tempo real, do valor do menor lance registrado. O sistema </w:t>
      </w:r>
      <w:r w:rsidRPr="00623E80">
        <w:rPr>
          <w:rFonts w:ascii="Arial" w:hAnsi="Arial" w:cs="Arial"/>
          <w:bCs/>
          <w:sz w:val="20"/>
          <w:lang w:val="pt-BR"/>
        </w:rPr>
        <w:t>não identificará</w:t>
      </w:r>
      <w:r w:rsidRPr="00623E80">
        <w:rPr>
          <w:rFonts w:ascii="Arial" w:hAnsi="Arial" w:cs="Arial"/>
          <w:sz w:val="20"/>
          <w:lang w:val="pt-BR"/>
        </w:rPr>
        <w:t xml:space="preserve"> o autor dos lances ao Pregoeiro e aos demais participantes.</w:t>
      </w:r>
    </w:p>
    <w:p w:rsidR="005F2D4E" w:rsidRPr="00623E80" w:rsidRDefault="005F2D4E" w:rsidP="005F2D4E">
      <w:pPr>
        <w:jc w:val="both"/>
        <w:rPr>
          <w:rFonts w:ascii="Arial" w:hAnsi="Arial" w:cs="Arial"/>
          <w:sz w:val="20"/>
          <w:szCs w:val="20"/>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06.14.</w:t>
      </w:r>
      <w:r w:rsidRPr="00623E80">
        <w:rPr>
          <w:rFonts w:ascii="Arial" w:hAnsi="Arial" w:cs="Arial"/>
          <w:sz w:val="20"/>
          <w:lang w:val="pt-BR"/>
        </w:rPr>
        <w:t xml:space="preserve"> No caso de desconexão com o Pregoeiro no decorrer da etapa competitiva do Pregão Eletrônico, o sistema eletrônico poderá permanecer acessível aos licitantes para a recepção dos lances, retornando o Pregoeiro, quando possível, sua atuação no certame, sem prejuízo dos atos realizados.</w:t>
      </w:r>
    </w:p>
    <w:p w:rsidR="005F2D4E" w:rsidRPr="00623E80" w:rsidRDefault="005F2D4E" w:rsidP="005F2D4E">
      <w:pPr>
        <w:pStyle w:val="Textopadro"/>
        <w:widowControl/>
        <w:tabs>
          <w:tab w:val="left" w:pos="705"/>
        </w:tabs>
        <w:jc w:val="both"/>
        <w:rPr>
          <w:rFonts w:ascii="Arial" w:hAnsi="Arial" w:cs="Arial"/>
          <w:sz w:val="20"/>
          <w:lang w:val="pt-BR"/>
        </w:rPr>
      </w:pPr>
    </w:p>
    <w:p w:rsidR="005F2D4E" w:rsidRPr="00623E80" w:rsidRDefault="005F2D4E" w:rsidP="005F2D4E">
      <w:pPr>
        <w:pStyle w:val="Textopadro"/>
        <w:widowControl/>
        <w:jc w:val="both"/>
        <w:rPr>
          <w:rFonts w:ascii="Arial" w:hAnsi="Arial" w:cs="Arial"/>
          <w:b/>
          <w:sz w:val="20"/>
          <w:lang w:val="pt-BR"/>
        </w:rPr>
      </w:pPr>
      <w:r w:rsidRPr="00623E80">
        <w:rPr>
          <w:rFonts w:ascii="Arial" w:hAnsi="Arial" w:cs="Arial"/>
          <w:b/>
          <w:sz w:val="20"/>
          <w:lang w:val="pt-BR"/>
        </w:rPr>
        <w:t>06.15.</w:t>
      </w:r>
      <w:r w:rsidRPr="00623E80">
        <w:rPr>
          <w:rFonts w:ascii="Arial" w:hAnsi="Arial" w:cs="Arial"/>
          <w:sz w:val="20"/>
          <w:lang w:val="pt-BR"/>
        </w:rPr>
        <w:t xml:space="preserve"> Quando a desconexão persistir por tempo superior a dez minutos, a sessão do Pregão Eletrônico será suspensa e terá reinício somente após comunicação expressa aos operadores representantes dos participantes, através de mensagem eletrônica na caixa de mensagem (chat) ou e-mail divulgando data e hora da reabertura da sessão. </w:t>
      </w:r>
    </w:p>
    <w:p w:rsidR="005F2D4E" w:rsidRDefault="005F2D4E" w:rsidP="005F2D4E">
      <w:pPr>
        <w:pStyle w:val="Textopadro"/>
        <w:widowControl/>
        <w:ind w:left="709" w:hanging="709"/>
        <w:jc w:val="both"/>
        <w:rPr>
          <w:rFonts w:ascii="Arial" w:hAnsi="Arial" w:cs="Arial"/>
          <w:sz w:val="20"/>
          <w:lang w:val="pt-BR"/>
        </w:rPr>
      </w:pPr>
    </w:p>
    <w:p w:rsidR="008E5C88" w:rsidRDefault="008E5C88" w:rsidP="005F2D4E">
      <w:pPr>
        <w:pStyle w:val="Textopadro"/>
        <w:widowControl/>
        <w:ind w:left="709" w:hanging="709"/>
        <w:jc w:val="both"/>
        <w:rPr>
          <w:rFonts w:ascii="Arial" w:hAnsi="Arial" w:cs="Arial"/>
          <w:sz w:val="20"/>
          <w:lang w:val="pt-BR"/>
        </w:rPr>
      </w:pPr>
    </w:p>
    <w:p w:rsidR="008E5C88" w:rsidRDefault="008E5C88" w:rsidP="005F2D4E">
      <w:pPr>
        <w:pStyle w:val="Textopadro"/>
        <w:widowControl/>
        <w:ind w:left="709" w:hanging="709"/>
        <w:jc w:val="both"/>
        <w:rPr>
          <w:rFonts w:ascii="Arial" w:hAnsi="Arial" w:cs="Arial"/>
          <w:sz w:val="20"/>
          <w:lang w:val="pt-BR"/>
        </w:rPr>
      </w:pPr>
    </w:p>
    <w:p w:rsidR="008E5C88" w:rsidRPr="00623E80" w:rsidRDefault="008E5C88" w:rsidP="005F2D4E">
      <w:pPr>
        <w:pStyle w:val="Textopadro"/>
        <w:widowControl/>
        <w:ind w:left="709" w:hanging="709"/>
        <w:jc w:val="both"/>
        <w:rPr>
          <w:rFonts w:ascii="Arial" w:hAnsi="Arial" w:cs="Arial"/>
          <w:sz w:val="20"/>
          <w:lang w:val="pt-BR"/>
        </w:rPr>
      </w:pPr>
    </w:p>
    <w:p w:rsidR="005F2D4E" w:rsidRPr="00623E80" w:rsidRDefault="005F2D4E" w:rsidP="005F2D4E">
      <w:pPr>
        <w:pStyle w:val="Textopadro"/>
        <w:widowControl/>
        <w:jc w:val="both"/>
        <w:rPr>
          <w:rFonts w:ascii="Arial" w:hAnsi="Arial" w:cs="Arial"/>
          <w:b/>
          <w:sz w:val="20"/>
          <w:lang w:val="pt-BR"/>
        </w:rPr>
      </w:pPr>
      <w:r w:rsidRPr="00623E80">
        <w:rPr>
          <w:rFonts w:ascii="Arial" w:hAnsi="Arial" w:cs="Arial"/>
          <w:b/>
          <w:sz w:val="20"/>
          <w:lang w:val="pt-BR"/>
        </w:rPr>
        <w:t>06.16.</w:t>
      </w:r>
      <w:r w:rsidRPr="00623E80">
        <w:rPr>
          <w:rFonts w:ascii="Arial" w:hAnsi="Arial" w:cs="Arial"/>
          <w:sz w:val="20"/>
          <w:lang w:val="pt-BR"/>
        </w:rPr>
        <w:t xml:space="preserve"> A etapa de lances da sessão pública será encerrada mediante aviso de fechamento iminente dos lances emitido pelo sistema eletrônico, após o qual se transcorrerá o período de tempo extra que poderá ser de </w:t>
      </w:r>
      <w:r w:rsidRPr="00623E80">
        <w:rPr>
          <w:rFonts w:ascii="Arial" w:hAnsi="Arial" w:cs="Arial"/>
          <w:b/>
          <w:sz w:val="20"/>
          <w:lang w:val="pt-BR"/>
        </w:rPr>
        <w:t>01 (um) segundo a 30 (trinta) minutos</w:t>
      </w:r>
      <w:r w:rsidRPr="00623E80">
        <w:rPr>
          <w:rFonts w:ascii="Arial" w:hAnsi="Arial" w:cs="Arial"/>
          <w:sz w:val="20"/>
          <w:lang w:val="pt-BR"/>
        </w:rPr>
        <w:t xml:space="preserve">, intervalo aleatoriamente determinado pelo sistema eletrônico, e, findo o referido período, será automaticamente encerrada a recepção de lances, não podendo, em hipótese alguma, a apresentação de novos lances pelas empresas </w:t>
      </w:r>
      <w:r w:rsidRPr="00032D25">
        <w:rPr>
          <w:rFonts w:ascii="Arial" w:hAnsi="Arial" w:cs="Arial"/>
          <w:b/>
          <w:sz w:val="20"/>
          <w:lang w:val="pt-BR"/>
        </w:rPr>
        <w:t>(RANDÔMICO MANUAL)</w:t>
      </w:r>
      <w:r w:rsidRPr="00032D25">
        <w:rPr>
          <w:rFonts w:ascii="Arial" w:hAnsi="Arial" w:cs="Arial"/>
          <w:sz w:val="20"/>
          <w:lang w:val="pt-BR"/>
        </w:rPr>
        <w:t>.</w:t>
      </w:r>
      <w:r w:rsidRPr="00032D25">
        <w:rPr>
          <w:rFonts w:ascii="Arial" w:hAnsi="Arial" w:cs="Arial"/>
          <w:b/>
          <w:sz w:val="20"/>
          <w:lang w:val="pt-BR"/>
        </w:rPr>
        <w:t xml:space="preserve"> </w:t>
      </w:r>
    </w:p>
    <w:p w:rsidR="005F2D4E" w:rsidRPr="00623E80" w:rsidRDefault="005F2D4E" w:rsidP="005F2D4E">
      <w:pPr>
        <w:pStyle w:val="Textopadro"/>
        <w:widowControl/>
        <w:jc w:val="both"/>
        <w:rPr>
          <w:rFonts w:ascii="Arial" w:hAnsi="Arial" w:cs="Arial"/>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06.17.</w:t>
      </w:r>
      <w:r w:rsidRPr="00623E80">
        <w:rPr>
          <w:rFonts w:ascii="Arial" w:hAnsi="Arial" w:cs="Arial"/>
          <w:sz w:val="20"/>
          <w:lang w:val="pt-BR"/>
        </w:rPr>
        <w:t xml:space="preserve"> Devido à imprevisão de tempo extra (</w:t>
      </w:r>
      <w:r w:rsidRPr="00623E80">
        <w:rPr>
          <w:rFonts w:ascii="Arial" w:hAnsi="Arial" w:cs="Arial"/>
          <w:b/>
          <w:sz w:val="20"/>
          <w:lang w:val="pt-BR"/>
        </w:rPr>
        <w:t>fechamento randômico</w:t>
      </w:r>
      <w:r w:rsidRPr="00623E80">
        <w:rPr>
          <w:rFonts w:ascii="Arial" w:hAnsi="Arial" w:cs="Arial"/>
          <w:sz w:val="20"/>
          <w:lang w:val="pt-BR"/>
        </w:rPr>
        <w:t xml:space="preserve">), as empresas participantes deverão estimar o seu valor mínimo de lance a ser ofertado, evitando-se, assim, cálculos de última hora, que poderão resultar em uma disputa frustrada por falta de tempo hábil. </w:t>
      </w:r>
    </w:p>
    <w:p w:rsidR="005F2D4E" w:rsidRPr="00623E80" w:rsidRDefault="005F2D4E" w:rsidP="005F2D4E">
      <w:pPr>
        <w:pStyle w:val="Textopadro"/>
        <w:widowControl/>
        <w:ind w:left="709" w:hanging="709"/>
        <w:jc w:val="both"/>
        <w:rPr>
          <w:rFonts w:ascii="Arial" w:hAnsi="Arial" w:cs="Arial"/>
          <w:b/>
          <w:color w:val="000000"/>
          <w:sz w:val="20"/>
          <w:lang w:val="pt-BR"/>
        </w:rPr>
      </w:pPr>
    </w:p>
    <w:p w:rsidR="005F2D4E" w:rsidRPr="00623E80" w:rsidRDefault="005F2D4E" w:rsidP="005F2D4E">
      <w:pPr>
        <w:pStyle w:val="Textopadro"/>
        <w:widowControl/>
        <w:jc w:val="both"/>
        <w:rPr>
          <w:rFonts w:ascii="Arial" w:hAnsi="Arial" w:cs="Arial"/>
          <w:color w:val="000000"/>
          <w:sz w:val="20"/>
          <w:lang w:val="pt-BR"/>
        </w:rPr>
      </w:pPr>
      <w:r w:rsidRPr="00623E80">
        <w:rPr>
          <w:rFonts w:ascii="Arial" w:hAnsi="Arial" w:cs="Arial"/>
          <w:b/>
          <w:color w:val="000000"/>
          <w:sz w:val="20"/>
          <w:lang w:val="pt-BR"/>
        </w:rPr>
        <w:t>06.18.</w:t>
      </w:r>
      <w:r w:rsidRPr="00623E80">
        <w:rPr>
          <w:rFonts w:ascii="Arial" w:hAnsi="Arial" w:cs="Arial"/>
          <w:color w:val="000000"/>
          <w:sz w:val="20"/>
          <w:lang w:val="pt-BR"/>
        </w:rPr>
        <w:t xml:space="preserve"> Durante e após o encerramento da etapa de lances, o sistema informará, na ordem de classificação, todas as propostas, partindo sempre da proposta de menor preço (ou melhor proposta).  </w:t>
      </w:r>
    </w:p>
    <w:p w:rsidR="005F2D4E" w:rsidRPr="00623E80" w:rsidRDefault="005F2D4E" w:rsidP="005F2D4E">
      <w:pPr>
        <w:pStyle w:val="Textopadro"/>
        <w:widowControl/>
        <w:jc w:val="both"/>
        <w:rPr>
          <w:rFonts w:ascii="Arial" w:hAnsi="Arial" w:cs="Arial"/>
          <w:color w:val="000000"/>
          <w:sz w:val="20"/>
          <w:lang w:val="pt-BR"/>
        </w:rPr>
      </w:pPr>
    </w:p>
    <w:p w:rsidR="005F2D4E" w:rsidRPr="004D798F" w:rsidRDefault="005F2D4E" w:rsidP="005F2D4E">
      <w:pPr>
        <w:pStyle w:val="Textopadro"/>
        <w:widowControl/>
        <w:jc w:val="both"/>
        <w:rPr>
          <w:rFonts w:ascii="Arial" w:hAnsi="Arial" w:cs="Arial"/>
          <w:color w:val="000000" w:themeColor="text1"/>
          <w:sz w:val="20"/>
          <w:lang w:val="pt-BR"/>
        </w:rPr>
      </w:pPr>
      <w:r w:rsidRPr="00623E80">
        <w:rPr>
          <w:rFonts w:ascii="Arial" w:hAnsi="Arial" w:cs="Arial"/>
          <w:b/>
          <w:sz w:val="20"/>
          <w:lang w:val="pt-BR"/>
        </w:rPr>
        <w:t>06.19.</w:t>
      </w:r>
      <w:r w:rsidRPr="00623E80">
        <w:rPr>
          <w:rFonts w:ascii="Arial" w:hAnsi="Arial" w:cs="Arial"/>
          <w:sz w:val="20"/>
          <w:lang w:val="pt-BR"/>
        </w:rPr>
        <w:t xml:space="preserve"> </w:t>
      </w:r>
      <w:r w:rsidRPr="004D798F">
        <w:rPr>
          <w:rFonts w:ascii="Arial" w:hAnsi="Arial" w:cs="Arial"/>
          <w:color w:val="000000" w:themeColor="text1"/>
          <w:sz w:val="20"/>
          <w:lang w:val="pt-BR"/>
        </w:rPr>
        <w:t xml:space="preserve">O Pregoeiro anunciará o licitante detentor da proposta ou lance de </w:t>
      </w:r>
      <w:r w:rsidRPr="004D798F">
        <w:rPr>
          <w:rFonts w:ascii="Arial" w:hAnsi="Arial" w:cs="Arial"/>
          <w:b/>
          <w:color w:val="000000" w:themeColor="text1"/>
          <w:sz w:val="20"/>
          <w:lang w:val="pt-BR"/>
        </w:rPr>
        <w:t>MENOR PREÇO</w:t>
      </w:r>
      <w:r w:rsidR="004D798F" w:rsidRPr="004D798F">
        <w:rPr>
          <w:rFonts w:ascii="Arial" w:hAnsi="Arial" w:cs="Arial"/>
          <w:b/>
          <w:color w:val="000000" w:themeColor="text1"/>
          <w:sz w:val="20"/>
          <w:lang w:val="pt-BR"/>
        </w:rPr>
        <w:t xml:space="preserve"> UNITÁRIO, POR ITEM</w:t>
      </w:r>
      <w:r w:rsidR="004D798F" w:rsidRPr="004D798F">
        <w:rPr>
          <w:rFonts w:ascii="Arial" w:hAnsi="Arial" w:cs="Arial"/>
          <w:color w:val="000000" w:themeColor="text1"/>
          <w:sz w:val="20"/>
          <w:lang w:val="pt-BR"/>
        </w:rPr>
        <w:t xml:space="preserve"> </w:t>
      </w:r>
      <w:r w:rsidRPr="004D798F">
        <w:rPr>
          <w:rFonts w:ascii="Arial" w:hAnsi="Arial" w:cs="Arial"/>
          <w:color w:val="000000" w:themeColor="text1"/>
          <w:sz w:val="20"/>
          <w:lang w:val="pt-BR"/>
        </w:rPr>
        <w:t xml:space="preserve">após o encerramento da etapa de lances da sessão pública. </w:t>
      </w:r>
    </w:p>
    <w:p w:rsidR="005F2D4E" w:rsidRPr="004D798F" w:rsidRDefault="005F2D4E" w:rsidP="005F2D4E">
      <w:pPr>
        <w:pStyle w:val="Textopadro"/>
        <w:widowControl/>
        <w:jc w:val="both"/>
        <w:rPr>
          <w:rFonts w:ascii="Arial" w:hAnsi="Arial" w:cs="Arial"/>
          <w:color w:val="000000" w:themeColor="text1"/>
          <w:sz w:val="20"/>
          <w:lang w:val="pt-BR"/>
        </w:rPr>
      </w:pPr>
    </w:p>
    <w:p w:rsidR="004D798F" w:rsidRDefault="004D798F" w:rsidP="00756750">
      <w:pPr>
        <w:jc w:val="both"/>
        <w:rPr>
          <w:rFonts w:ascii="Arial" w:hAnsi="Arial" w:cs="Arial"/>
          <w:b/>
          <w:color w:val="000000" w:themeColor="text1"/>
          <w:sz w:val="20"/>
          <w:szCs w:val="20"/>
        </w:rPr>
      </w:pPr>
    </w:p>
    <w:p w:rsidR="00756750" w:rsidRPr="004D798F" w:rsidRDefault="005F2D4E" w:rsidP="00756750">
      <w:pPr>
        <w:jc w:val="both"/>
        <w:rPr>
          <w:rFonts w:ascii="Arial" w:hAnsi="Arial" w:cs="Arial"/>
          <w:b/>
          <w:color w:val="000000" w:themeColor="text1"/>
          <w:sz w:val="20"/>
          <w:szCs w:val="20"/>
        </w:rPr>
      </w:pPr>
      <w:r w:rsidRPr="00623E80">
        <w:rPr>
          <w:rFonts w:ascii="Arial" w:hAnsi="Arial" w:cs="Arial"/>
          <w:b/>
          <w:color w:val="000000" w:themeColor="text1"/>
          <w:sz w:val="20"/>
          <w:szCs w:val="20"/>
        </w:rPr>
        <w:t xml:space="preserve">07. </w:t>
      </w:r>
      <w:r w:rsidRPr="004D798F">
        <w:rPr>
          <w:rFonts w:ascii="Arial" w:hAnsi="Arial" w:cs="Arial"/>
          <w:b/>
          <w:color w:val="000000" w:themeColor="text1"/>
          <w:sz w:val="20"/>
          <w:szCs w:val="20"/>
        </w:rPr>
        <w:t xml:space="preserve">DA PARTICIPAÇÃO E DO BENEFÍCIO À MICROEMPRESA E EMPRESA DE PEQUENO PORTE </w:t>
      </w:r>
    </w:p>
    <w:p w:rsidR="005F2D4E" w:rsidRPr="00073443" w:rsidRDefault="005F2D4E" w:rsidP="005F2D4E">
      <w:pPr>
        <w:autoSpaceDE w:val="0"/>
        <w:autoSpaceDN w:val="0"/>
        <w:adjustRightInd w:val="0"/>
        <w:jc w:val="both"/>
        <w:rPr>
          <w:rFonts w:ascii="Arial" w:hAnsi="Arial" w:cs="Arial"/>
          <w:b/>
          <w:color w:val="FF0000"/>
          <w:sz w:val="20"/>
          <w:szCs w:val="20"/>
        </w:rPr>
      </w:pPr>
    </w:p>
    <w:p w:rsidR="000B6C1F" w:rsidRPr="00162BFB" w:rsidRDefault="005F2D4E" w:rsidP="005F2D4E">
      <w:pPr>
        <w:autoSpaceDE w:val="0"/>
        <w:autoSpaceDN w:val="0"/>
        <w:adjustRightInd w:val="0"/>
        <w:jc w:val="both"/>
        <w:rPr>
          <w:rFonts w:ascii="Arial" w:hAnsi="Arial" w:cs="Arial"/>
          <w:b/>
          <w:color w:val="000000" w:themeColor="text1"/>
          <w:sz w:val="20"/>
          <w:szCs w:val="20"/>
        </w:rPr>
      </w:pPr>
      <w:r w:rsidRPr="004D798F">
        <w:rPr>
          <w:rFonts w:ascii="Arial" w:hAnsi="Arial" w:cs="Arial"/>
          <w:b/>
          <w:color w:val="000000" w:themeColor="text1"/>
          <w:sz w:val="20"/>
          <w:szCs w:val="20"/>
        </w:rPr>
        <w:t>07.01</w:t>
      </w:r>
      <w:r w:rsidRPr="00162BFB">
        <w:rPr>
          <w:rFonts w:ascii="Arial" w:hAnsi="Arial" w:cs="Arial"/>
          <w:b/>
          <w:color w:val="000000" w:themeColor="text1"/>
          <w:sz w:val="20"/>
          <w:szCs w:val="20"/>
        </w:rPr>
        <w:t xml:space="preserve">. </w:t>
      </w:r>
      <w:r w:rsidR="00ED1817" w:rsidRPr="00162BFB">
        <w:rPr>
          <w:rFonts w:ascii="Arial" w:hAnsi="Arial" w:cs="Arial"/>
          <w:b/>
          <w:color w:val="000000" w:themeColor="text1"/>
          <w:sz w:val="20"/>
          <w:szCs w:val="20"/>
        </w:rPr>
        <w:t>E</w:t>
      </w:r>
      <w:r w:rsidR="000B6C1F" w:rsidRPr="00162BFB">
        <w:rPr>
          <w:rFonts w:ascii="Arial" w:hAnsi="Arial" w:cs="Arial"/>
          <w:b/>
          <w:color w:val="000000" w:themeColor="text1"/>
          <w:sz w:val="20"/>
          <w:szCs w:val="20"/>
        </w:rPr>
        <w:t>m conformidade com o Inciso I, do Artigo 48 da Lei Complementar n.º 123/2006, alterada pela Lei Complementar n.º 147/2014, os Itens objeto desta licitação destina</w:t>
      </w:r>
      <w:r w:rsidR="00DA7EDB">
        <w:rPr>
          <w:rFonts w:ascii="Arial" w:hAnsi="Arial" w:cs="Arial"/>
          <w:b/>
          <w:color w:val="000000" w:themeColor="text1"/>
          <w:sz w:val="20"/>
          <w:szCs w:val="20"/>
        </w:rPr>
        <w:t>m–</w:t>
      </w:r>
      <w:r w:rsidR="000B6C1F" w:rsidRPr="00162BFB">
        <w:rPr>
          <w:rFonts w:ascii="Arial" w:hAnsi="Arial" w:cs="Arial"/>
          <w:b/>
          <w:color w:val="000000" w:themeColor="text1"/>
          <w:sz w:val="20"/>
          <w:szCs w:val="20"/>
        </w:rPr>
        <w:t xml:space="preserve">se </w:t>
      </w:r>
      <w:r w:rsidR="000B6C1F" w:rsidRPr="001469B8">
        <w:rPr>
          <w:rFonts w:ascii="Arial" w:hAnsi="Arial" w:cs="Arial"/>
          <w:b/>
          <w:color w:val="000000" w:themeColor="text1"/>
          <w:sz w:val="20"/>
          <w:szCs w:val="20"/>
          <w:u w:val="single"/>
        </w:rPr>
        <w:t>EXCLUSIVAMENTE</w:t>
      </w:r>
      <w:r w:rsidR="000B6C1F" w:rsidRPr="00162BFB">
        <w:rPr>
          <w:rFonts w:ascii="Arial" w:hAnsi="Arial" w:cs="Arial"/>
          <w:b/>
          <w:color w:val="000000" w:themeColor="text1"/>
          <w:sz w:val="20"/>
          <w:szCs w:val="20"/>
        </w:rPr>
        <w:t xml:space="preserve"> à participação de Microempresas e Empresas de Pequeno Porte.</w:t>
      </w:r>
    </w:p>
    <w:p w:rsidR="000B6C1F" w:rsidRDefault="000B6C1F" w:rsidP="005F2D4E">
      <w:pPr>
        <w:autoSpaceDE w:val="0"/>
        <w:autoSpaceDN w:val="0"/>
        <w:adjustRightInd w:val="0"/>
        <w:jc w:val="both"/>
        <w:rPr>
          <w:rFonts w:ascii="Arial" w:hAnsi="Arial" w:cs="Arial"/>
          <w:b/>
          <w:color w:val="FF0000"/>
          <w:sz w:val="20"/>
          <w:szCs w:val="20"/>
        </w:rPr>
      </w:pPr>
    </w:p>
    <w:p w:rsidR="00C13D24" w:rsidRPr="00623E80" w:rsidRDefault="00C13D24" w:rsidP="005F2D4E">
      <w:pPr>
        <w:pStyle w:val="Textopadro"/>
        <w:widowControl/>
        <w:jc w:val="both"/>
        <w:rPr>
          <w:rFonts w:ascii="Arial" w:hAnsi="Arial" w:cs="Arial"/>
          <w:b/>
          <w:sz w:val="20"/>
          <w:lang w:val="pt-BR"/>
        </w:rPr>
      </w:pPr>
    </w:p>
    <w:p w:rsidR="005F2D4E" w:rsidRPr="00623E80" w:rsidRDefault="005F2D4E" w:rsidP="005F2D4E">
      <w:pPr>
        <w:pStyle w:val="Textopadro"/>
        <w:widowControl/>
        <w:jc w:val="both"/>
        <w:rPr>
          <w:rFonts w:ascii="Arial" w:hAnsi="Arial" w:cs="Arial"/>
          <w:b/>
          <w:color w:val="FF0000"/>
          <w:sz w:val="20"/>
          <w:lang w:val="pt-BR"/>
        </w:rPr>
      </w:pPr>
      <w:r w:rsidRPr="00623E80">
        <w:rPr>
          <w:rFonts w:ascii="Arial" w:hAnsi="Arial" w:cs="Arial"/>
          <w:b/>
          <w:sz w:val="20"/>
          <w:lang w:val="pt-BR"/>
        </w:rPr>
        <w:t xml:space="preserve">08. CRITÉRIOS DE JULGAMENTO </w:t>
      </w:r>
    </w:p>
    <w:p w:rsidR="005F2D4E" w:rsidRPr="00623E80" w:rsidRDefault="005F2D4E" w:rsidP="005F2D4E">
      <w:pPr>
        <w:pStyle w:val="Textopadro"/>
        <w:widowControl/>
        <w:jc w:val="both"/>
        <w:rPr>
          <w:rFonts w:ascii="Arial" w:hAnsi="Arial" w:cs="Arial"/>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08.01.</w:t>
      </w:r>
      <w:r w:rsidRPr="00623E80">
        <w:rPr>
          <w:rFonts w:ascii="Arial" w:hAnsi="Arial" w:cs="Arial"/>
          <w:sz w:val="20"/>
          <w:lang w:val="pt-BR"/>
        </w:rPr>
        <w:t xml:space="preserve"> Para julgamento, será adotado o critério de </w:t>
      </w:r>
      <w:r w:rsidRPr="004D798F">
        <w:rPr>
          <w:rFonts w:ascii="Arial" w:hAnsi="Arial" w:cs="Arial"/>
          <w:b/>
          <w:color w:val="000000" w:themeColor="text1"/>
          <w:sz w:val="20"/>
          <w:lang w:val="pt-BR"/>
        </w:rPr>
        <w:t>MENOR PREÇO</w:t>
      </w:r>
      <w:r w:rsidR="004D798F" w:rsidRPr="004D798F">
        <w:rPr>
          <w:rFonts w:ascii="Arial" w:hAnsi="Arial" w:cs="Arial"/>
          <w:b/>
          <w:color w:val="000000" w:themeColor="text1"/>
          <w:sz w:val="20"/>
          <w:lang w:val="pt-BR"/>
        </w:rPr>
        <w:t xml:space="preserve"> UNITÁRIO, POR ITEM</w:t>
      </w:r>
      <w:r w:rsidRPr="004D798F">
        <w:rPr>
          <w:rFonts w:ascii="Arial" w:hAnsi="Arial" w:cs="Arial"/>
          <w:b/>
          <w:color w:val="000000" w:themeColor="text1"/>
          <w:sz w:val="20"/>
          <w:lang w:val="pt-BR"/>
        </w:rPr>
        <w:t>,</w:t>
      </w:r>
      <w:r w:rsidRPr="004D798F">
        <w:rPr>
          <w:rFonts w:ascii="Arial" w:hAnsi="Arial" w:cs="Arial"/>
          <w:color w:val="000000" w:themeColor="text1"/>
          <w:sz w:val="20"/>
          <w:lang w:val="pt-BR"/>
        </w:rPr>
        <w:t xml:space="preserve"> </w:t>
      </w:r>
      <w:r w:rsidRPr="00623E80">
        <w:rPr>
          <w:rFonts w:ascii="Arial" w:hAnsi="Arial" w:cs="Arial"/>
          <w:sz w:val="20"/>
          <w:lang w:val="pt-BR"/>
        </w:rPr>
        <w:t xml:space="preserve">observado o prazo para fornecimento, as especificações técnicas, parâmetros mínimos de desempenho e de qualidade, e demais condições definidas neste Edital. </w:t>
      </w:r>
    </w:p>
    <w:p w:rsidR="00786E04" w:rsidRPr="00623E80" w:rsidRDefault="00786E04" w:rsidP="005F2D4E">
      <w:pPr>
        <w:pStyle w:val="Textopadro"/>
        <w:jc w:val="both"/>
        <w:rPr>
          <w:rFonts w:ascii="Arial" w:hAnsi="Arial" w:cs="Arial"/>
          <w:sz w:val="20"/>
          <w:lang w:val="pt-BR"/>
        </w:rPr>
      </w:pPr>
    </w:p>
    <w:p w:rsidR="005F2D4E" w:rsidRPr="00623E80" w:rsidRDefault="005F2D4E" w:rsidP="005F2D4E">
      <w:pPr>
        <w:pStyle w:val="Textopadro"/>
        <w:jc w:val="both"/>
        <w:rPr>
          <w:rFonts w:ascii="Arial" w:hAnsi="Arial" w:cs="Arial"/>
          <w:sz w:val="20"/>
          <w:lang w:val="pt-BR"/>
        </w:rPr>
      </w:pPr>
      <w:r w:rsidRPr="00623E80">
        <w:rPr>
          <w:rFonts w:ascii="Arial" w:hAnsi="Arial" w:cs="Arial"/>
          <w:b/>
          <w:sz w:val="20"/>
          <w:lang w:val="pt-BR"/>
        </w:rPr>
        <w:t>08.02.</w:t>
      </w:r>
      <w:r w:rsidRPr="00623E80">
        <w:rPr>
          <w:rFonts w:ascii="Arial" w:hAnsi="Arial" w:cs="Arial"/>
          <w:sz w:val="20"/>
          <w:lang w:val="pt-BR"/>
        </w:rPr>
        <w:t xml:space="preserve"> Serão rejeitadas as propostas que sejam incompletas, isto é, que não contenham informações suficientes que permitam a perfeita identificação dos produtos licitados.</w:t>
      </w:r>
    </w:p>
    <w:p w:rsidR="00C13D24" w:rsidRPr="00623E80" w:rsidRDefault="00C13D24" w:rsidP="005F2D4E">
      <w:pPr>
        <w:pStyle w:val="Textopadro"/>
        <w:widowControl/>
        <w:jc w:val="both"/>
        <w:rPr>
          <w:rFonts w:ascii="Arial" w:hAnsi="Arial" w:cs="Arial"/>
          <w:sz w:val="20"/>
          <w:lang w:val="pt-BR"/>
        </w:rPr>
      </w:pPr>
    </w:p>
    <w:p w:rsidR="00DA7EDB" w:rsidRDefault="005F2D4E" w:rsidP="005F2D4E">
      <w:pPr>
        <w:pStyle w:val="Textopadro"/>
        <w:widowControl/>
        <w:jc w:val="both"/>
        <w:rPr>
          <w:rFonts w:ascii="Arial" w:hAnsi="Arial" w:cs="Arial"/>
          <w:sz w:val="20"/>
          <w:lang w:val="pt-BR"/>
        </w:rPr>
      </w:pPr>
      <w:r w:rsidRPr="00623E80">
        <w:rPr>
          <w:rFonts w:ascii="Arial" w:hAnsi="Arial" w:cs="Arial"/>
          <w:b/>
          <w:sz w:val="20"/>
          <w:lang w:val="pt-BR"/>
        </w:rPr>
        <w:t>08.03.</w:t>
      </w:r>
      <w:r w:rsidRPr="00623E80">
        <w:rPr>
          <w:rFonts w:ascii="Arial" w:hAnsi="Arial" w:cs="Arial"/>
          <w:sz w:val="20"/>
          <w:lang w:val="pt-BR"/>
        </w:rPr>
        <w:t xml:space="preserve"> </w:t>
      </w:r>
      <w:r w:rsidR="00DA7EDB" w:rsidRPr="00DA7EDB">
        <w:rPr>
          <w:rFonts w:ascii="Arial" w:hAnsi="Arial" w:cs="Arial"/>
          <w:sz w:val="20"/>
          <w:lang w:val="pt-BR"/>
        </w:rPr>
        <w:t>Serão aceitas 02 (duas) casas após a vírgula, para identificação dos preços unitários.</w:t>
      </w:r>
    </w:p>
    <w:p w:rsidR="00257FF1" w:rsidRDefault="00257FF1" w:rsidP="005F2D4E">
      <w:pPr>
        <w:pStyle w:val="Textopadro"/>
        <w:widowControl/>
        <w:jc w:val="both"/>
        <w:rPr>
          <w:rFonts w:ascii="Arial" w:hAnsi="Arial" w:cs="Arial"/>
          <w:sz w:val="20"/>
          <w:lang w:val="pt-BR"/>
        </w:rPr>
      </w:pPr>
    </w:p>
    <w:p w:rsidR="005F2D4E" w:rsidRPr="00623E80" w:rsidRDefault="00DA7EDB" w:rsidP="005F2D4E">
      <w:pPr>
        <w:pStyle w:val="Textopadro"/>
        <w:widowControl/>
        <w:jc w:val="both"/>
        <w:rPr>
          <w:rFonts w:ascii="Arial" w:hAnsi="Arial" w:cs="Arial"/>
          <w:sz w:val="20"/>
          <w:lang w:val="pt-BR"/>
        </w:rPr>
      </w:pPr>
      <w:r w:rsidRPr="00DA7EDB">
        <w:rPr>
          <w:rFonts w:ascii="Arial" w:hAnsi="Arial" w:cs="Arial"/>
          <w:b/>
          <w:sz w:val="20"/>
          <w:lang w:val="pt-BR"/>
        </w:rPr>
        <w:t>08.04.</w:t>
      </w:r>
      <w:r>
        <w:rPr>
          <w:rFonts w:ascii="Arial" w:hAnsi="Arial" w:cs="Arial"/>
          <w:sz w:val="20"/>
          <w:lang w:val="pt-BR"/>
        </w:rPr>
        <w:t xml:space="preserve"> </w:t>
      </w:r>
      <w:r w:rsidR="005F2D4E" w:rsidRPr="00623E80">
        <w:rPr>
          <w:rFonts w:ascii="Arial" w:hAnsi="Arial" w:cs="Arial"/>
          <w:sz w:val="20"/>
          <w:lang w:val="pt-BR"/>
        </w:rPr>
        <w:t>Em caso de divergências entre os preços unitários e totais, prevalecerá o preço unitário.</w:t>
      </w:r>
    </w:p>
    <w:p w:rsidR="00DA7EDB" w:rsidRPr="00623E80" w:rsidRDefault="00DA7EDB" w:rsidP="005F2D4E">
      <w:pPr>
        <w:pStyle w:val="Textopadro"/>
        <w:widowControl/>
        <w:jc w:val="both"/>
        <w:rPr>
          <w:rFonts w:ascii="Arial" w:hAnsi="Arial" w:cs="Arial"/>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08.0</w:t>
      </w:r>
      <w:r w:rsidR="00DA7EDB">
        <w:rPr>
          <w:rFonts w:ascii="Arial" w:hAnsi="Arial" w:cs="Arial"/>
          <w:b/>
          <w:sz w:val="20"/>
          <w:lang w:val="pt-BR"/>
        </w:rPr>
        <w:t>5</w:t>
      </w:r>
      <w:r w:rsidRPr="00623E80">
        <w:rPr>
          <w:rFonts w:ascii="Arial" w:hAnsi="Arial" w:cs="Arial"/>
          <w:b/>
          <w:sz w:val="20"/>
          <w:lang w:val="pt-BR"/>
        </w:rPr>
        <w:t>.</w:t>
      </w:r>
      <w:r w:rsidRPr="00623E80">
        <w:rPr>
          <w:rFonts w:ascii="Arial" w:hAnsi="Arial" w:cs="Arial"/>
          <w:sz w:val="20"/>
          <w:lang w:val="pt-BR"/>
        </w:rPr>
        <w:t xml:space="preserve"> Serão desclassificadas as propostas que não atenderem ao Artigo 48</w:t>
      </w:r>
      <w:r w:rsidR="00D67C56" w:rsidRPr="00623E80">
        <w:rPr>
          <w:rFonts w:ascii="Arial" w:hAnsi="Arial" w:cs="Arial"/>
          <w:sz w:val="20"/>
          <w:lang w:val="pt-BR"/>
        </w:rPr>
        <w:t>,</w:t>
      </w:r>
      <w:r w:rsidRPr="00623E80">
        <w:rPr>
          <w:rFonts w:ascii="Arial" w:hAnsi="Arial" w:cs="Arial"/>
          <w:sz w:val="20"/>
          <w:lang w:val="pt-BR"/>
        </w:rPr>
        <w:t xml:space="preserve"> da Lei 8.666/93</w:t>
      </w:r>
      <w:r w:rsidR="00D67C56" w:rsidRPr="00623E80">
        <w:rPr>
          <w:rFonts w:ascii="Arial" w:hAnsi="Arial" w:cs="Arial"/>
          <w:sz w:val="20"/>
          <w:lang w:val="pt-BR"/>
        </w:rPr>
        <w:t>,</w:t>
      </w:r>
      <w:r w:rsidRPr="00623E80">
        <w:rPr>
          <w:rFonts w:ascii="Arial" w:hAnsi="Arial" w:cs="Arial"/>
          <w:sz w:val="20"/>
          <w:lang w:val="pt-BR"/>
        </w:rPr>
        <w:t xml:space="preserve"> e que conflitem com as normas deste Edital ou da legislação em vigor.</w:t>
      </w:r>
    </w:p>
    <w:p w:rsidR="005F2D4E" w:rsidRPr="00623E80" w:rsidRDefault="005F2D4E" w:rsidP="005F2D4E">
      <w:pPr>
        <w:pStyle w:val="Textopadro"/>
        <w:widowControl/>
        <w:jc w:val="both"/>
        <w:rPr>
          <w:rFonts w:ascii="Arial" w:hAnsi="Arial" w:cs="Arial"/>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08.0</w:t>
      </w:r>
      <w:r w:rsidR="00DA7EDB">
        <w:rPr>
          <w:rFonts w:ascii="Arial" w:hAnsi="Arial" w:cs="Arial"/>
          <w:b/>
          <w:sz w:val="20"/>
          <w:lang w:val="pt-BR"/>
        </w:rPr>
        <w:t>6</w:t>
      </w:r>
      <w:r w:rsidRPr="00623E80">
        <w:rPr>
          <w:rFonts w:ascii="Arial" w:hAnsi="Arial" w:cs="Arial"/>
          <w:b/>
          <w:sz w:val="20"/>
          <w:lang w:val="pt-BR"/>
        </w:rPr>
        <w:t>.</w:t>
      </w:r>
      <w:r w:rsidRPr="00623E80">
        <w:rPr>
          <w:rFonts w:ascii="Arial" w:hAnsi="Arial" w:cs="Arial"/>
          <w:sz w:val="20"/>
          <w:lang w:val="pt-BR"/>
        </w:rPr>
        <w:t xml:space="preserve"> </w:t>
      </w:r>
      <w:r w:rsidRPr="004D798F">
        <w:rPr>
          <w:rFonts w:ascii="Arial" w:hAnsi="Arial" w:cs="Arial"/>
          <w:color w:val="000000" w:themeColor="text1"/>
          <w:sz w:val="20"/>
          <w:lang w:val="pt-BR"/>
        </w:rPr>
        <w:t xml:space="preserve">O Pregoeiro anunciará o licitante detentor da proposta ou lance de </w:t>
      </w:r>
      <w:r w:rsidR="004D798F" w:rsidRPr="004D798F">
        <w:rPr>
          <w:rFonts w:ascii="Arial" w:hAnsi="Arial" w:cs="Arial"/>
          <w:b/>
          <w:color w:val="000000" w:themeColor="text1"/>
          <w:sz w:val="20"/>
          <w:lang w:val="pt-BR"/>
        </w:rPr>
        <w:t xml:space="preserve">MENOR PREÇO UNITÁRIO, POR ITEM, </w:t>
      </w:r>
      <w:r w:rsidRPr="004D798F">
        <w:rPr>
          <w:rFonts w:ascii="Arial" w:hAnsi="Arial" w:cs="Arial"/>
          <w:color w:val="000000" w:themeColor="text1"/>
          <w:sz w:val="20"/>
          <w:lang w:val="pt-BR"/>
        </w:rPr>
        <w:t xml:space="preserve">após </w:t>
      </w:r>
      <w:r w:rsidRPr="00623E80">
        <w:rPr>
          <w:rFonts w:ascii="Arial" w:hAnsi="Arial" w:cs="Arial"/>
          <w:sz w:val="20"/>
          <w:lang w:val="pt-BR"/>
        </w:rPr>
        <w:t>o encerramento da etapa de lances da sessão pública, ou, quando for o caso, após negociação para que seja obtido melhor preço e decisão acerca da aceitação do lance de menor preço.</w:t>
      </w:r>
    </w:p>
    <w:p w:rsidR="005F2D4E" w:rsidRPr="00623E80" w:rsidRDefault="005F2D4E" w:rsidP="005F2D4E">
      <w:pPr>
        <w:pStyle w:val="Textopadro"/>
        <w:widowControl/>
        <w:jc w:val="both"/>
        <w:rPr>
          <w:rFonts w:ascii="Arial" w:hAnsi="Arial" w:cs="Arial"/>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08.0</w:t>
      </w:r>
      <w:r w:rsidR="00DA7EDB">
        <w:rPr>
          <w:rFonts w:ascii="Arial" w:hAnsi="Arial" w:cs="Arial"/>
          <w:b/>
          <w:sz w:val="20"/>
          <w:lang w:val="pt-BR"/>
        </w:rPr>
        <w:t>7</w:t>
      </w:r>
      <w:r w:rsidRPr="00623E80">
        <w:rPr>
          <w:rFonts w:ascii="Arial" w:hAnsi="Arial" w:cs="Arial"/>
          <w:b/>
          <w:sz w:val="20"/>
          <w:lang w:val="pt-BR"/>
        </w:rPr>
        <w:t>.</w:t>
      </w:r>
      <w:r w:rsidRPr="00623E80">
        <w:rPr>
          <w:rFonts w:ascii="Arial" w:hAnsi="Arial" w:cs="Arial"/>
          <w:sz w:val="20"/>
          <w:lang w:val="pt-BR"/>
        </w:rPr>
        <w:t xml:space="preserve"> Se a proposta ou o lance de menor valor não for aceitável, ou se o fornecedor desatender às exigências para habilitação, o Pregoeiro examinará a proposta ou o lance subsequente, verificando sua compatibilidade e a habilitação do participante na ordem de classificação, e, assim, sucessivamente, até a apuração de proposta ou lance que atenda ao Edital. Nessa etapa, o Pregoeiro também poderá negociar com o participante para que seja obtido preço melhor.</w:t>
      </w:r>
    </w:p>
    <w:p w:rsidR="005F2D4E" w:rsidRPr="00623E80" w:rsidRDefault="005F2D4E" w:rsidP="005F2D4E">
      <w:pPr>
        <w:pStyle w:val="Textopadro"/>
        <w:widowControl/>
        <w:jc w:val="both"/>
        <w:rPr>
          <w:rFonts w:ascii="Arial" w:hAnsi="Arial" w:cs="Arial"/>
          <w:b/>
          <w:sz w:val="20"/>
          <w:lang w:val="pt-BR"/>
        </w:rPr>
      </w:pPr>
    </w:p>
    <w:p w:rsidR="005F2D4E" w:rsidRPr="00623E80" w:rsidRDefault="005F2D4E" w:rsidP="005F2D4E">
      <w:pPr>
        <w:pStyle w:val="Textopadro"/>
        <w:jc w:val="both"/>
        <w:rPr>
          <w:rFonts w:ascii="Arial" w:hAnsi="Arial" w:cs="Arial"/>
          <w:sz w:val="20"/>
          <w:lang w:val="pt-BR"/>
        </w:rPr>
      </w:pPr>
      <w:r w:rsidRPr="00623E80">
        <w:rPr>
          <w:rFonts w:ascii="Arial" w:hAnsi="Arial" w:cs="Arial"/>
          <w:b/>
          <w:sz w:val="20"/>
          <w:lang w:val="pt-BR"/>
        </w:rPr>
        <w:t>08.0</w:t>
      </w:r>
      <w:r w:rsidR="00DA7EDB">
        <w:rPr>
          <w:rFonts w:ascii="Arial" w:hAnsi="Arial" w:cs="Arial"/>
          <w:b/>
          <w:sz w:val="20"/>
          <w:lang w:val="pt-BR"/>
        </w:rPr>
        <w:t>8</w:t>
      </w:r>
      <w:r w:rsidRPr="00623E80">
        <w:rPr>
          <w:rFonts w:ascii="Arial" w:hAnsi="Arial" w:cs="Arial"/>
          <w:b/>
          <w:sz w:val="20"/>
          <w:lang w:val="pt-BR"/>
        </w:rPr>
        <w:t>.</w:t>
      </w:r>
      <w:r w:rsidRPr="00623E80">
        <w:rPr>
          <w:rFonts w:ascii="Arial" w:hAnsi="Arial" w:cs="Arial"/>
          <w:sz w:val="20"/>
          <w:lang w:val="pt-BR"/>
        </w:rPr>
        <w:t xml:space="preserve"> Caso não sejam apresentados lances, será verificada a conformidade entre a proposta de menor preço e o valor estimado para a contratação.</w:t>
      </w:r>
    </w:p>
    <w:p w:rsidR="008E5C88" w:rsidRDefault="008E5C88" w:rsidP="005F2D4E">
      <w:pPr>
        <w:pStyle w:val="Textopadro"/>
        <w:widowControl/>
        <w:tabs>
          <w:tab w:val="left" w:pos="705"/>
        </w:tabs>
        <w:jc w:val="both"/>
        <w:rPr>
          <w:rFonts w:ascii="Arial" w:hAnsi="Arial" w:cs="Arial"/>
          <w:sz w:val="20"/>
          <w:lang w:val="pt-BR"/>
        </w:rPr>
      </w:pPr>
    </w:p>
    <w:p w:rsidR="002315C1" w:rsidRDefault="002315C1" w:rsidP="005F2D4E">
      <w:pPr>
        <w:pStyle w:val="Textopadro"/>
        <w:widowControl/>
        <w:tabs>
          <w:tab w:val="left" w:pos="705"/>
        </w:tabs>
        <w:jc w:val="both"/>
        <w:rPr>
          <w:rFonts w:ascii="Arial" w:hAnsi="Arial" w:cs="Arial"/>
          <w:sz w:val="20"/>
          <w:lang w:val="pt-BR"/>
        </w:rPr>
      </w:pPr>
    </w:p>
    <w:p w:rsidR="008E5C88" w:rsidRPr="00623E80" w:rsidRDefault="008E5C88" w:rsidP="005F2D4E">
      <w:pPr>
        <w:pStyle w:val="Textopadro"/>
        <w:widowControl/>
        <w:tabs>
          <w:tab w:val="left" w:pos="705"/>
        </w:tabs>
        <w:jc w:val="both"/>
        <w:rPr>
          <w:rFonts w:ascii="Arial" w:hAnsi="Arial" w:cs="Arial"/>
          <w:sz w:val="20"/>
          <w:lang w:val="pt-BR"/>
        </w:rPr>
      </w:pPr>
    </w:p>
    <w:p w:rsidR="005F2D4E" w:rsidRPr="00623E80" w:rsidRDefault="005F2D4E" w:rsidP="005F2D4E">
      <w:pPr>
        <w:pStyle w:val="Textopadro"/>
        <w:widowControl/>
        <w:tabs>
          <w:tab w:val="left" w:pos="705"/>
        </w:tabs>
        <w:jc w:val="both"/>
        <w:rPr>
          <w:rFonts w:ascii="Arial" w:hAnsi="Arial" w:cs="Arial"/>
          <w:sz w:val="20"/>
          <w:lang w:val="pt-BR"/>
        </w:rPr>
      </w:pPr>
      <w:r w:rsidRPr="00623E80">
        <w:rPr>
          <w:rFonts w:ascii="Arial" w:hAnsi="Arial" w:cs="Arial"/>
          <w:b/>
          <w:sz w:val="20"/>
          <w:lang w:val="pt-BR"/>
        </w:rPr>
        <w:t>08.0</w:t>
      </w:r>
      <w:r w:rsidR="00DA7EDB">
        <w:rPr>
          <w:rFonts w:ascii="Arial" w:hAnsi="Arial" w:cs="Arial"/>
          <w:b/>
          <w:sz w:val="20"/>
          <w:lang w:val="pt-BR"/>
        </w:rPr>
        <w:t>9</w:t>
      </w:r>
      <w:r w:rsidRPr="00623E80">
        <w:rPr>
          <w:rFonts w:ascii="Arial" w:hAnsi="Arial" w:cs="Arial"/>
          <w:b/>
          <w:sz w:val="20"/>
          <w:lang w:val="pt-BR"/>
        </w:rPr>
        <w:t>.</w:t>
      </w:r>
      <w:r w:rsidRPr="00623E80">
        <w:rPr>
          <w:rFonts w:ascii="Arial" w:hAnsi="Arial" w:cs="Arial"/>
          <w:sz w:val="20"/>
          <w:lang w:val="pt-BR"/>
        </w:rPr>
        <w:t xml:space="preserve"> Constatando o atendimento das exigências fixadas no Edital, o objeto será adjudicado ao autor da proposta ou lance de menor preço.</w:t>
      </w:r>
    </w:p>
    <w:p w:rsidR="00073443" w:rsidRDefault="00073443" w:rsidP="005F2D4E">
      <w:pPr>
        <w:pStyle w:val="Textopadro"/>
        <w:widowControl/>
        <w:tabs>
          <w:tab w:val="left" w:pos="720"/>
        </w:tabs>
        <w:jc w:val="both"/>
        <w:rPr>
          <w:rFonts w:ascii="Arial" w:hAnsi="Arial" w:cs="Arial"/>
          <w:b/>
          <w:sz w:val="20"/>
          <w:lang w:val="pt-BR"/>
        </w:rPr>
      </w:pPr>
    </w:p>
    <w:p w:rsidR="005F2D4E" w:rsidRPr="00623E80" w:rsidRDefault="005F2D4E" w:rsidP="005F2D4E">
      <w:pPr>
        <w:pStyle w:val="Textopadro"/>
        <w:widowControl/>
        <w:tabs>
          <w:tab w:val="left" w:pos="720"/>
        </w:tabs>
        <w:jc w:val="both"/>
        <w:rPr>
          <w:rFonts w:ascii="Arial" w:hAnsi="Arial" w:cs="Arial"/>
          <w:b/>
          <w:sz w:val="20"/>
          <w:lang w:val="pt-BR"/>
        </w:rPr>
      </w:pPr>
      <w:r w:rsidRPr="00623E80">
        <w:rPr>
          <w:rFonts w:ascii="Arial" w:hAnsi="Arial" w:cs="Arial"/>
          <w:b/>
          <w:sz w:val="20"/>
          <w:lang w:val="pt-BR"/>
        </w:rPr>
        <w:t>09. HABILITAÇÃO</w:t>
      </w:r>
    </w:p>
    <w:p w:rsidR="00763E4F" w:rsidRPr="00623E80" w:rsidRDefault="00763E4F" w:rsidP="005F2D4E">
      <w:pPr>
        <w:pStyle w:val="Textopadro"/>
        <w:widowControl/>
        <w:jc w:val="both"/>
        <w:rPr>
          <w:rFonts w:ascii="Arial" w:hAnsi="Arial" w:cs="Arial"/>
          <w:b/>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09.01.</w:t>
      </w:r>
      <w:r w:rsidRPr="00623E80">
        <w:rPr>
          <w:rFonts w:ascii="Arial" w:hAnsi="Arial" w:cs="Arial"/>
          <w:sz w:val="20"/>
          <w:lang w:val="pt-BR"/>
        </w:rPr>
        <w:t xml:space="preserve"> A documentação de habilitação está relacionada no </w:t>
      </w:r>
      <w:r w:rsidRPr="00623E80">
        <w:rPr>
          <w:rFonts w:ascii="Arial" w:hAnsi="Arial" w:cs="Arial"/>
          <w:b/>
          <w:sz w:val="20"/>
          <w:lang w:val="pt-BR"/>
        </w:rPr>
        <w:t>Anexo III</w:t>
      </w:r>
      <w:r w:rsidRPr="00623E80">
        <w:rPr>
          <w:rFonts w:ascii="Arial" w:hAnsi="Arial" w:cs="Arial"/>
          <w:sz w:val="20"/>
          <w:lang w:val="pt-BR"/>
        </w:rPr>
        <w:t>.</w:t>
      </w:r>
    </w:p>
    <w:p w:rsidR="005F2D4E" w:rsidRPr="00623E80" w:rsidRDefault="005F2D4E" w:rsidP="005F2D4E">
      <w:pPr>
        <w:pStyle w:val="Textopadro"/>
        <w:widowControl/>
        <w:jc w:val="both"/>
        <w:rPr>
          <w:rFonts w:ascii="Arial" w:hAnsi="Arial" w:cs="Arial"/>
          <w:bCs/>
          <w:color w:val="000000"/>
          <w:sz w:val="20"/>
          <w:highlight w:val="yellow"/>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bCs/>
          <w:color w:val="000000"/>
          <w:sz w:val="20"/>
          <w:lang w:val="pt-BR"/>
        </w:rPr>
        <w:t>09.02.</w:t>
      </w:r>
      <w:r w:rsidRPr="00623E80">
        <w:rPr>
          <w:rFonts w:ascii="Arial" w:hAnsi="Arial" w:cs="Arial"/>
          <w:bCs/>
          <w:color w:val="000000"/>
          <w:sz w:val="20"/>
          <w:lang w:val="pt-BR"/>
        </w:rPr>
        <w:t xml:space="preserve"> Os documentos relativos à habilitação deverão ser remetidos </w:t>
      </w:r>
      <w:r w:rsidRPr="00623E80">
        <w:rPr>
          <w:rFonts w:ascii="Arial" w:hAnsi="Arial" w:cs="Arial"/>
          <w:b/>
          <w:bCs/>
          <w:color w:val="000000"/>
          <w:sz w:val="20"/>
          <w:lang w:val="pt-BR"/>
        </w:rPr>
        <w:t xml:space="preserve">VIA CORREIO (original ou cópia autenticada), </w:t>
      </w:r>
      <w:r w:rsidRPr="00623E80">
        <w:rPr>
          <w:rFonts w:ascii="Arial" w:hAnsi="Arial" w:cs="Arial"/>
          <w:b/>
          <w:bCs/>
          <w:color w:val="000000"/>
          <w:sz w:val="20"/>
          <w:u w:val="single"/>
          <w:lang w:val="pt-BR"/>
        </w:rPr>
        <w:t xml:space="preserve">no prazo máximo de </w:t>
      </w:r>
      <w:r w:rsidRPr="00623E80">
        <w:rPr>
          <w:rFonts w:ascii="Arial" w:hAnsi="Arial" w:cs="Arial"/>
          <w:b/>
          <w:bCs/>
          <w:sz w:val="20"/>
          <w:u w:val="single"/>
          <w:lang w:val="pt-BR"/>
        </w:rPr>
        <w:t>03 (três) dias</w:t>
      </w:r>
      <w:r w:rsidRPr="00623E80">
        <w:rPr>
          <w:rFonts w:ascii="Arial" w:hAnsi="Arial" w:cs="Arial"/>
          <w:b/>
          <w:bCs/>
          <w:color w:val="000000"/>
          <w:sz w:val="20"/>
          <w:u w:val="single"/>
          <w:lang w:val="pt-BR"/>
        </w:rPr>
        <w:t xml:space="preserve"> úteis</w:t>
      </w:r>
      <w:r w:rsidRPr="00623E80">
        <w:rPr>
          <w:rFonts w:ascii="Arial" w:hAnsi="Arial" w:cs="Arial"/>
          <w:b/>
          <w:bCs/>
          <w:color w:val="000000"/>
          <w:sz w:val="20"/>
          <w:lang w:val="pt-BR"/>
        </w:rPr>
        <w:t xml:space="preserve"> </w:t>
      </w:r>
      <w:r w:rsidRPr="00623E80">
        <w:rPr>
          <w:rFonts w:ascii="Arial" w:hAnsi="Arial" w:cs="Arial"/>
          <w:sz w:val="20"/>
          <w:lang w:val="pt-BR"/>
        </w:rPr>
        <w:t xml:space="preserve">contados da data da sessão pública virtual, juntamente com a proposta de preços escrita (nome, endereço, telefone e nome do responsável do órgão) para a SAECIL – Superintendência de Água e Esgotos da Cidade de Leme – Divisão Técnica Administrativa – Rua Padre Julião, 971, Centro, Leme/SP, CEP n°. 13610-230. </w:t>
      </w:r>
    </w:p>
    <w:p w:rsidR="005F2D4E" w:rsidRPr="00623E80" w:rsidRDefault="005F2D4E" w:rsidP="005F2D4E">
      <w:pPr>
        <w:pStyle w:val="Textopadro"/>
        <w:widowControl/>
        <w:jc w:val="both"/>
        <w:rPr>
          <w:rFonts w:ascii="Arial" w:hAnsi="Arial" w:cs="Arial"/>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09.03.</w:t>
      </w:r>
      <w:r w:rsidRPr="00623E80">
        <w:rPr>
          <w:rFonts w:ascii="Arial" w:hAnsi="Arial" w:cs="Arial"/>
          <w:sz w:val="20"/>
          <w:lang w:val="pt-BR"/>
        </w:rPr>
        <w:t xml:space="preserve"> Os documentos extraídos via internet terão sua autenticidade confirmada no respectivo site.</w:t>
      </w:r>
    </w:p>
    <w:p w:rsidR="005F2D4E" w:rsidRPr="00623E80" w:rsidRDefault="005F2D4E" w:rsidP="005F2D4E">
      <w:pPr>
        <w:pStyle w:val="Textopadro"/>
        <w:widowControl/>
        <w:jc w:val="both"/>
        <w:rPr>
          <w:rFonts w:ascii="Arial" w:hAnsi="Arial" w:cs="Arial"/>
          <w:bCs/>
          <w:sz w:val="20"/>
          <w:lang w:val="pt-BR"/>
        </w:rPr>
      </w:pPr>
    </w:p>
    <w:p w:rsidR="005F2D4E" w:rsidRPr="00623E80" w:rsidRDefault="005F2D4E" w:rsidP="005F2D4E">
      <w:pPr>
        <w:pStyle w:val="Textopadro"/>
        <w:widowControl/>
        <w:tabs>
          <w:tab w:val="left" w:pos="705"/>
        </w:tabs>
        <w:jc w:val="both"/>
        <w:rPr>
          <w:rFonts w:ascii="Arial" w:hAnsi="Arial" w:cs="Arial"/>
          <w:color w:val="000000" w:themeColor="text1"/>
          <w:sz w:val="20"/>
          <w:lang w:val="pt-BR"/>
        </w:rPr>
      </w:pPr>
      <w:r w:rsidRPr="00623E80">
        <w:rPr>
          <w:rFonts w:ascii="Arial" w:hAnsi="Arial" w:cs="Arial"/>
          <w:b/>
          <w:color w:val="000000" w:themeColor="text1"/>
          <w:sz w:val="20"/>
          <w:lang w:val="pt-BR"/>
        </w:rPr>
        <w:t>09.04.</w:t>
      </w:r>
      <w:r w:rsidRPr="00623E80">
        <w:rPr>
          <w:rFonts w:ascii="Arial" w:hAnsi="Arial" w:cs="Arial"/>
          <w:color w:val="000000" w:themeColor="text1"/>
          <w:sz w:val="20"/>
          <w:lang w:val="pt-BR"/>
        </w:rPr>
        <w:t xml:space="preserve"> </w:t>
      </w:r>
      <w:r w:rsidR="00C348C2" w:rsidRPr="00623E80">
        <w:rPr>
          <w:rFonts w:ascii="Arial" w:hAnsi="Arial" w:cs="Arial"/>
          <w:color w:val="000000" w:themeColor="text1"/>
          <w:sz w:val="20"/>
          <w:lang w:val="pt-BR"/>
        </w:rPr>
        <w:t>O LICITANTE VENCEDOR DEVERÁ ENCAMINHAR, SOB PENA DE DESCLASSIFICAÇÃO, JUNTO COM OS DOCUMENTOS DE HABILITAÇÃO:</w:t>
      </w:r>
    </w:p>
    <w:p w:rsidR="005F2D4E" w:rsidRPr="00623E80" w:rsidRDefault="005F2D4E" w:rsidP="005F2D4E">
      <w:pPr>
        <w:pStyle w:val="Textopadro"/>
        <w:widowControl/>
        <w:tabs>
          <w:tab w:val="left" w:pos="705"/>
        </w:tabs>
        <w:jc w:val="both"/>
        <w:rPr>
          <w:rFonts w:ascii="Arial" w:hAnsi="Arial" w:cs="Arial"/>
          <w:b/>
          <w:color w:val="000000" w:themeColor="text1"/>
          <w:sz w:val="20"/>
          <w:lang w:val="pt-BR"/>
        </w:rPr>
      </w:pPr>
    </w:p>
    <w:p w:rsidR="005F2D4E" w:rsidRPr="00623E80" w:rsidRDefault="005F2D4E" w:rsidP="005F2D4E">
      <w:pPr>
        <w:pStyle w:val="Textopadro"/>
        <w:widowControl/>
        <w:tabs>
          <w:tab w:val="left" w:pos="705"/>
        </w:tabs>
        <w:ind w:left="705" w:firstLine="4"/>
        <w:jc w:val="both"/>
        <w:rPr>
          <w:rFonts w:ascii="Arial" w:hAnsi="Arial" w:cs="Arial"/>
          <w:b/>
          <w:sz w:val="20"/>
          <w:lang w:val="pt-BR"/>
        </w:rPr>
      </w:pPr>
      <w:r w:rsidRPr="00623E80">
        <w:rPr>
          <w:rFonts w:ascii="Arial" w:hAnsi="Arial" w:cs="Arial"/>
          <w:b/>
          <w:sz w:val="20"/>
          <w:lang w:val="pt-BR"/>
        </w:rPr>
        <w:t xml:space="preserve">a) </w:t>
      </w:r>
      <w:r w:rsidR="00EA468D" w:rsidRPr="00623E80">
        <w:rPr>
          <w:rFonts w:ascii="Arial" w:hAnsi="Arial" w:cs="Arial"/>
          <w:b/>
          <w:sz w:val="20"/>
          <w:lang w:val="pt-BR"/>
        </w:rPr>
        <w:t xml:space="preserve">A proposta, escrita, com o preço unitário readequado ao preço final </w:t>
      </w:r>
      <w:r w:rsidR="00DA7EDB">
        <w:rPr>
          <w:rFonts w:ascii="Arial" w:hAnsi="Arial" w:cs="Arial"/>
          <w:b/>
          <w:sz w:val="20"/>
          <w:lang w:val="pt-BR"/>
        </w:rPr>
        <w:t xml:space="preserve">do </w:t>
      </w:r>
      <w:r w:rsidR="00EA468D" w:rsidRPr="00623E80">
        <w:rPr>
          <w:rFonts w:ascii="Arial" w:hAnsi="Arial" w:cs="Arial"/>
          <w:b/>
          <w:sz w:val="20"/>
          <w:lang w:val="pt-BR"/>
        </w:rPr>
        <w:t>vencedor do certame mediante a aplicação de desconto linear entre os preços de cada item</w:t>
      </w:r>
      <w:r w:rsidRPr="00623E80">
        <w:rPr>
          <w:rFonts w:ascii="Arial" w:hAnsi="Arial" w:cs="Arial"/>
          <w:b/>
          <w:sz w:val="20"/>
          <w:lang w:val="pt-BR"/>
        </w:rPr>
        <w:t xml:space="preserve">. </w:t>
      </w:r>
    </w:p>
    <w:p w:rsidR="005F2D4E" w:rsidRPr="00623E80" w:rsidRDefault="005F2D4E" w:rsidP="005F2D4E">
      <w:pPr>
        <w:pStyle w:val="Textopadro"/>
        <w:widowControl/>
        <w:tabs>
          <w:tab w:val="left" w:pos="705"/>
        </w:tabs>
        <w:ind w:left="426"/>
        <w:jc w:val="both"/>
        <w:rPr>
          <w:rFonts w:ascii="Arial" w:hAnsi="Arial" w:cs="Arial"/>
          <w:color w:val="000000" w:themeColor="text1"/>
          <w:sz w:val="20"/>
          <w:lang w:val="pt-BR"/>
        </w:rPr>
      </w:pPr>
    </w:p>
    <w:p w:rsidR="005F2D4E" w:rsidRPr="00623E80" w:rsidRDefault="005F2D4E" w:rsidP="008E5C88">
      <w:pPr>
        <w:pStyle w:val="Textopadro"/>
        <w:widowControl/>
        <w:tabs>
          <w:tab w:val="left" w:pos="705"/>
        </w:tabs>
        <w:jc w:val="both"/>
        <w:rPr>
          <w:rFonts w:ascii="Arial" w:hAnsi="Arial" w:cs="Arial"/>
          <w:b/>
          <w:sz w:val="20"/>
          <w:lang w:val="pt-BR"/>
        </w:rPr>
      </w:pPr>
      <w:r w:rsidRPr="00623E80">
        <w:rPr>
          <w:rFonts w:ascii="Arial" w:hAnsi="Arial" w:cs="Arial"/>
          <w:b/>
          <w:bCs/>
          <w:sz w:val="20"/>
          <w:lang w:val="pt-BR"/>
        </w:rPr>
        <w:t>09.05.</w:t>
      </w:r>
      <w:r w:rsidRPr="00623E80">
        <w:rPr>
          <w:rFonts w:ascii="Arial" w:hAnsi="Arial" w:cs="Arial"/>
          <w:bCs/>
          <w:sz w:val="20"/>
          <w:lang w:val="pt-BR"/>
        </w:rPr>
        <w:t xml:space="preserve"> O não cumprimento do envio dos documentos dentro do prazo acima estabelecido acarretará nas penalidades previstas neste Edital, podendo o Pregoeiro convocar a empresa que apresentou a proposta ou o lance subsequente.</w:t>
      </w:r>
      <w:r w:rsidRPr="00623E80">
        <w:rPr>
          <w:rFonts w:ascii="Arial" w:hAnsi="Arial" w:cs="Arial"/>
          <w:b/>
          <w:sz w:val="20"/>
          <w:lang w:val="pt-BR"/>
        </w:rPr>
        <w:t xml:space="preserve"> </w:t>
      </w:r>
    </w:p>
    <w:p w:rsidR="005F2D4E" w:rsidRDefault="005F2D4E" w:rsidP="00C13D24">
      <w:pPr>
        <w:pStyle w:val="Textopadro"/>
        <w:widowControl/>
        <w:tabs>
          <w:tab w:val="left" w:pos="705"/>
        </w:tabs>
        <w:jc w:val="both"/>
        <w:rPr>
          <w:rFonts w:ascii="Arial" w:hAnsi="Arial" w:cs="Arial"/>
          <w:b/>
          <w:sz w:val="20"/>
          <w:lang w:val="pt-BR"/>
        </w:rPr>
      </w:pPr>
    </w:p>
    <w:p w:rsidR="001469B8" w:rsidRPr="00623E80" w:rsidRDefault="001469B8" w:rsidP="00C13D24">
      <w:pPr>
        <w:pStyle w:val="Textopadro"/>
        <w:widowControl/>
        <w:tabs>
          <w:tab w:val="left" w:pos="705"/>
        </w:tabs>
        <w:jc w:val="both"/>
        <w:rPr>
          <w:rFonts w:ascii="Arial" w:hAnsi="Arial" w:cs="Arial"/>
          <w:b/>
          <w:sz w:val="20"/>
          <w:lang w:val="pt-BR"/>
        </w:rPr>
      </w:pPr>
    </w:p>
    <w:p w:rsidR="005F2D4E" w:rsidRPr="00623E80" w:rsidRDefault="005F2D4E" w:rsidP="005F2D4E">
      <w:pPr>
        <w:pStyle w:val="Textopadro"/>
        <w:widowControl/>
        <w:tabs>
          <w:tab w:val="left" w:pos="705"/>
        </w:tabs>
        <w:ind w:left="705" w:hanging="705"/>
        <w:jc w:val="both"/>
        <w:rPr>
          <w:rFonts w:ascii="Arial" w:hAnsi="Arial" w:cs="Arial"/>
          <w:sz w:val="20"/>
          <w:lang w:val="pt-BR"/>
        </w:rPr>
      </w:pPr>
      <w:r w:rsidRPr="00623E80">
        <w:rPr>
          <w:rFonts w:ascii="Arial" w:hAnsi="Arial" w:cs="Arial"/>
          <w:b/>
          <w:sz w:val="20"/>
          <w:lang w:val="pt-BR"/>
        </w:rPr>
        <w:t>10. RECURSOS</w:t>
      </w:r>
    </w:p>
    <w:p w:rsidR="00763E4F" w:rsidRPr="00623E80" w:rsidRDefault="00763E4F" w:rsidP="005F2D4E">
      <w:pPr>
        <w:pStyle w:val="Textopadro"/>
        <w:widowControl/>
        <w:tabs>
          <w:tab w:val="left" w:pos="705"/>
        </w:tabs>
        <w:jc w:val="both"/>
        <w:rPr>
          <w:rFonts w:ascii="Arial" w:hAnsi="Arial" w:cs="Arial"/>
          <w:sz w:val="20"/>
          <w:lang w:val="pt-BR"/>
        </w:rPr>
      </w:pPr>
    </w:p>
    <w:p w:rsidR="005F2D4E" w:rsidRPr="00623E80" w:rsidRDefault="005F2D4E" w:rsidP="005F2D4E">
      <w:pPr>
        <w:pStyle w:val="Textopadro"/>
        <w:widowControl/>
        <w:tabs>
          <w:tab w:val="left" w:pos="705"/>
        </w:tabs>
        <w:jc w:val="both"/>
        <w:rPr>
          <w:rFonts w:ascii="Arial" w:hAnsi="Arial" w:cs="Arial"/>
          <w:sz w:val="20"/>
          <w:lang w:val="pt-BR"/>
        </w:rPr>
      </w:pPr>
      <w:r w:rsidRPr="00623E80">
        <w:rPr>
          <w:rFonts w:ascii="Arial" w:hAnsi="Arial" w:cs="Arial"/>
          <w:b/>
          <w:sz w:val="20"/>
          <w:lang w:val="pt-BR"/>
        </w:rPr>
        <w:t>10.01.</w:t>
      </w:r>
      <w:r w:rsidRPr="00623E80">
        <w:rPr>
          <w:rFonts w:ascii="Arial" w:hAnsi="Arial" w:cs="Arial"/>
          <w:sz w:val="20"/>
          <w:lang w:val="pt-BR"/>
        </w:rPr>
        <w:t xml:space="preserve"> Conforme o Artigo 26, do Decreto 5.313/2006, ao final da sessão, o proponente que desejar recorrer contra decisões do Pregoeiro poderá fazê-lo, </w:t>
      </w:r>
      <w:r w:rsidRPr="00623E80">
        <w:rPr>
          <w:rFonts w:ascii="Arial" w:hAnsi="Arial" w:cs="Arial"/>
          <w:b/>
          <w:bCs/>
          <w:sz w:val="20"/>
          <w:lang w:val="pt-BR"/>
        </w:rPr>
        <w:t>por meio do seu representante</w:t>
      </w:r>
      <w:r w:rsidRPr="00623E80">
        <w:rPr>
          <w:rFonts w:ascii="Arial" w:hAnsi="Arial" w:cs="Arial"/>
          <w:sz w:val="20"/>
          <w:lang w:val="pt-BR"/>
        </w:rPr>
        <w:t xml:space="preserve">, manifestando sua intenção com registro da síntese das suas razões, sendo-lhe facultado juntar memoriais no prazo </w:t>
      </w:r>
      <w:r w:rsidRPr="00623E80">
        <w:rPr>
          <w:rFonts w:ascii="Arial" w:hAnsi="Arial" w:cs="Arial"/>
          <w:b/>
          <w:sz w:val="20"/>
          <w:lang w:val="pt-BR"/>
        </w:rPr>
        <w:t xml:space="preserve">de </w:t>
      </w:r>
      <w:r w:rsidR="00826CAF" w:rsidRPr="00623E80">
        <w:rPr>
          <w:rFonts w:ascii="Arial" w:hAnsi="Arial" w:cs="Arial"/>
          <w:b/>
          <w:sz w:val="20"/>
          <w:lang w:val="pt-BR"/>
        </w:rPr>
        <w:t>0</w:t>
      </w:r>
      <w:r w:rsidRPr="00623E80">
        <w:rPr>
          <w:rFonts w:ascii="Arial" w:hAnsi="Arial" w:cs="Arial"/>
          <w:b/>
          <w:sz w:val="20"/>
          <w:lang w:val="pt-BR"/>
        </w:rPr>
        <w:t>3 (três) dias úteis</w:t>
      </w:r>
      <w:r w:rsidRPr="00623E80">
        <w:rPr>
          <w:rFonts w:ascii="Arial" w:hAnsi="Arial" w:cs="Arial"/>
          <w:sz w:val="20"/>
          <w:lang w:val="pt-BR"/>
        </w:rPr>
        <w:t>. Os interessados ficam, desde logo, intimados a apresentar contrarrazões em igual número de dias, que começarão a correr do término do prazo do recorrente. A falta de manifestação imediata e motivada importará a preclusão do direito de recurso.</w:t>
      </w:r>
    </w:p>
    <w:p w:rsidR="00257FF1" w:rsidRDefault="00257FF1" w:rsidP="005F2D4E">
      <w:pPr>
        <w:pStyle w:val="Textopadro"/>
        <w:widowControl/>
        <w:tabs>
          <w:tab w:val="left" w:pos="705"/>
        </w:tabs>
        <w:jc w:val="both"/>
        <w:rPr>
          <w:rFonts w:ascii="Arial" w:hAnsi="Arial" w:cs="Arial"/>
          <w:b/>
          <w:sz w:val="20"/>
          <w:lang w:val="pt-BR"/>
        </w:rPr>
      </w:pPr>
    </w:p>
    <w:p w:rsidR="005F2D4E" w:rsidRPr="00623E80" w:rsidRDefault="005F2D4E" w:rsidP="005F2D4E">
      <w:pPr>
        <w:pStyle w:val="Textopadro"/>
        <w:widowControl/>
        <w:tabs>
          <w:tab w:val="left" w:pos="705"/>
        </w:tabs>
        <w:jc w:val="both"/>
        <w:rPr>
          <w:rFonts w:ascii="Arial" w:hAnsi="Arial" w:cs="Arial"/>
          <w:sz w:val="20"/>
          <w:lang w:val="pt-BR"/>
        </w:rPr>
      </w:pPr>
      <w:r w:rsidRPr="00623E80">
        <w:rPr>
          <w:rFonts w:ascii="Arial" w:hAnsi="Arial" w:cs="Arial"/>
          <w:b/>
          <w:sz w:val="20"/>
          <w:lang w:val="pt-BR"/>
        </w:rPr>
        <w:t>10.02.</w:t>
      </w:r>
      <w:r w:rsidRPr="00623E80">
        <w:rPr>
          <w:rFonts w:ascii="Arial" w:hAnsi="Arial" w:cs="Arial"/>
          <w:sz w:val="20"/>
          <w:lang w:val="pt-BR"/>
        </w:rPr>
        <w:t xml:space="preserve"> Não será concedido prazo para recursos sobre assuntos meramente protelatórios ou quando não justificada a intenção de interpor o recurso pelo proponente.</w:t>
      </w:r>
    </w:p>
    <w:p w:rsidR="001A557A" w:rsidRDefault="001A557A" w:rsidP="00032D25">
      <w:pPr>
        <w:pStyle w:val="Textopadro"/>
        <w:widowControl/>
        <w:jc w:val="both"/>
        <w:rPr>
          <w:rFonts w:ascii="Arial" w:hAnsi="Arial" w:cs="Arial"/>
          <w:b/>
          <w:sz w:val="20"/>
          <w:lang w:val="pt-BR"/>
        </w:rPr>
      </w:pPr>
    </w:p>
    <w:p w:rsidR="00623E80" w:rsidRDefault="005F2D4E" w:rsidP="00032D25">
      <w:pPr>
        <w:pStyle w:val="Textopadro"/>
        <w:widowControl/>
        <w:jc w:val="both"/>
        <w:rPr>
          <w:rFonts w:ascii="Arial" w:hAnsi="Arial" w:cs="Arial"/>
          <w:b/>
          <w:sz w:val="20"/>
          <w:lang w:val="pt-BR"/>
        </w:rPr>
      </w:pPr>
      <w:r w:rsidRPr="00623E80">
        <w:rPr>
          <w:rFonts w:ascii="Arial" w:hAnsi="Arial" w:cs="Arial"/>
          <w:b/>
          <w:sz w:val="20"/>
          <w:lang w:val="pt-BR"/>
        </w:rPr>
        <w:t>10.03.</w:t>
      </w:r>
      <w:r w:rsidRPr="00623E80">
        <w:rPr>
          <w:rFonts w:ascii="Arial" w:hAnsi="Arial" w:cs="Arial"/>
          <w:sz w:val="20"/>
          <w:lang w:val="pt-BR"/>
        </w:rPr>
        <w:t xml:space="preserve"> Os recursos contra decisões do Pregoeiro terão efeito suspensivo, salvo quando contenham nítido intuito protelatório.</w:t>
      </w:r>
    </w:p>
    <w:p w:rsidR="00464731" w:rsidRDefault="00464731" w:rsidP="005F2D4E">
      <w:pPr>
        <w:pStyle w:val="Textopadro"/>
        <w:widowControl/>
        <w:tabs>
          <w:tab w:val="left" w:pos="705"/>
        </w:tabs>
        <w:jc w:val="both"/>
        <w:rPr>
          <w:rFonts w:ascii="Arial" w:hAnsi="Arial" w:cs="Arial"/>
          <w:b/>
          <w:sz w:val="20"/>
          <w:lang w:val="pt-BR"/>
        </w:rPr>
      </w:pPr>
    </w:p>
    <w:p w:rsidR="005F2D4E" w:rsidRPr="00623E80" w:rsidRDefault="005F2D4E" w:rsidP="005F2D4E">
      <w:pPr>
        <w:pStyle w:val="Textopadro"/>
        <w:widowControl/>
        <w:tabs>
          <w:tab w:val="left" w:pos="705"/>
        </w:tabs>
        <w:jc w:val="both"/>
        <w:rPr>
          <w:rFonts w:ascii="Arial" w:hAnsi="Arial" w:cs="Arial"/>
          <w:sz w:val="20"/>
          <w:lang w:val="pt-BR"/>
        </w:rPr>
      </w:pPr>
      <w:r w:rsidRPr="00623E80">
        <w:rPr>
          <w:rFonts w:ascii="Arial" w:hAnsi="Arial" w:cs="Arial"/>
          <w:b/>
          <w:sz w:val="20"/>
          <w:lang w:val="pt-BR"/>
        </w:rPr>
        <w:t>10.04.</w:t>
      </w:r>
      <w:r w:rsidRPr="00623E80">
        <w:rPr>
          <w:rFonts w:ascii="Arial" w:hAnsi="Arial" w:cs="Arial"/>
          <w:sz w:val="20"/>
          <w:lang w:val="pt-BR"/>
        </w:rPr>
        <w:t xml:space="preserve"> O acolhimento de recurso importará a invalidação apenas dos atos insuscetíveis de aproveitamento.</w:t>
      </w:r>
    </w:p>
    <w:p w:rsidR="0037041B" w:rsidRDefault="0037041B" w:rsidP="005F2D4E">
      <w:pPr>
        <w:pStyle w:val="Textopadro"/>
        <w:widowControl/>
        <w:jc w:val="both"/>
        <w:rPr>
          <w:rFonts w:ascii="Arial" w:hAnsi="Arial" w:cs="Arial"/>
          <w:b/>
          <w:sz w:val="20"/>
          <w:lang w:val="pt-BR"/>
        </w:rPr>
      </w:pPr>
    </w:p>
    <w:p w:rsidR="005F2D4E" w:rsidRPr="00623E80" w:rsidRDefault="005F2D4E" w:rsidP="005F2D4E">
      <w:pPr>
        <w:pStyle w:val="Textopadro"/>
        <w:widowControl/>
        <w:jc w:val="both"/>
        <w:rPr>
          <w:rFonts w:ascii="Arial" w:hAnsi="Arial" w:cs="Arial"/>
          <w:b/>
          <w:color w:val="FF0000"/>
          <w:sz w:val="20"/>
          <w:lang w:val="pt-BR"/>
        </w:rPr>
      </w:pPr>
      <w:r w:rsidRPr="00623E80">
        <w:rPr>
          <w:rFonts w:ascii="Arial" w:hAnsi="Arial" w:cs="Arial"/>
          <w:b/>
          <w:sz w:val="20"/>
          <w:lang w:val="pt-BR"/>
        </w:rPr>
        <w:t xml:space="preserve">11. DA ATA E RELATÓRIOS DESCRITIVOS DAS SESSÕES </w:t>
      </w:r>
    </w:p>
    <w:p w:rsidR="005F2D4E" w:rsidRPr="00623E80" w:rsidRDefault="005F2D4E" w:rsidP="005F2D4E">
      <w:pPr>
        <w:pStyle w:val="Textopadro"/>
        <w:widowControl/>
        <w:jc w:val="both"/>
        <w:rPr>
          <w:rFonts w:ascii="Arial" w:hAnsi="Arial" w:cs="Arial"/>
          <w:sz w:val="20"/>
          <w:lang w:val="pt-BR"/>
        </w:rPr>
      </w:pPr>
    </w:p>
    <w:p w:rsidR="005F2D4E" w:rsidRPr="00623E80" w:rsidRDefault="005F2D4E" w:rsidP="005F2D4E">
      <w:pPr>
        <w:pStyle w:val="Textopadro"/>
        <w:widowControl/>
        <w:jc w:val="both"/>
        <w:rPr>
          <w:rFonts w:ascii="Arial" w:hAnsi="Arial" w:cs="Arial"/>
          <w:color w:val="000000" w:themeColor="text1"/>
          <w:sz w:val="20"/>
          <w:lang w:val="pt-BR"/>
        </w:rPr>
      </w:pPr>
      <w:r w:rsidRPr="00623E80">
        <w:rPr>
          <w:rFonts w:ascii="Arial" w:hAnsi="Arial" w:cs="Arial"/>
          <w:b/>
          <w:color w:val="000000" w:themeColor="text1"/>
          <w:sz w:val="20"/>
          <w:lang w:val="pt-BR"/>
        </w:rPr>
        <w:t>11.01.</w:t>
      </w:r>
      <w:r w:rsidRPr="00623E80">
        <w:rPr>
          <w:rFonts w:ascii="Arial" w:hAnsi="Arial" w:cs="Arial"/>
          <w:color w:val="000000" w:themeColor="text1"/>
          <w:sz w:val="20"/>
          <w:lang w:val="pt-BR"/>
        </w:rPr>
        <w:t xml:space="preserve"> Da sessão, o sistema gerará ata circunstanciada e relatório descritivo, individualmente por lote negociado, na qual estarão registrados todos os atos do procedimento e as ocorrências relevantes.</w:t>
      </w:r>
    </w:p>
    <w:p w:rsidR="00B019ED" w:rsidRDefault="00B019ED" w:rsidP="005F2D4E">
      <w:pPr>
        <w:pStyle w:val="Textopadro"/>
        <w:widowControl/>
        <w:jc w:val="both"/>
        <w:rPr>
          <w:rFonts w:ascii="Arial" w:hAnsi="Arial" w:cs="Arial"/>
          <w:b/>
          <w:sz w:val="20"/>
          <w:lang w:val="pt-BR"/>
        </w:rPr>
      </w:pPr>
    </w:p>
    <w:p w:rsidR="005F2D4E" w:rsidRPr="00623E80" w:rsidRDefault="005F2D4E" w:rsidP="005F2D4E">
      <w:pPr>
        <w:pStyle w:val="Textopadro"/>
        <w:widowControl/>
        <w:jc w:val="both"/>
        <w:rPr>
          <w:rFonts w:ascii="Arial" w:hAnsi="Arial" w:cs="Arial"/>
          <w:b/>
          <w:sz w:val="20"/>
          <w:lang w:val="pt-BR"/>
        </w:rPr>
      </w:pPr>
      <w:r w:rsidRPr="00623E80">
        <w:rPr>
          <w:rFonts w:ascii="Arial" w:hAnsi="Arial" w:cs="Arial"/>
          <w:b/>
          <w:sz w:val="20"/>
          <w:lang w:val="pt-BR"/>
        </w:rPr>
        <w:t xml:space="preserve">12. IMPUGNAÇÃO AO EDITAL </w:t>
      </w:r>
    </w:p>
    <w:p w:rsidR="002315C1" w:rsidRDefault="002315C1" w:rsidP="005F2D4E">
      <w:pPr>
        <w:pStyle w:val="Textopadro"/>
        <w:widowControl/>
        <w:tabs>
          <w:tab w:val="left" w:pos="705"/>
        </w:tabs>
        <w:jc w:val="both"/>
        <w:rPr>
          <w:rFonts w:ascii="Arial" w:hAnsi="Arial" w:cs="Arial"/>
          <w:b/>
          <w:sz w:val="20"/>
          <w:lang w:val="pt-BR"/>
        </w:rPr>
      </w:pPr>
    </w:p>
    <w:p w:rsidR="005F2D4E" w:rsidRPr="00623E80" w:rsidRDefault="008E5C88" w:rsidP="005F2D4E">
      <w:pPr>
        <w:pStyle w:val="Textopadro"/>
        <w:widowControl/>
        <w:tabs>
          <w:tab w:val="left" w:pos="705"/>
        </w:tabs>
        <w:jc w:val="both"/>
        <w:rPr>
          <w:rFonts w:ascii="Arial" w:hAnsi="Arial" w:cs="Arial"/>
          <w:sz w:val="20"/>
          <w:lang w:val="pt-BR"/>
        </w:rPr>
      </w:pPr>
      <w:r>
        <w:rPr>
          <w:rFonts w:ascii="Arial" w:hAnsi="Arial" w:cs="Arial"/>
          <w:b/>
          <w:sz w:val="20"/>
          <w:lang w:val="pt-BR"/>
        </w:rPr>
        <w:t>1</w:t>
      </w:r>
      <w:r w:rsidR="005F2D4E" w:rsidRPr="00623E80">
        <w:rPr>
          <w:rFonts w:ascii="Arial" w:hAnsi="Arial" w:cs="Arial"/>
          <w:b/>
          <w:sz w:val="20"/>
          <w:lang w:val="pt-BR"/>
        </w:rPr>
        <w:t>2.01.</w:t>
      </w:r>
      <w:r w:rsidR="005F2D4E" w:rsidRPr="00623E80">
        <w:rPr>
          <w:rFonts w:ascii="Arial" w:hAnsi="Arial" w:cs="Arial"/>
          <w:sz w:val="20"/>
          <w:lang w:val="pt-BR"/>
        </w:rPr>
        <w:t xml:space="preserve"> Não serão conhecidas as impugnações apresentadas fora do prazo legal constante no Artigo 18, do Decreto 5.313/2006, e com base em seus Parágrafos se norteará o rito procedimental.</w:t>
      </w:r>
    </w:p>
    <w:p w:rsidR="005F2D4E" w:rsidRPr="00623E80" w:rsidRDefault="005F2D4E" w:rsidP="005F2D4E">
      <w:pPr>
        <w:pStyle w:val="Textopadro"/>
        <w:widowControl/>
        <w:tabs>
          <w:tab w:val="left" w:pos="705"/>
        </w:tabs>
        <w:jc w:val="both"/>
        <w:rPr>
          <w:rFonts w:ascii="Arial" w:hAnsi="Arial" w:cs="Arial"/>
          <w:b/>
          <w:sz w:val="20"/>
          <w:lang w:val="pt-BR"/>
        </w:rPr>
      </w:pPr>
    </w:p>
    <w:p w:rsidR="005F2D4E" w:rsidRDefault="005F2D4E" w:rsidP="005F2D4E">
      <w:pPr>
        <w:pStyle w:val="Textopadro"/>
        <w:widowControl/>
        <w:tabs>
          <w:tab w:val="left" w:pos="705"/>
        </w:tabs>
        <w:jc w:val="both"/>
        <w:rPr>
          <w:rFonts w:ascii="Arial" w:hAnsi="Arial" w:cs="Arial"/>
          <w:b/>
          <w:sz w:val="20"/>
          <w:lang w:val="pt-BR"/>
        </w:rPr>
      </w:pPr>
    </w:p>
    <w:p w:rsidR="002315C1" w:rsidRDefault="002315C1" w:rsidP="005F2D4E">
      <w:pPr>
        <w:pStyle w:val="Textopadro"/>
        <w:widowControl/>
        <w:tabs>
          <w:tab w:val="left" w:pos="705"/>
        </w:tabs>
        <w:jc w:val="both"/>
        <w:rPr>
          <w:rFonts w:ascii="Arial" w:hAnsi="Arial" w:cs="Arial"/>
          <w:b/>
          <w:sz w:val="20"/>
          <w:lang w:val="pt-BR"/>
        </w:rPr>
      </w:pPr>
    </w:p>
    <w:p w:rsidR="002315C1" w:rsidRPr="00623E80" w:rsidRDefault="002315C1" w:rsidP="005F2D4E">
      <w:pPr>
        <w:pStyle w:val="Textopadro"/>
        <w:widowControl/>
        <w:tabs>
          <w:tab w:val="left" w:pos="705"/>
        </w:tabs>
        <w:jc w:val="both"/>
        <w:rPr>
          <w:rFonts w:ascii="Arial" w:hAnsi="Arial" w:cs="Arial"/>
          <w:b/>
          <w:sz w:val="20"/>
          <w:lang w:val="pt-BR"/>
        </w:rPr>
      </w:pPr>
    </w:p>
    <w:p w:rsidR="005F2D4E" w:rsidRPr="00623E80" w:rsidRDefault="005F2D4E" w:rsidP="005F2D4E">
      <w:pPr>
        <w:pStyle w:val="Textopadro"/>
        <w:widowControl/>
        <w:jc w:val="both"/>
        <w:rPr>
          <w:rFonts w:ascii="Arial" w:hAnsi="Arial" w:cs="Arial"/>
          <w:b/>
          <w:color w:val="000000" w:themeColor="text1"/>
          <w:sz w:val="20"/>
          <w:lang w:val="pt-BR"/>
        </w:rPr>
      </w:pPr>
      <w:r w:rsidRPr="00623E80">
        <w:rPr>
          <w:rFonts w:ascii="Arial" w:hAnsi="Arial" w:cs="Arial"/>
          <w:b/>
          <w:color w:val="000000" w:themeColor="text1"/>
          <w:sz w:val="20"/>
          <w:lang w:val="pt-BR"/>
        </w:rPr>
        <w:t>13. PENALIDADES</w:t>
      </w:r>
    </w:p>
    <w:p w:rsidR="00B019ED" w:rsidRDefault="00B019ED" w:rsidP="005F2D4E">
      <w:pPr>
        <w:pStyle w:val="Textopadro"/>
        <w:widowControl/>
        <w:jc w:val="both"/>
        <w:rPr>
          <w:rFonts w:ascii="Arial" w:hAnsi="Arial" w:cs="Arial"/>
          <w:b/>
          <w:color w:val="000000" w:themeColor="text1"/>
          <w:sz w:val="20"/>
          <w:lang w:val="pt-BR"/>
        </w:rPr>
      </w:pPr>
    </w:p>
    <w:p w:rsidR="002D75FB" w:rsidRPr="00623E80" w:rsidRDefault="002D75FB" w:rsidP="005F2D4E">
      <w:pPr>
        <w:pStyle w:val="Textopadro"/>
        <w:widowControl/>
        <w:jc w:val="both"/>
        <w:rPr>
          <w:rFonts w:ascii="Arial" w:hAnsi="Arial" w:cs="Arial"/>
          <w:b/>
          <w:color w:val="000000" w:themeColor="text1"/>
          <w:sz w:val="20"/>
          <w:lang w:val="pt-BR"/>
        </w:rPr>
      </w:pPr>
    </w:p>
    <w:p w:rsidR="005F2D4E" w:rsidRPr="00623E80" w:rsidRDefault="005F2D4E" w:rsidP="005F2D4E">
      <w:pPr>
        <w:pStyle w:val="Textopadro"/>
        <w:widowControl/>
        <w:jc w:val="both"/>
        <w:rPr>
          <w:rFonts w:ascii="Arial" w:hAnsi="Arial" w:cs="Arial"/>
          <w:color w:val="000000" w:themeColor="text1"/>
          <w:sz w:val="20"/>
          <w:lang w:val="pt-BR"/>
        </w:rPr>
      </w:pPr>
      <w:r w:rsidRPr="00623E80">
        <w:rPr>
          <w:rFonts w:ascii="Arial" w:hAnsi="Arial" w:cs="Arial"/>
          <w:b/>
          <w:color w:val="000000" w:themeColor="text1"/>
          <w:sz w:val="20"/>
          <w:lang w:val="pt-BR"/>
        </w:rPr>
        <w:t>13.01.</w:t>
      </w:r>
      <w:r w:rsidRPr="00623E80">
        <w:rPr>
          <w:rFonts w:ascii="Arial" w:hAnsi="Arial" w:cs="Arial"/>
          <w:color w:val="000000" w:themeColor="text1"/>
          <w:sz w:val="20"/>
          <w:lang w:val="pt-BR"/>
        </w:rPr>
        <w:t xml:space="preserve"> Todas as penalidades se darão com base nos Artigos 64, 81, 90 e 93 da Lei 8.666/93, e na legislação de regência.</w:t>
      </w:r>
    </w:p>
    <w:p w:rsidR="005F2D4E" w:rsidRPr="00623E80" w:rsidRDefault="005F2D4E" w:rsidP="005F2D4E">
      <w:pPr>
        <w:pStyle w:val="Textopadro"/>
        <w:widowControl/>
        <w:jc w:val="both"/>
        <w:rPr>
          <w:rFonts w:ascii="Arial" w:hAnsi="Arial" w:cs="Arial"/>
          <w:b/>
          <w:color w:val="000000" w:themeColor="text1"/>
          <w:sz w:val="20"/>
          <w:lang w:val="pt-BR"/>
        </w:rPr>
      </w:pPr>
    </w:p>
    <w:p w:rsidR="005F2D4E" w:rsidRPr="00623E80" w:rsidRDefault="005F2D4E" w:rsidP="005F2D4E">
      <w:pPr>
        <w:pStyle w:val="Corpodetexto3"/>
        <w:spacing w:after="0"/>
        <w:jc w:val="both"/>
        <w:rPr>
          <w:rFonts w:ascii="Arial" w:hAnsi="Arial" w:cs="Arial"/>
          <w:bCs/>
          <w:color w:val="000000" w:themeColor="text1"/>
          <w:sz w:val="20"/>
          <w:szCs w:val="20"/>
        </w:rPr>
      </w:pPr>
      <w:r w:rsidRPr="00623E80">
        <w:rPr>
          <w:rFonts w:ascii="Arial" w:hAnsi="Arial" w:cs="Arial"/>
          <w:b/>
          <w:bCs/>
          <w:color w:val="000000" w:themeColor="text1"/>
          <w:sz w:val="20"/>
          <w:szCs w:val="20"/>
        </w:rPr>
        <w:t>13.02.</w:t>
      </w:r>
      <w:r w:rsidRPr="00623E80">
        <w:rPr>
          <w:rFonts w:ascii="Arial" w:hAnsi="Arial" w:cs="Arial"/>
          <w:bCs/>
          <w:color w:val="000000" w:themeColor="text1"/>
          <w:sz w:val="20"/>
          <w:szCs w:val="20"/>
        </w:rPr>
        <w:t xml:space="preserve"> A Contratada sujeitar-se-á, em caso de inadimplemento de suas obrigações, definidas neste instrumento ou em outros que o complementem, às seguintes multas, sem prejuízo das sanções legais, Artigos </w:t>
      </w:r>
      <w:smartTag w:uri="urn:schemas-microsoft-com:office:smarttags" w:element="metricconverter">
        <w:smartTagPr>
          <w:attr w:name="ProductID" w:val="86 a"/>
        </w:smartTagPr>
        <w:r w:rsidRPr="00623E80">
          <w:rPr>
            <w:rFonts w:ascii="Arial" w:hAnsi="Arial" w:cs="Arial"/>
            <w:bCs/>
            <w:color w:val="000000" w:themeColor="text1"/>
            <w:sz w:val="20"/>
            <w:szCs w:val="20"/>
          </w:rPr>
          <w:t>86 a</w:t>
        </w:r>
      </w:smartTag>
      <w:r w:rsidRPr="00623E80">
        <w:rPr>
          <w:rFonts w:ascii="Arial" w:hAnsi="Arial" w:cs="Arial"/>
          <w:bCs/>
          <w:color w:val="000000" w:themeColor="text1"/>
          <w:sz w:val="20"/>
          <w:szCs w:val="20"/>
        </w:rPr>
        <w:t xml:space="preserve"> 88 da Lei 8.666/93, e responsabilidades civis e criminais:</w:t>
      </w:r>
    </w:p>
    <w:p w:rsidR="005F2D4E" w:rsidRPr="00623E80" w:rsidRDefault="005F2D4E" w:rsidP="005F2D4E">
      <w:pPr>
        <w:pStyle w:val="Corpodetexto3"/>
        <w:tabs>
          <w:tab w:val="left" w:pos="1080"/>
        </w:tabs>
        <w:spacing w:after="0"/>
        <w:jc w:val="both"/>
        <w:rPr>
          <w:rFonts w:ascii="Arial" w:hAnsi="Arial" w:cs="Arial"/>
          <w:bCs/>
          <w:color w:val="000000" w:themeColor="text1"/>
          <w:sz w:val="20"/>
          <w:szCs w:val="20"/>
        </w:rPr>
      </w:pPr>
    </w:p>
    <w:p w:rsidR="005F2D4E" w:rsidRPr="00623E80" w:rsidRDefault="005F2D4E" w:rsidP="005F2D4E">
      <w:pPr>
        <w:pStyle w:val="Corpodetexto3"/>
        <w:tabs>
          <w:tab w:val="left" w:pos="1080"/>
        </w:tabs>
        <w:spacing w:after="0"/>
        <w:jc w:val="both"/>
        <w:rPr>
          <w:rFonts w:ascii="Arial" w:hAnsi="Arial" w:cs="Arial"/>
          <w:color w:val="000000" w:themeColor="text1"/>
          <w:sz w:val="20"/>
          <w:szCs w:val="20"/>
        </w:rPr>
      </w:pPr>
      <w:r w:rsidRPr="00623E80">
        <w:rPr>
          <w:rFonts w:ascii="Arial" w:hAnsi="Arial" w:cs="Arial"/>
          <w:b/>
          <w:bCs/>
          <w:color w:val="000000" w:themeColor="text1"/>
          <w:sz w:val="20"/>
          <w:szCs w:val="20"/>
        </w:rPr>
        <w:t>a)</w:t>
      </w:r>
      <w:r w:rsidRPr="00623E80">
        <w:rPr>
          <w:rFonts w:ascii="Arial" w:hAnsi="Arial" w:cs="Arial"/>
          <w:bCs/>
          <w:color w:val="000000" w:themeColor="text1"/>
          <w:sz w:val="20"/>
          <w:szCs w:val="20"/>
        </w:rPr>
        <w:t xml:space="preserve"> 0,33% por dia de atraso na entrega do objeto licitado, calculado sobre o valor correspondente à parte inadimplida, até o limite de 9,9%.</w:t>
      </w:r>
    </w:p>
    <w:p w:rsidR="005F2D4E" w:rsidRPr="00623E80" w:rsidRDefault="005F2D4E" w:rsidP="005F2D4E">
      <w:pPr>
        <w:pStyle w:val="Corpodetexto3"/>
        <w:tabs>
          <w:tab w:val="left" w:pos="1080"/>
        </w:tabs>
        <w:spacing w:after="0"/>
        <w:ind w:left="720"/>
        <w:jc w:val="both"/>
        <w:rPr>
          <w:rFonts w:ascii="Arial" w:hAnsi="Arial" w:cs="Arial"/>
          <w:color w:val="000000" w:themeColor="text1"/>
          <w:sz w:val="20"/>
          <w:szCs w:val="20"/>
        </w:rPr>
      </w:pPr>
    </w:p>
    <w:p w:rsidR="005F2D4E" w:rsidRPr="00623E80" w:rsidRDefault="005F2D4E" w:rsidP="005F2D4E">
      <w:pPr>
        <w:pStyle w:val="Corpodetexto3"/>
        <w:tabs>
          <w:tab w:val="left" w:pos="1080"/>
        </w:tabs>
        <w:spacing w:after="0"/>
        <w:jc w:val="both"/>
        <w:rPr>
          <w:rFonts w:ascii="Arial" w:hAnsi="Arial" w:cs="Arial"/>
          <w:color w:val="000000" w:themeColor="text1"/>
          <w:sz w:val="20"/>
          <w:szCs w:val="20"/>
        </w:rPr>
      </w:pPr>
      <w:r w:rsidRPr="00623E80">
        <w:rPr>
          <w:rFonts w:ascii="Arial" w:hAnsi="Arial" w:cs="Arial"/>
          <w:b/>
          <w:bCs/>
          <w:color w:val="000000" w:themeColor="text1"/>
          <w:sz w:val="20"/>
          <w:szCs w:val="20"/>
        </w:rPr>
        <w:t>b)</w:t>
      </w:r>
      <w:r w:rsidRPr="00623E80">
        <w:rPr>
          <w:rFonts w:ascii="Arial" w:hAnsi="Arial" w:cs="Arial"/>
          <w:bCs/>
          <w:color w:val="000000" w:themeColor="text1"/>
          <w:sz w:val="20"/>
          <w:szCs w:val="20"/>
        </w:rPr>
        <w:t xml:space="preserve"> Até 10% sobre o valor do Contrato, pelo descumprimento de qualquer cláusula deste, exceto o prazo de entrega.</w:t>
      </w:r>
    </w:p>
    <w:p w:rsidR="005F2D4E" w:rsidRPr="00623E80" w:rsidRDefault="005F2D4E" w:rsidP="005F2D4E">
      <w:pPr>
        <w:tabs>
          <w:tab w:val="num" w:pos="720"/>
        </w:tabs>
        <w:jc w:val="both"/>
        <w:rPr>
          <w:rFonts w:ascii="Arial" w:hAnsi="Arial" w:cs="Arial"/>
          <w:color w:val="000000" w:themeColor="text1"/>
          <w:sz w:val="20"/>
          <w:szCs w:val="20"/>
        </w:rPr>
      </w:pPr>
    </w:p>
    <w:p w:rsidR="005F2D4E" w:rsidRPr="00623E80" w:rsidRDefault="005F2D4E" w:rsidP="005F2D4E">
      <w:pPr>
        <w:pStyle w:val="Textopadro"/>
        <w:widowControl/>
        <w:tabs>
          <w:tab w:val="left" w:pos="993"/>
        </w:tabs>
        <w:jc w:val="both"/>
        <w:rPr>
          <w:rFonts w:ascii="Arial" w:hAnsi="Arial" w:cs="Arial"/>
          <w:color w:val="000000" w:themeColor="text1"/>
          <w:sz w:val="20"/>
          <w:lang w:val="pt-BR"/>
        </w:rPr>
      </w:pPr>
      <w:r w:rsidRPr="00623E80">
        <w:rPr>
          <w:rFonts w:ascii="Arial" w:hAnsi="Arial" w:cs="Arial"/>
          <w:b/>
          <w:bCs/>
          <w:color w:val="000000" w:themeColor="text1"/>
          <w:sz w:val="20"/>
          <w:lang w:val="pt-BR"/>
        </w:rPr>
        <w:t>13.03.</w:t>
      </w:r>
      <w:r w:rsidRPr="00623E80">
        <w:rPr>
          <w:rFonts w:ascii="Arial" w:hAnsi="Arial" w:cs="Arial"/>
          <w:bCs/>
          <w:color w:val="000000" w:themeColor="text1"/>
          <w:sz w:val="20"/>
          <w:lang w:val="pt-BR"/>
        </w:rPr>
        <w:t xml:space="preserve"> Aos proponentes que, convocados dentro do prazo de validade da sua proposta, não celebrarem o Contrato, deixarem de entregar ou apresentar documentação falsa, exigida para a licitação, ensejarem o retardamento da execução do certame, não mantiverem a proposta, falharem ou fraudarem na execução do Contrato, comportarem-se de modo inidôneo, fizerem declaração falsa ou cometerem fraude fiscal, poderão ser aplicadas, conforme o caso, as seguintes sanções, sem prejuízo da reparação dos danos causados à SAECIL pelo infrator:</w:t>
      </w:r>
      <w:r w:rsidRPr="00623E80">
        <w:rPr>
          <w:rFonts w:ascii="Arial" w:hAnsi="Arial" w:cs="Arial"/>
          <w:color w:val="000000" w:themeColor="text1"/>
          <w:sz w:val="20"/>
          <w:lang w:val="pt-BR"/>
        </w:rPr>
        <w:t xml:space="preserve"> </w:t>
      </w:r>
    </w:p>
    <w:p w:rsidR="005F2D4E" w:rsidRPr="00623E80" w:rsidRDefault="005F2D4E" w:rsidP="005F2D4E">
      <w:pPr>
        <w:pStyle w:val="Textopadro"/>
        <w:widowControl/>
        <w:tabs>
          <w:tab w:val="left" w:pos="720"/>
          <w:tab w:val="left" w:pos="1080"/>
        </w:tabs>
        <w:jc w:val="both"/>
        <w:rPr>
          <w:rFonts w:ascii="Arial" w:hAnsi="Arial" w:cs="Arial"/>
          <w:bCs/>
          <w:color w:val="000000" w:themeColor="text1"/>
          <w:sz w:val="20"/>
          <w:lang w:val="pt-BR"/>
        </w:rPr>
      </w:pPr>
    </w:p>
    <w:p w:rsidR="005F2D4E" w:rsidRPr="00623E80" w:rsidRDefault="005F2D4E" w:rsidP="005F2D4E">
      <w:pPr>
        <w:pStyle w:val="Textopadro"/>
        <w:widowControl/>
        <w:tabs>
          <w:tab w:val="left" w:pos="1080"/>
        </w:tabs>
        <w:jc w:val="both"/>
        <w:rPr>
          <w:rFonts w:ascii="Arial" w:hAnsi="Arial" w:cs="Arial"/>
          <w:bCs/>
          <w:color w:val="000000" w:themeColor="text1"/>
          <w:sz w:val="20"/>
          <w:lang w:val="pt-BR"/>
        </w:rPr>
      </w:pPr>
      <w:r w:rsidRPr="00623E80">
        <w:rPr>
          <w:rFonts w:ascii="Arial" w:hAnsi="Arial" w:cs="Arial"/>
          <w:b/>
          <w:bCs/>
          <w:color w:val="000000" w:themeColor="text1"/>
          <w:sz w:val="20"/>
          <w:lang w:val="pt-BR"/>
        </w:rPr>
        <w:t>a)</w:t>
      </w:r>
      <w:r w:rsidRPr="00623E80">
        <w:rPr>
          <w:rFonts w:ascii="Arial" w:hAnsi="Arial" w:cs="Arial"/>
          <w:bCs/>
          <w:color w:val="000000" w:themeColor="text1"/>
          <w:sz w:val="20"/>
          <w:lang w:val="pt-BR"/>
        </w:rPr>
        <w:t xml:space="preserve"> Advertência.</w:t>
      </w:r>
    </w:p>
    <w:p w:rsidR="00257FF1" w:rsidRDefault="00257FF1" w:rsidP="005F2D4E">
      <w:pPr>
        <w:pStyle w:val="Textopadro"/>
        <w:widowControl/>
        <w:tabs>
          <w:tab w:val="left" w:pos="1080"/>
        </w:tabs>
        <w:jc w:val="both"/>
        <w:rPr>
          <w:rFonts w:ascii="Arial" w:hAnsi="Arial" w:cs="Arial"/>
          <w:b/>
          <w:bCs/>
          <w:color w:val="000000" w:themeColor="text1"/>
          <w:sz w:val="20"/>
          <w:lang w:val="pt-BR"/>
        </w:rPr>
      </w:pPr>
    </w:p>
    <w:p w:rsidR="005F2D4E" w:rsidRPr="00623E80" w:rsidRDefault="005F2D4E" w:rsidP="005F2D4E">
      <w:pPr>
        <w:pStyle w:val="Textopadro"/>
        <w:widowControl/>
        <w:tabs>
          <w:tab w:val="left" w:pos="1080"/>
        </w:tabs>
        <w:jc w:val="both"/>
        <w:rPr>
          <w:rFonts w:ascii="Arial" w:hAnsi="Arial" w:cs="Arial"/>
          <w:bCs/>
          <w:color w:val="000000" w:themeColor="text1"/>
          <w:sz w:val="20"/>
          <w:lang w:val="pt-BR"/>
        </w:rPr>
      </w:pPr>
      <w:r w:rsidRPr="00623E80">
        <w:rPr>
          <w:rFonts w:ascii="Arial" w:hAnsi="Arial" w:cs="Arial"/>
          <w:b/>
          <w:bCs/>
          <w:color w:val="000000" w:themeColor="text1"/>
          <w:sz w:val="20"/>
          <w:lang w:val="pt-BR"/>
        </w:rPr>
        <w:t>b)</w:t>
      </w:r>
      <w:r w:rsidRPr="00623E80">
        <w:rPr>
          <w:rFonts w:ascii="Arial" w:hAnsi="Arial" w:cs="Arial"/>
          <w:bCs/>
          <w:color w:val="000000" w:themeColor="text1"/>
          <w:sz w:val="20"/>
          <w:lang w:val="pt-BR"/>
        </w:rPr>
        <w:t xml:space="preserve"> Multa.</w:t>
      </w:r>
    </w:p>
    <w:p w:rsidR="00257FF1" w:rsidRDefault="00257FF1" w:rsidP="005F2D4E">
      <w:pPr>
        <w:pStyle w:val="Textopadro"/>
        <w:widowControl/>
        <w:tabs>
          <w:tab w:val="left" w:pos="1080"/>
        </w:tabs>
        <w:jc w:val="both"/>
        <w:rPr>
          <w:rFonts w:ascii="Arial" w:hAnsi="Arial" w:cs="Arial"/>
          <w:b/>
          <w:bCs/>
          <w:color w:val="000000" w:themeColor="text1"/>
          <w:sz w:val="20"/>
          <w:lang w:val="pt-BR"/>
        </w:rPr>
      </w:pPr>
    </w:p>
    <w:p w:rsidR="005F2D4E" w:rsidRPr="00623E80" w:rsidRDefault="005F2D4E" w:rsidP="005F2D4E">
      <w:pPr>
        <w:pStyle w:val="Textopadro"/>
        <w:widowControl/>
        <w:tabs>
          <w:tab w:val="left" w:pos="1080"/>
        </w:tabs>
        <w:jc w:val="both"/>
        <w:rPr>
          <w:rFonts w:ascii="Arial" w:hAnsi="Arial" w:cs="Arial"/>
          <w:bCs/>
          <w:color w:val="000000" w:themeColor="text1"/>
          <w:sz w:val="20"/>
          <w:lang w:val="pt-BR"/>
        </w:rPr>
      </w:pPr>
      <w:r w:rsidRPr="00623E80">
        <w:rPr>
          <w:rFonts w:ascii="Arial" w:hAnsi="Arial" w:cs="Arial"/>
          <w:b/>
          <w:bCs/>
          <w:color w:val="000000" w:themeColor="text1"/>
          <w:sz w:val="20"/>
          <w:lang w:val="pt-BR"/>
        </w:rPr>
        <w:t>c)</w:t>
      </w:r>
      <w:r w:rsidRPr="00623E80">
        <w:rPr>
          <w:rFonts w:ascii="Arial" w:hAnsi="Arial" w:cs="Arial"/>
          <w:bCs/>
          <w:color w:val="000000" w:themeColor="text1"/>
          <w:sz w:val="20"/>
          <w:lang w:val="pt-BR"/>
        </w:rPr>
        <w:t xml:space="preserve"> Suspensão temporária do direito de licitar, de contratar com a Administração pelo prazo de até 02 (dois) anos.</w:t>
      </w:r>
    </w:p>
    <w:p w:rsidR="00257FF1" w:rsidRDefault="00257FF1" w:rsidP="005F2D4E">
      <w:pPr>
        <w:pStyle w:val="Textopadro"/>
        <w:widowControl/>
        <w:tabs>
          <w:tab w:val="left" w:pos="1080"/>
        </w:tabs>
        <w:jc w:val="both"/>
        <w:rPr>
          <w:rFonts w:ascii="Arial" w:hAnsi="Arial" w:cs="Arial"/>
          <w:b/>
          <w:bCs/>
          <w:color w:val="000000" w:themeColor="text1"/>
          <w:sz w:val="20"/>
          <w:lang w:val="pt-BR"/>
        </w:rPr>
      </w:pPr>
    </w:p>
    <w:p w:rsidR="005F2D4E" w:rsidRPr="00623E80" w:rsidRDefault="005F2D4E" w:rsidP="005F2D4E">
      <w:pPr>
        <w:pStyle w:val="Textopadro"/>
        <w:widowControl/>
        <w:tabs>
          <w:tab w:val="left" w:pos="1080"/>
        </w:tabs>
        <w:jc w:val="both"/>
        <w:rPr>
          <w:rFonts w:ascii="Arial" w:hAnsi="Arial" w:cs="Arial"/>
          <w:bCs/>
          <w:color w:val="000000" w:themeColor="text1"/>
          <w:sz w:val="20"/>
          <w:lang w:val="pt-BR"/>
        </w:rPr>
      </w:pPr>
      <w:r w:rsidRPr="00623E80">
        <w:rPr>
          <w:rFonts w:ascii="Arial" w:hAnsi="Arial" w:cs="Arial"/>
          <w:b/>
          <w:bCs/>
          <w:color w:val="000000" w:themeColor="text1"/>
          <w:sz w:val="20"/>
          <w:lang w:val="pt-BR"/>
        </w:rPr>
        <w:t>d)</w:t>
      </w:r>
      <w:r w:rsidRPr="00623E80">
        <w:rPr>
          <w:rFonts w:ascii="Arial" w:hAnsi="Arial" w:cs="Arial"/>
          <w:bCs/>
          <w:color w:val="000000" w:themeColor="text1"/>
          <w:sz w:val="20"/>
          <w:lang w:val="pt-BR"/>
        </w:rPr>
        <w:t xml:space="preserve"> Declaração de inidoneidade para licitar e contratar com a Administração Pública enquanto perdurarem os motivos determinantes da punição, ou até que seja promovida a reabilitação perante a própria autoridade que aplicou a penalidade.</w:t>
      </w:r>
    </w:p>
    <w:p w:rsidR="00257FF1" w:rsidRDefault="00257FF1" w:rsidP="005F2D4E">
      <w:pPr>
        <w:pStyle w:val="Textopadro"/>
        <w:widowControl/>
        <w:tabs>
          <w:tab w:val="left" w:pos="993"/>
        </w:tabs>
        <w:jc w:val="both"/>
        <w:rPr>
          <w:rFonts w:ascii="Arial" w:hAnsi="Arial" w:cs="Arial"/>
          <w:b/>
          <w:color w:val="000000" w:themeColor="text1"/>
          <w:sz w:val="20"/>
          <w:lang w:val="pt-BR"/>
        </w:rPr>
      </w:pPr>
    </w:p>
    <w:p w:rsidR="005F2D4E" w:rsidRPr="00623E80" w:rsidRDefault="005F2D4E" w:rsidP="005F2D4E">
      <w:pPr>
        <w:pStyle w:val="Textopadro"/>
        <w:widowControl/>
        <w:tabs>
          <w:tab w:val="left" w:pos="993"/>
        </w:tabs>
        <w:jc w:val="both"/>
        <w:rPr>
          <w:rFonts w:ascii="Arial" w:hAnsi="Arial" w:cs="Arial"/>
          <w:color w:val="000000" w:themeColor="text1"/>
          <w:sz w:val="20"/>
          <w:lang w:val="pt-BR"/>
        </w:rPr>
      </w:pPr>
      <w:r w:rsidRPr="00623E80">
        <w:rPr>
          <w:rFonts w:ascii="Arial" w:hAnsi="Arial" w:cs="Arial"/>
          <w:b/>
          <w:color w:val="000000" w:themeColor="text1"/>
          <w:sz w:val="20"/>
          <w:lang w:val="pt-BR"/>
        </w:rPr>
        <w:t xml:space="preserve">13.04. </w:t>
      </w:r>
      <w:r w:rsidRPr="00623E80">
        <w:rPr>
          <w:rFonts w:ascii="Arial" w:hAnsi="Arial" w:cs="Arial"/>
          <w:color w:val="000000" w:themeColor="text1"/>
          <w:sz w:val="20"/>
          <w:lang w:val="pt-BR"/>
        </w:rPr>
        <w:t>Nenhuma sanção será aplicada sem o devido processo administrativo, que prevê defesa prévia do interessado e recurso nos prazos definidos em lei, sendo-lhe franqueada vista ao processo.</w:t>
      </w:r>
    </w:p>
    <w:p w:rsidR="005F2D4E" w:rsidRPr="00623E80" w:rsidRDefault="005F2D4E" w:rsidP="005F2D4E">
      <w:pPr>
        <w:jc w:val="both"/>
        <w:rPr>
          <w:rFonts w:ascii="Arial" w:hAnsi="Arial" w:cs="Arial"/>
          <w:color w:val="000000" w:themeColor="text1"/>
          <w:sz w:val="20"/>
          <w:szCs w:val="20"/>
        </w:rPr>
      </w:pPr>
    </w:p>
    <w:p w:rsidR="001A557A" w:rsidRDefault="001A557A" w:rsidP="005F2D4E">
      <w:pPr>
        <w:jc w:val="both"/>
        <w:rPr>
          <w:rFonts w:ascii="Arial" w:hAnsi="Arial" w:cs="Arial"/>
          <w:b/>
          <w:sz w:val="20"/>
          <w:szCs w:val="20"/>
        </w:rPr>
      </w:pPr>
    </w:p>
    <w:p w:rsidR="005F2D4E" w:rsidRPr="00623E80" w:rsidRDefault="005F2D4E" w:rsidP="005F2D4E">
      <w:pPr>
        <w:jc w:val="both"/>
        <w:rPr>
          <w:rFonts w:ascii="Arial" w:hAnsi="Arial" w:cs="Arial"/>
          <w:b/>
          <w:sz w:val="20"/>
          <w:szCs w:val="20"/>
        </w:rPr>
      </w:pPr>
      <w:r w:rsidRPr="00623E80">
        <w:rPr>
          <w:rFonts w:ascii="Arial" w:hAnsi="Arial" w:cs="Arial"/>
          <w:b/>
          <w:sz w:val="20"/>
          <w:szCs w:val="20"/>
        </w:rPr>
        <w:t>14. HOMOLOGAÇÃO</w:t>
      </w:r>
    </w:p>
    <w:p w:rsidR="00C13D24" w:rsidRDefault="00C13D24" w:rsidP="005F2D4E">
      <w:pPr>
        <w:jc w:val="both"/>
        <w:rPr>
          <w:rFonts w:ascii="Arial" w:hAnsi="Arial" w:cs="Arial"/>
          <w:sz w:val="20"/>
          <w:szCs w:val="20"/>
        </w:rPr>
      </w:pPr>
    </w:p>
    <w:p w:rsidR="002D75FB" w:rsidRDefault="002D75FB" w:rsidP="005F2D4E">
      <w:pPr>
        <w:jc w:val="both"/>
        <w:rPr>
          <w:rFonts w:ascii="Arial" w:hAnsi="Arial" w:cs="Arial"/>
          <w:sz w:val="20"/>
          <w:szCs w:val="20"/>
        </w:rPr>
      </w:pPr>
    </w:p>
    <w:p w:rsidR="00032D25" w:rsidRPr="00B019ED" w:rsidRDefault="005F2D4E" w:rsidP="00B019ED">
      <w:pPr>
        <w:autoSpaceDE w:val="0"/>
        <w:autoSpaceDN w:val="0"/>
        <w:adjustRightInd w:val="0"/>
        <w:jc w:val="both"/>
        <w:rPr>
          <w:rFonts w:ascii="Arial" w:eastAsiaTheme="minorHAnsi" w:hAnsi="Arial" w:cs="Arial"/>
          <w:b/>
          <w:bCs/>
          <w:color w:val="000000"/>
          <w:sz w:val="20"/>
          <w:szCs w:val="20"/>
        </w:rPr>
      </w:pPr>
      <w:r w:rsidRPr="00623E80">
        <w:rPr>
          <w:rFonts w:ascii="Arial" w:hAnsi="Arial" w:cs="Arial"/>
          <w:b/>
          <w:sz w:val="20"/>
          <w:szCs w:val="20"/>
        </w:rPr>
        <w:t>14.01.</w:t>
      </w:r>
      <w:r w:rsidRPr="00623E80">
        <w:rPr>
          <w:rFonts w:ascii="Arial" w:hAnsi="Arial" w:cs="Arial"/>
          <w:sz w:val="20"/>
          <w:szCs w:val="20"/>
        </w:rPr>
        <w:t xml:space="preserve"> </w:t>
      </w:r>
      <w:r w:rsidRPr="00623E80">
        <w:rPr>
          <w:rFonts w:ascii="Arial" w:eastAsiaTheme="minorHAnsi" w:hAnsi="Arial" w:cs="Arial"/>
          <w:color w:val="000000"/>
          <w:sz w:val="20"/>
          <w:szCs w:val="20"/>
        </w:rPr>
        <w:t>Compete à autoridade competente a homologação do P</w:t>
      </w:r>
      <w:r w:rsidRPr="00623E80">
        <w:rPr>
          <w:rFonts w:ascii="Arial" w:eastAsiaTheme="minorHAnsi" w:hAnsi="Arial" w:cs="Arial"/>
          <w:bCs/>
          <w:color w:val="000000"/>
          <w:sz w:val="20"/>
          <w:szCs w:val="20"/>
        </w:rPr>
        <w:t>regão</w:t>
      </w:r>
      <w:r w:rsidR="00B019ED">
        <w:rPr>
          <w:rFonts w:ascii="Arial" w:eastAsiaTheme="minorHAnsi" w:hAnsi="Arial" w:cs="Arial"/>
          <w:b/>
          <w:bCs/>
          <w:color w:val="000000"/>
          <w:sz w:val="20"/>
          <w:szCs w:val="20"/>
        </w:rPr>
        <w:t>.</w:t>
      </w:r>
    </w:p>
    <w:p w:rsidR="00032D25" w:rsidRDefault="00032D25" w:rsidP="005F2D4E">
      <w:pPr>
        <w:jc w:val="both"/>
        <w:rPr>
          <w:rFonts w:ascii="Arial" w:eastAsiaTheme="minorHAnsi" w:hAnsi="Arial" w:cs="Arial"/>
          <w:b/>
          <w:color w:val="000000"/>
          <w:sz w:val="20"/>
          <w:szCs w:val="20"/>
        </w:rPr>
      </w:pPr>
    </w:p>
    <w:p w:rsidR="005F2D4E" w:rsidRPr="00623E80" w:rsidRDefault="005F2D4E" w:rsidP="005F2D4E">
      <w:pPr>
        <w:jc w:val="both"/>
        <w:rPr>
          <w:rFonts w:ascii="Arial" w:eastAsiaTheme="minorHAnsi" w:hAnsi="Arial" w:cs="Arial"/>
          <w:color w:val="000000"/>
          <w:sz w:val="20"/>
          <w:szCs w:val="20"/>
        </w:rPr>
      </w:pPr>
      <w:r w:rsidRPr="00623E80">
        <w:rPr>
          <w:rFonts w:ascii="Arial" w:eastAsiaTheme="minorHAnsi" w:hAnsi="Arial" w:cs="Arial"/>
          <w:b/>
          <w:color w:val="000000"/>
          <w:sz w:val="20"/>
          <w:szCs w:val="20"/>
        </w:rPr>
        <w:t>14.02.</w:t>
      </w:r>
      <w:r w:rsidRPr="00623E80">
        <w:rPr>
          <w:rFonts w:ascii="Arial" w:eastAsiaTheme="minorHAnsi" w:hAnsi="Arial" w:cs="Arial"/>
          <w:color w:val="000000"/>
          <w:sz w:val="20"/>
          <w:szCs w:val="20"/>
        </w:rPr>
        <w:t xml:space="preserve"> A partir do ato de homologação, será fixado o início do prazo de convocação do propo</w:t>
      </w:r>
      <w:r w:rsidR="005B58B6" w:rsidRPr="00623E80">
        <w:rPr>
          <w:rFonts w:ascii="Arial" w:eastAsiaTheme="minorHAnsi" w:hAnsi="Arial" w:cs="Arial"/>
          <w:color w:val="000000"/>
          <w:sz w:val="20"/>
          <w:szCs w:val="20"/>
        </w:rPr>
        <w:t>nente adjudicatário para assinatura</w:t>
      </w:r>
      <w:r w:rsidRPr="00623E80">
        <w:rPr>
          <w:rFonts w:ascii="Arial" w:eastAsiaTheme="minorHAnsi" w:hAnsi="Arial" w:cs="Arial"/>
          <w:color w:val="000000"/>
          <w:sz w:val="20"/>
          <w:szCs w:val="20"/>
        </w:rPr>
        <w:t xml:space="preserve"> </w:t>
      </w:r>
      <w:r w:rsidR="005B58B6" w:rsidRPr="00623E80">
        <w:rPr>
          <w:rFonts w:ascii="Arial" w:eastAsiaTheme="minorHAnsi" w:hAnsi="Arial" w:cs="Arial"/>
          <w:color w:val="000000"/>
          <w:sz w:val="20"/>
          <w:szCs w:val="20"/>
        </w:rPr>
        <w:t>do Contrato</w:t>
      </w:r>
      <w:r w:rsidRPr="00623E80">
        <w:rPr>
          <w:rFonts w:ascii="Arial" w:eastAsiaTheme="minorHAnsi" w:hAnsi="Arial" w:cs="Arial"/>
          <w:color w:val="000000"/>
          <w:sz w:val="20"/>
          <w:szCs w:val="20"/>
        </w:rPr>
        <w:t xml:space="preserve">. </w:t>
      </w:r>
    </w:p>
    <w:p w:rsidR="00B019ED" w:rsidRDefault="00B019ED" w:rsidP="005F2D4E">
      <w:pPr>
        <w:jc w:val="both"/>
        <w:rPr>
          <w:rFonts w:ascii="Arial" w:eastAsiaTheme="minorHAnsi" w:hAnsi="Arial" w:cs="Arial"/>
          <w:b/>
          <w:color w:val="000000"/>
          <w:sz w:val="20"/>
          <w:szCs w:val="20"/>
        </w:rPr>
      </w:pPr>
    </w:p>
    <w:p w:rsidR="00763E4F" w:rsidRDefault="00763E4F" w:rsidP="005F2D4E">
      <w:pPr>
        <w:jc w:val="both"/>
        <w:rPr>
          <w:rFonts w:ascii="Arial" w:eastAsiaTheme="minorHAnsi" w:hAnsi="Arial" w:cs="Arial"/>
          <w:b/>
          <w:color w:val="000000"/>
          <w:sz w:val="20"/>
          <w:szCs w:val="20"/>
        </w:rPr>
      </w:pPr>
    </w:p>
    <w:p w:rsidR="005F2D4E" w:rsidRPr="00623E80" w:rsidRDefault="005F2D4E" w:rsidP="005F2D4E">
      <w:pPr>
        <w:jc w:val="both"/>
        <w:rPr>
          <w:rFonts w:ascii="Arial" w:eastAsiaTheme="minorHAnsi" w:hAnsi="Arial" w:cs="Arial"/>
          <w:b/>
          <w:color w:val="000000"/>
          <w:sz w:val="20"/>
          <w:szCs w:val="20"/>
        </w:rPr>
      </w:pPr>
      <w:r w:rsidRPr="00623E80">
        <w:rPr>
          <w:rFonts w:ascii="Arial" w:eastAsiaTheme="minorHAnsi" w:hAnsi="Arial" w:cs="Arial"/>
          <w:b/>
          <w:color w:val="000000"/>
          <w:sz w:val="20"/>
          <w:szCs w:val="20"/>
        </w:rPr>
        <w:t>15. DA CONTRATAÇÃO</w:t>
      </w:r>
    </w:p>
    <w:p w:rsidR="00C13D24" w:rsidRDefault="00C13D24" w:rsidP="005F2D4E">
      <w:pPr>
        <w:jc w:val="both"/>
        <w:rPr>
          <w:rFonts w:ascii="Arial" w:eastAsiaTheme="minorHAnsi" w:hAnsi="Arial" w:cs="Arial"/>
          <w:b/>
          <w:color w:val="000000"/>
          <w:sz w:val="20"/>
          <w:szCs w:val="20"/>
        </w:rPr>
      </w:pPr>
    </w:p>
    <w:p w:rsidR="002D75FB" w:rsidRPr="00623E80" w:rsidRDefault="002D75FB" w:rsidP="005F2D4E">
      <w:pPr>
        <w:jc w:val="both"/>
        <w:rPr>
          <w:rFonts w:ascii="Arial" w:eastAsiaTheme="minorHAnsi" w:hAnsi="Arial" w:cs="Arial"/>
          <w:b/>
          <w:color w:val="000000"/>
          <w:sz w:val="20"/>
          <w:szCs w:val="20"/>
        </w:rPr>
      </w:pPr>
    </w:p>
    <w:p w:rsidR="005F2D4E" w:rsidRPr="001A557A" w:rsidRDefault="005F2D4E" w:rsidP="005F2D4E">
      <w:pPr>
        <w:jc w:val="both"/>
        <w:rPr>
          <w:rFonts w:ascii="Arial" w:hAnsi="Arial" w:cs="Arial"/>
          <w:color w:val="000000" w:themeColor="text1"/>
          <w:sz w:val="20"/>
          <w:szCs w:val="20"/>
        </w:rPr>
      </w:pPr>
      <w:r w:rsidRPr="00623E80">
        <w:rPr>
          <w:rFonts w:ascii="Arial" w:hAnsi="Arial" w:cs="Arial"/>
          <w:b/>
          <w:sz w:val="20"/>
          <w:szCs w:val="20"/>
        </w:rPr>
        <w:t>15.01.</w:t>
      </w:r>
      <w:r w:rsidR="001A557A">
        <w:rPr>
          <w:rFonts w:ascii="Arial" w:hAnsi="Arial" w:cs="Arial"/>
          <w:color w:val="000000" w:themeColor="text1"/>
          <w:sz w:val="20"/>
          <w:szCs w:val="20"/>
        </w:rPr>
        <w:t xml:space="preserve"> </w:t>
      </w:r>
      <w:r w:rsidRPr="00623E80">
        <w:rPr>
          <w:rFonts w:ascii="Arial" w:hAnsi="Arial" w:cs="Arial"/>
          <w:sz w:val="20"/>
          <w:szCs w:val="20"/>
        </w:rPr>
        <w:t>Homologado o</w:t>
      </w:r>
      <w:r w:rsidR="005B58B6" w:rsidRPr="00623E80">
        <w:rPr>
          <w:rFonts w:ascii="Arial" w:hAnsi="Arial" w:cs="Arial"/>
          <w:sz w:val="20"/>
          <w:szCs w:val="20"/>
        </w:rPr>
        <w:t xml:space="preserve"> referido certame</w:t>
      </w:r>
      <w:r w:rsidRPr="00623E80">
        <w:rPr>
          <w:rFonts w:ascii="Arial" w:hAnsi="Arial" w:cs="Arial"/>
          <w:sz w:val="20"/>
          <w:szCs w:val="20"/>
        </w:rPr>
        <w:t>, será convocado pela Divisão Técnica Administrativa da SAECIL o</w:t>
      </w:r>
      <w:r w:rsidR="00BB10AA">
        <w:rPr>
          <w:rFonts w:ascii="Arial" w:hAnsi="Arial" w:cs="Arial"/>
          <w:sz w:val="20"/>
          <w:szCs w:val="20"/>
        </w:rPr>
        <w:t>(s)</w:t>
      </w:r>
      <w:r w:rsidRPr="00623E80">
        <w:rPr>
          <w:rFonts w:ascii="Arial" w:hAnsi="Arial" w:cs="Arial"/>
          <w:sz w:val="20"/>
          <w:szCs w:val="20"/>
        </w:rPr>
        <w:t xml:space="preserve"> </w:t>
      </w:r>
      <w:proofErr w:type="gramStart"/>
      <w:r w:rsidRPr="00623E80">
        <w:rPr>
          <w:rFonts w:ascii="Arial" w:hAnsi="Arial" w:cs="Arial"/>
          <w:sz w:val="20"/>
          <w:szCs w:val="20"/>
        </w:rPr>
        <w:t>vencedor</w:t>
      </w:r>
      <w:r w:rsidR="00BB10AA">
        <w:rPr>
          <w:rFonts w:ascii="Arial" w:hAnsi="Arial" w:cs="Arial"/>
          <w:sz w:val="20"/>
          <w:szCs w:val="20"/>
        </w:rPr>
        <w:t>(</w:t>
      </w:r>
      <w:proofErr w:type="gramEnd"/>
      <w:r w:rsidR="00BB10AA">
        <w:rPr>
          <w:rFonts w:ascii="Arial" w:hAnsi="Arial" w:cs="Arial"/>
          <w:sz w:val="20"/>
          <w:szCs w:val="20"/>
        </w:rPr>
        <w:t>es)</w:t>
      </w:r>
      <w:r w:rsidRPr="00623E80">
        <w:rPr>
          <w:rFonts w:ascii="Arial" w:hAnsi="Arial" w:cs="Arial"/>
          <w:sz w:val="20"/>
          <w:szCs w:val="20"/>
        </w:rPr>
        <w:t xml:space="preserve"> da licitação para, dentro do prazo </w:t>
      </w:r>
      <w:r w:rsidRPr="00623E80">
        <w:rPr>
          <w:rFonts w:ascii="Arial" w:hAnsi="Arial" w:cs="Arial"/>
          <w:b/>
          <w:sz w:val="20"/>
          <w:szCs w:val="20"/>
        </w:rPr>
        <w:t>de 05 (cinco) dias úteis</w:t>
      </w:r>
      <w:r w:rsidRPr="00623E80">
        <w:rPr>
          <w:rFonts w:ascii="Arial" w:hAnsi="Arial" w:cs="Arial"/>
          <w:sz w:val="20"/>
          <w:szCs w:val="20"/>
        </w:rPr>
        <w:t xml:space="preserve"> a contar da data de receb</w:t>
      </w:r>
      <w:r w:rsidR="005B58B6" w:rsidRPr="00623E80">
        <w:rPr>
          <w:rFonts w:ascii="Arial" w:hAnsi="Arial" w:cs="Arial"/>
          <w:sz w:val="20"/>
          <w:szCs w:val="20"/>
        </w:rPr>
        <w:t xml:space="preserve">imento da notificação, assinar o Contrato, </w:t>
      </w:r>
      <w:r w:rsidRPr="00623E80">
        <w:rPr>
          <w:rFonts w:ascii="Arial" w:hAnsi="Arial" w:cs="Arial"/>
          <w:sz w:val="20"/>
          <w:szCs w:val="20"/>
        </w:rPr>
        <w:t xml:space="preserve">cuja </w:t>
      </w:r>
      <w:r w:rsidR="00EA468D" w:rsidRPr="00623E80">
        <w:rPr>
          <w:rFonts w:ascii="Arial" w:hAnsi="Arial" w:cs="Arial"/>
          <w:sz w:val="20"/>
          <w:szCs w:val="20"/>
        </w:rPr>
        <w:t>M</w:t>
      </w:r>
      <w:r w:rsidRPr="00623E80">
        <w:rPr>
          <w:rFonts w:ascii="Arial" w:hAnsi="Arial" w:cs="Arial"/>
          <w:sz w:val="20"/>
          <w:szCs w:val="20"/>
        </w:rPr>
        <w:t xml:space="preserve">inuta </w:t>
      </w:r>
      <w:r w:rsidRPr="00623E80">
        <w:rPr>
          <w:rFonts w:ascii="Arial" w:hAnsi="Arial" w:cs="Arial"/>
          <w:b/>
          <w:sz w:val="20"/>
          <w:szCs w:val="20"/>
        </w:rPr>
        <w:t>(Anexo II)</w:t>
      </w:r>
      <w:r w:rsidRPr="00623E80">
        <w:rPr>
          <w:rFonts w:ascii="Arial" w:hAnsi="Arial" w:cs="Arial"/>
          <w:sz w:val="20"/>
          <w:szCs w:val="20"/>
        </w:rPr>
        <w:t xml:space="preserve"> integra este Edital.</w:t>
      </w:r>
    </w:p>
    <w:p w:rsidR="008E5C88" w:rsidRPr="00623E80" w:rsidRDefault="008E5C88" w:rsidP="005F2D4E">
      <w:pPr>
        <w:jc w:val="both"/>
        <w:rPr>
          <w:rFonts w:ascii="Arial" w:hAnsi="Arial" w:cs="Arial"/>
          <w:sz w:val="20"/>
          <w:szCs w:val="20"/>
        </w:rPr>
      </w:pPr>
    </w:p>
    <w:p w:rsidR="005F2D4E" w:rsidRDefault="005F2D4E" w:rsidP="009408CC">
      <w:pPr>
        <w:jc w:val="both"/>
        <w:rPr>
          <w:rFonts w:ascii="Arial" w:hAnsi="Arial" w:cs="Arial"/>
          <w:sz w:val="20"/>
          <w:szCs w:val="20"/>
        </w:rPr>
      </w:pPr>
      <w:r w:rsidRPr="00623E80">
        <w:rPr>
          <w:rFonts w:ascii="Arial" w:hAnsi="Arial" w:cs="Arial"/>
          <w:b/>
          <w:sz w:val="20"/>
          <w:szCs w:val="20"/>
        </w:rPr>
        <w:t>15.0</w:t>
      </w:r>
      <w:r w:rsidR="00747C6D">
        <w:rPr>
          <w:rFonts w:ascii="Arial" w:hAnsi="Arial" w:cs="Arial"/>
          <w:b/>
          <w:sz w:val="20"/>
          <w:szCs w:val="20"/>
        </w:rPr>
        <w:t>2</w:t>
      </w:r>
      <w:r w:rsidRPr="00623E80">
        <w:rPr>
          <w:rFonts w:ascii="Arial" w:hAnsi="Arial" w:cs="Arial"/>
          <w:b/>
          <w:sz w:val="20"/>
          <w:szCs w:val="20"/>
        </w:rPr>
        <w:t>.</w:t>
      </w:r>
      <w:r w:rsidRPr="00623E80">
        <w:rPr>
          <w:rFonts w:ascii="Arial" w:hAnsi="Arial" w:cs="Arial"/>
          <w:sz w:val="20"/>
          <w:szCs w:val="20"/>
        </w:rPr>
        <w:t xml:space="preserve"> A referida convocação pode ser formalizada por qualquer meio de comunicação que comprove a data do correspondente recebimento.</w:t>
      </w:r>
    </w:p>
    <w:p w:rsidR="009408CC" w:rsidRDefault="009408CC" w:rsidP="009408CC">
      <w:pPr>
        <w:jc w:val="both"/>
        <w:rPr>
          <w:rFonts w:ascii="Arial" w:hAnsi="Arial" w:cs="Arial"/>
          <w:sz w:val="20"/>
          <w:szCs w:val="20"/>
        </w:rPr>
      </w:pPr>
      <w:r>
        <w:rPr>
          <w:rFonts w:ascii="Arial" w:hAnsi="Arial" w:cs="Arial"/>
          <w:sz w:val="20"/>
          <w:szCs w:val="20"/>
        </w:rPr>
        <w:lastRenderedPageBreak/>
        <w:tab/>
      </w:r>
    </w:p>
    <w:p w:rsidR="002D75FB" w:rsidRDefault="002D75FB" w:rsidP="009408CC">
      <w:pPr>
        <w:jc w:val="both"/>
        <w:rPr>
          <w:rFonts w:ascii="Arial" w:hAnsi="Arial" w:cs="Arial"/>
          <w:sz w:val="20"/>
          <w:szCs w:val="20"/>
        </w:rPr>
      </w:pPr>
    </w:p>
    <w:p w:rsidR="002D75FB" w:rsidRDefault="002D75FB" w:rsidP="009408CC">
      <w:pPr>
        <w:jc w:val="both"/>
        <w:rPr>
          <w:rFonts w:ascii="Arial" w:hAnsi="Arial" w:cs="Arial"/>
          <w:sz w:val="20"/>
          <w:szCs w:val="20"/>
        </w:rPr>
      </w:pPr>
    </w:p>
    <w:p w:rsidR="00EA468D" w:rsidRPr="00623E80" w:rsidRDefault="004D373F" w:rsidP="00EA468D">
      <w:pPr>
        <w:jc w:val="both"/>
        <w:rPr>
          <w:rFonts w:ascii="Arial" w:hAnsi="Arial" w:cs="Arial"/>
          <w:sz w:val="20"/>
          <w:szCs w:val="20"/>
        </w:rPr>
      </w:pPr>
      <w:r>
        <w:rPr>
          <w:rFonts w:ascii="Arial" w:hAnsi="Arial" w:cs="Arial"/>
          <w:b/>
          <w:sz w:val="20"/>
          <w:szCs w:val="20"/>
        </w:rPr>
        <w:t>1</w:t>
      </w:r>
      <w:r w:rsidR="005F2D4E" w:rsidRPr="00623E80">
        <w:rPr>
          <w:rFonts w:ascii="Arial" w:hAnsi="Arial" w:cs="Arial"/>
          <w:b/>
          <w:sz w:val="20"/>
          <w:szCs w:val="20"/>
        </w:rPr>
        <w:t>5.0</w:t>
      </w:r>
      <w:r>
        <w:rPr>
          <w:rFonts w:ascii="Arial" w:hAnsi="Arial" w:cs="Arial"/>
          <w:b/>
          <w:sz w:val="20"/>
          <w:szCs w:val="20"/>
        </w:rPr>
        <w:t>3</w:t>
      </w:r>
      <w:r w:rsidR="005F2D4E" w:rsidRPr="00623E80">
        <w:rPr>
          <w:rFonts w:ascii="Arial" w:hAnsi="Arial" w:cs="Arial"/>
          <w:b/>
          <w:sz w:val="20"/>
          <w:szCs w:val="20"/>
        </w:rPr>
        <w:t>.</w:t>
      </w:r>
      <w:r w:rsidR="005F2D4E" w:rsidRPr="00623E80">
        <w:rPr>
          <w:rFonts w:ascii="Arial" w:hAnsi="Arial" w:cs="Arial"/>
          <w:sz w:val="20"/>
          <w:szCs w:val="20"/>
        </w:rPr>
        <w:t xml:space="preserve"> </w:t>
      </w:r>
      <w:r w:rsidR="00EA468D" w:rsidRPr="00623E80">
        <w:rPr>
          <w:rFonts w:ascii="Arial" w:hAnsi="Arial" w:cs="Arial"/>
          <w:sz w:val="20"/>
          <w:szCs w:val="20"/>
        </w:rPr>
        <w:t>A recusa injustificada de assinar</w:t>
      </w:r>
      <w:r w:rsidR="005B58B6" w:rsidRPr="00623E80">
        <w:rPr>
          <w:rFonts w:ascii="Arial" w:hAnsi="Arial" w:cs="Arial"/>
          <w:sz w:val="20"/>
          <w:szCs w:val="20"/>
        </w:rPr>
        <w:t xml:space="preserve"> o Contrato</w:t>
      </w:r>
      <w:r w:rsidR="00EA468D" w:rsidRPr="00623E80">
        <w:rPr>
          <w:rFonts w:ascii="Arial" w:hAnsi="Arial" w:cs="Arial"/>
          <w:sz w:val="20"/>
          <w:szCs w:val="20"/>
        </w:rPr>
        <w:t>, ou de aceitar/retirar o instrumento equivalente del</w:t>
      </w:r>
      <w:r w:rsidR="005B58B6" w:rsidRPr="00623E80">
        <w:rPr>
          <w:rFonts w:ascii="Arial" w:hAnsi="Arial" w:cs="Arial"/>
          <w:sz w:val="20"/>
          <w:szCs w:val="20"/>
        </w:rPr>
        <w:t>e</w:t>
      </w:r>
      <w:r w:rsidR="00EA468D" w:rsidRPr="00623E80">
        <w:rPr>
          <w:rFonts w:ascii="Arial" w:hAnsi="Arial" w:cs="Arial"/>
          <w:sz w:val="20"/>
          <w:szCs w:val="20"/>
        </w:rPr>
        <w:t xml:space="preserve"> decorrente, observado o prazo estabelecido, caracteriza o descumprimento total da obrigação assumida por parte da(s) proponente(s) adjudicatária(s), sujeitando-a(s) às sanções previstas em lei.</w:t>
      </w:r>
    </w:p>
    <w:p w:rsidR="005F2D4E" w:rsidRPr="00623E80" w:rsidRDefault="005F2D4E" w:rsidP="005F2D4E">
      <w:pPr>
        <w:jc w:val="both"/>
        <w:rPr>
          <w:rFonts w:ascii="Arial" w:hAnsi="Arial" w:cs="Arial"/>
          <w:b/>
          <w:sz w:val="20"/>
          <w:szCs w:val="20"/>
        </w:rPr>
      </w:pPr>
    </w:p>
    <w:p w:rsidR="00EA468D" w:rsidRDefault="005F2D4E" w:rsidP="005F2D4E">
      <w:pPr>
        <w:jc w:val="both"/>
        <w:rPr>
          <w:rFonts w:ascii="Arial" w:hAnsi="Arial" w:cs="Arial"/>
          <w:sz w:val="20"/>
          <w:szCs w:val="20"/>
        </w:rPr>
      </w:pPr>
      <w:r w:rsidRPr="00623E80">
        <w:rPr>
          <w:rFonts w:ascii="Arial" w:hAnsi="Arial" w:cs="Arial"/>
          <w:b/>
          <w:sz w:val="20"/>
          <w:szCs w:val="20"/>
        </w:rPr>
        <w:t>15.0</w:t>
      </w:r>
      <w:r w:rsidR="004D373F">
        <w:rPr>
          <w:rFonts w:ascii="Arial" w:hAnsi="Arial" w:cs="Arial"/>
          <w:b/>
          <w:sz w:val="20"/>
          <w:szCs w:val="20"/>
        </w:rPr>
        <w:t>4</w:t>
      </w:r>
      <w:r w:rsidRPr="00623E80">
        <w:rPr>
          <w:rFonts w:ascii="Arial" w:hAnsi="Arial" w:cs="Arial"/>
          <w:b/>
          <w:sz w:val="20"/>
          <w:szCs w:val="20"/>
        </w:rPr>
        <w:t xml:space="preserve">. </w:t>
      </w:r>
      <w:r w:rsidR="00EA468D" w:rsidRPr="00623E80">
        <w:rPr>
          <w:rFonts w:ascii="Arial" w:hAnsi="Arial" w:cs="Arial"/>
          <w:sz w:val="20"/>
          <w:szCs w:val="20"/>
        </w:rPr>
        <w:t xml:space="preserve">Os preços a serem </w:t>
      </w:r>
      <w:r w:rsidR="0087156B" w:rsidRPr="00623E80">
        <w:rPr>
          <w:rFonts w:ascii="Arial" w:hAnsi="Arial" w:cs="Arial"/>
          <w:sz w:val="20"/>
          <w:szCs w:val="20"/>
        </w:rPr>
        <w:t xml:space="preserve">ofertados </w:t>
      </w:r>
      <w:r w:rsidR="00EA468D" w:rsidRPr="00623E80">
        <w:rPr>
          <w:rFonts w:ascii="Arial" w:hAnsi="Arial" w:cs="Arial"/>
          <w:sz w:val="20"/>
          <w:szCs w:val="20"/>
        </w:rPr>
        <w:t>serão os unitários, obtidos após o término da disputa dos lances</w:t>
      </w:r>
      <w:r w:rsidR="00DA7EDB">
        <w:rPr>
          <w:rFonts w:ascii="Arial" w:hAnsi="Arial" w:cs="Arial"/>
          <w:sz w:val="20"/>
          <w:szCs w:val="20"/>
        </w:rPr>
        <w:t>.</w:t>
      </w:r>
    </w:p>
    <w:p w:rsidR="00747C6D" w:rsidRDefault="00747C6D" w:rsidP="005F2D4E">
      <w:pPr>
        <w:jc w:val="both"/>
        <w:rPr>
          <w:rFonts w:ascii="Arial" w:hAnsi="Arial" w:cs="Arial"/>
          <w:sz w:val="20"/>
          <w:szCs w:val="20"/>
        </w:rPr>
      </w:pPr>
    </w:p>
    <w:p w:rsidR="00747C6D" w:rsidRDefault="00747C6D" w:rsidP="005F2D4E">
      <w:pPr>
        <w:jc w:val="both"/>
        <w:rPr>
          <w:rFonts w:ascii="Arial" w:hAnsi="Arial" w:cs="Arial"/>
          <w:sz w:val="20"/>
          <w:szCs w:val="20"/>
        </w:rPr>
      </w:pPr>
      <w:r w:rsidRPr="00747C6D">
        <w:rPr>
          <w:rFonts w:ascii="Arial" w:hAnsi="Arial" w:cs="Arial"/>
          <w:b/>
          <w:sz w:val="20"/>
          <w:szCs w:val="20"/>
        </w:rPr>
        <w:t>15.0</w:t>
      </w:r>
      <w:r w:rsidR="004D373F">
        <w:rPr>
          <w:rFonts w:ascii="Arial" w:hAnsi="Arial" w:cs="Arial"/>
          <w:b/>
          <w:sz w:val="20"/>
          <w:szCs w:val="20"/>
        </w:rPr>
        <w:t>5</w:t>
      </w:r>
      <w:r w:rsidRPr="00747C6D">
        <w:rPr>
          <w:rFonts w:ascii="Arial" w:hAnsi="Arial" w:cs="Arial"/>
          <w:b/>
          <w:sz w:val="20"/>
          <w:szCs w:val="20"/>
        </w:rPr>
        <w:t>.</w:t>
      </w:r>
      <w:r w:rsidRPr="00747C6D">
        <w:t xml:space="preserve"> </w:t>
      </w:r>
      <w:r w:rsidRPr="00747C6D">
        <w:rPr>
          <w:rFonts w:ascii="Arial" w:hAnsi="Arial" w:cs="Arial"/>
          <w:sz w:val="20"/>
          <w:szCs w:val="20"/>
        </w:rPr>
        <w:t>O prazo de vigência do futuro Contrato será de 12 (doze) meses, a contar da data da assinatura do mesmo</w:t>
      </w:r>
      <w:r>
        <w:rPr>
          <w:rFonts w:ascii="Arial" w:hAnsi="Arial" w:cs="Arial"/>
          <w:sz w:val="20"/>
          <w:szCs w:val="20"/>
        </w:rPr>
        <w:t>.</w:t>
      </w:r>
    </w:p>
    <w:p w:rsidR="009408CC" w:rsidRDefault="009408CC" w:rsidP="005F2D4E">
      <w:pPr>
        <w:jc w:val="both"/>
        <w:rPr>
          <w:rFonts w:ascii="Arial" w:hAnsi="Arial" w:cs="Arial"/>
          <w:sz w:val="20"/>
          <w:szCs w:val="20"/>
        </w:rPr>
      </w:pPr>
    </w:p>
    <w:p w:rsidR="00C13D24" w:rsidRPr="00623E80" w:rsidRDefault="00C13D24" w:rsidP="005F2D4E">
      <w:pPr>
        <w:jc w:val="both"/>
        <w:rPr>
          <w:rFonts w:ascii="Arial" w:hAnsi="Arial" w:cs="Arial"/>
          <w:b/>
          <w:sz w:val="20"/>
          <w:szCs w:val="20"/>
        </w:rPr>
      </w:pPr>
    </w:p>
    <w:p w:rsidR="0087156B" w:rsidRPr="00623E80" w:rsidRDefault="005F2D4E" w:rsidP="005F2D4E">
      <w:pPr>
        <w:jc w:val="both"/>
        <w:rPr>
          <w:rFonts w:ascii="Arial" w:hAnsi="Arial" w:cs="Arial"/>
          <w:b/>
          <w:sz w:val="20"/>
          <w:szCs w:val="20"/>
        </w:rPr>
      </w:pPr>
      <w:r w:rsidRPr="00623E80">
        <w:rPr>
          <w:rFonts w:ascii="Arial" w:hAnsi="Arial" w:cs="Arial"/>
          <w:b/>
          <w:sz w:val="20"/>
          <w:szCs w:val="20"/>
        </w:rPr>
        <w:t xml:space="preserve">16. </w:t>
      </w:r>
      <w:r w:rsidR="00D366B8" w:rsidRPr="006B63D0">
        <w:rPr>
          <w:rFonts w:ascii="Arial" w:hAnsi="Arial" w:cs="Arial"/>
          <w:b/>
          <w:color w:val="000000" w:themeColor="text1"/>
          <w:sz w:val="20"/>
          <w:szCs w:val="20"/>
        </w:rPr>
        <w:t>DA ENTREGA E DO RECEBIMENTO DO OBJETO</w:t>
      </w:r>
    </w:p>
    <w:p w:rsidR="00C13D24" w:rsidRDefault="00C13D24" w:rsidP="00B019ED">
      <w:pPr>
        <w:jc w:val="both"/>
        <w:rPr>
          <w:rFonts w:ascii="Arial" w:hAnsi="Arial" w:cs="Arial"/>
          <w:sz w:val="20"/>
          <w:szCs w:val="20"/>
        </w:rPr>
      </w:pPr>
    </w:p>
    <w:p w:rsidR="002F7737" w:rsidRPr="002F7737" w:rsidRDefault="00B019ED" w:rsidP="002F7737">
      <w:pPr>
        <w:jc w:val="both"/>
        <w:rPr>
          <w:rFonts w:ascii="Arial" w:hAnsi="Arial" w:cs="Arial"/>
          <w:sz w:val="20"/>
          <w:szCs w:val="20"/>
        </w:rPr>
      </w:pPr>
      <w:r w:rsidRPr="003E3F15">
        <w:rPr>
          <w:rFonts w:ascii="Arial" w:hAnsi="Arial" w:cs="Arial"/>
          <w:b/>
          <w:sz w:val="20"/>
          <w:szCs w:val="20"/>
        </w:rPr>
        <w:t>16.01.</w:t>
      </w:r>
      <w:r>
        <w:rPr>
          <w:rFonts w:ascii="Arial" w:hAnsi="Arial" w:cs="Arial"/>
          <w:sz w:val="20"/>
          <w:szCs w:val="20"/>
        </w:rPr>
        <w:t xml:space="preserve"> </w:t>
      </w:r>
      <w:r w:rsidR="002F7737" w:rsidRPr="002F7737">
        <w:rPr>
          <w:rFonts w:ascii="Arial" w:hAnsi="Arial" w:cs="Arial"/>
          <w:sz w:val="20"/>
          <w:szCs w:val="20"/>
        </w:rPr>
        <w:t xml:space="preserve">- A entrega dos produtos deverá ser de forma parcelada, de acordo com a programação a ser feita pela SAECIL. Os pedidos serão emitidos pelo Sr. Paulo César Valério Fogo e/ou Sra. </w:t>
      </w:r>
      <w:proofErr w:type="spellStart"/>
      <w:r w:rsidR="002F7737" w:rsidRPr="002F7737">
        <w:rPr>
          <w:rFonts w:ascii="Arial" w:hAnsi="Arial" w:cs="Arial"/>
          <w:sz w:val="20"/>
          <w:szCs w:val="20"/>
        </w:rPr>
        <w:t>Daiani</w:t>
      </w:r>
      <w:proofErr w:type="spellEnd"/>
      <w:r w:rsidR="002F7737" w:rsidRPr="002F7737">
        <w:rPr>
          <w:rFonts w:ascii="Arial" w:hAnsi="Arial" w:cs="Arial"/>
          <w:sz w:val="20"/>
          <w:szCs w:val="20"/>
        </w:rPr>
        <w:t xml:space="preserve"> De </w:t>
      </w:r>
      <w:proofErr w:type="spellStart"/>
      <w:r w:rsidR="002F7737" w:rsidRPr="002F7737">
        <w:rPr>
          <w:rFonts w:ascii="Arial" w:hAnsi="Arial" w:cs="Arial"/>
          <w:sz w:val="20"/>
          <w:szCs w:val="20"/>
        </w:rPr>
        <w:t>Carli</w:t>
      </w:r>
      <w:proofErr w:type="spellEnd"/>
      <w:r w:rsidR="002F7737" w:rsidRPr="002F7737">
        <w:rPr>
          <w:rFonts w:ascii="Arial" w:hAnsi="Arial" w:cs="Arial"/>
          <w:sz w:val="20"/>
          <w:szCs w:val="20"/>
        </w:rPr>
        <w:t>, através dos e-mails paulofogo@saecil.com.br e ete@saecil.com.br.</w:t>
      </w:r>
    </w:p>
    <w:p w:rsidR="002F7737" w:rsidRPr="002F7737" w:rsidRDefault="002F7737" w:rsidP="002F7737">
      <w:pPr>
        <w:jc w:val="both"/>
        <w:rPr>
          <w:rFonts w:ascii="Arial" w:hAnsi="Arial" w:cs="Arial"/>
          <w:sz w:val="20"/>
          <w:szCs w:val="20"/>
        </w:rPr>
      </w:pPr>
    </w:p>
    <w:p w:rsidR="002F7737" w:rsidRPr="002F7737" w:rsidRDefault="002F7737" w:rsidP="002F7737">
      <w:pPr>
        <w:jc w:val="both"/>
        <w:rPr>
          <w:rFonts w:ascii="Arial" w:hAnsi="Arial" w:cs="Arial"/>
          <w:sz w:val="20"/>
          <w:szCs w:val="20"/>
        </w:rPr>
      </w:pPr>
      <w:r w:rsidRPr="00514DD4">
        <w:rPr>
          <w:rFonts w:ascii="Arial" w:hAnsi="Arial" w:cs="Arial"/>
          <w:b/>
          <w:sz w:val="20"/>
          <w:szCs w:val="20"/>
        </w:rPr>
        <w:t>16.02.</w:t>
      </w:r>
      <w:r w:rsidRPr="002F7737">
        <w:rPr>
          <w:rFonts w:ascii="Arial" w:hAnsi="Arial" w:cs="Arial"/>
          <w:sz w:val="20"/>
          <w:szCs w:val="20"/>
        </w:rPr>
        <w:t xml:space="preserve"> Os produtos deverão ser entregues em até 15 (quinze) dias após a solicitação pela SAECIL.</w:t>
      </w:r>
    </w:p>
    <w:p w:rsidR="002F7737" w:rsidRPr="002F7737" w:rsidRDefault="002F7737" w:rsidP="002F7737">
      <w:pPr>
        <w:jc w:val="both"/>
        <w:rPr>
          <w:rFonts w:ascii="Arial" w:hAnsi="Arial" w:cs="Arial"/>
          <w:sz w:val="20"/>
          <w:szCs w:val="20"/>
        </w:rPr>
      </w:pPr>
    </w:p>
    <w:p w:rsidR="002F7737" w:rsidRPr="002F7737" w:rsidRDefault="002F7737" w:rsidP="002F7737">
      <w:pPr>
        <w:jc w:val="both"/>
        <w:rPr>
          <w:rFonts w:ascii="Arial" w:hAnsi="Arial" w:cs="Arial"/>
          <w:sz w:val="20"/>
          <w:szCs w:val="20"/>
        </w:rPr>
      </w:pPr>
      <w:r w:rsidRPr="00514DD4">
        <w:rPr>
          <w:rFonts w:ascii="Arial" w:hAnsi="Arial" w:cs="Arial"/>
          <w:b/>
          <w:sz w:val="20"/>
          <w:szCs w:val="20"/>
        </w:rPr>
        <w:t>16.03.</w:t>
      </w:r>
      <w:r w:rsidRPr="002F7737">
        <w:rPr>
          <w:rFonts w:ascii="Arial" w:hAnsi="Arial" w:cs="Arial"/>
          <w:sz w:val="20"/>
          <w:szCs w:val="20"/>
        </w:rPr>
        <w:t xml:space="preserve"> Os produtos deverão ser entregues no almoxarifado da SAECIL, localizado à Rua Padre Julião nº 971, Centro - Leme/SP, em dias úteis, entre 7h e 16h.</w:t>
      </w:r>
    </w:p>
    <w:p w:rsidR="002F7737" w:rsidRPr="002F7737" w:rsidRDefault="002F7737" w:rsidP="002F7737">
      <w:pPr>
        <w:jc w:val="both"/>
        <w:rPr>
          <w:rFonts w:ascii="Arial" w:hAnsi="Arial" w:cs="Arial"/>
          <w:sz w:val="20"/>
          <w:szCs w:val="20"/>
        </w:rPr>
      </w:pPr>
    </w:p>
    <w:p w:rsidR="002F7737" w:rsidRPr="002F7737" w:rsidRDefault="002F7737" w:rsidP="002F7737">
      <w:pPr>
        <w:jc w:val="both"/>
        <w:rPr>
          <w:rFonts w:ascii="Arial" w:hAnsi="Arial" w:cs="Arial"/>
          <w:sz w:val="20"/>
          <w:szCs w:val="20"/>
        </w:rPr>
      </w:pPr>
      <w:r w:rsidRPr="00514DD4">
        <w:rPr>
          <w:rFonts w:ascii="Arial" w:hAnsi="Arial" w:cs="Arial"/>
          <w:b/>
          <w:sz w:val="20"/>
          <w:szCs w:val="20"/>
        </w:rPr>
        <w:t>16.04.</w:t>
      </w:r>
      <w:r>
        <w:rPr>
          <w:rFonts w:ascii="Arial" w:hAnsi="Arial" w:cs="Arial"/>
          <w:sz w:val="20"/>
          <w:szCs w:val="20"/>
        </w:rPr>
        <w:t xml:space="preserve"> </w:t>
      </w:r>
      <w:proofErr w:type="gramStart"/>
      <w:r w:rsidRPr="002F7737">
        <w:rPr>
          <w:rFonts w:ascii="Arial" w:hAnsi="Arial" w:cs="Arial"/>
          <w:sz w:val="20"/>
          <w:szCs w:val="20"/>
        </w:rPr>
        <w:t>O frete e a descarga do objeto licitado será</w:t>
      </w:r>
      <w:proofErr w:type="gramEnd"/>
      <w:r w:rsidRPr="002F7737">
        <w:rPr>
          <w:rFonts w:ascii="Arial" w:hAnsi="Arial" w:cs="Arial"/>
          <w:sz w:val="20"/>
          <w:szCs w:val="20"/>
        </w:rPr>
        <w:t xml:space="preserve"> de inteira responsabilidade da(s) proponente(s) vencedora(s) do certame. </w:t>
      </w:r>
    </w:p>
    <w:p w:rsidR="002F7737" w:rsidRPr="002F7737" w:rsidRDefault="002F7737" w:rsidP="002F7737">
      <w:pPr>
        <w:jc w:val="both"/>
        <w:rPr>
          <w:rFonts w:ascii="Arial" w:hAnsi="Arial" w:cs="Arial"/>
          <w:sz w:val="20"/>
          <w:szCs w:val="20"/>
        </w:rPr>
      </w:pPr>
    </w:p>
    <w:p w:rsidR="002F7737" w:rsidRPr="002F7737" w:rsidRDefault="002F7737" w:rsidP="002F7737">
      <w:pPr>
        <w:jc w:val="both"/>
        <w:rPr>
          <w:rFonts w:ascii="Arial" w:hAnsi="Arial" w:cs="Arial"/>
          <w:sz w:val="20"/>
          <w:szCs w:val="20"/>
        </w:rPr>
      </w:pPr>
      <w:r w:rsidRPr="00514DD4">
        <w:rPr>
          <w:rFonts w:ascii="Arial" w:hAnsi="Arial" w:cs="Arial"/>
          <w:b/>
          <w:sz w:val="20"/>
          <w:szCs w:val="20"/>
        </w:rPr>
        <w:t>16.05.</w:t>
      </w:r>
      <w:r w:rsidRPr="002F7737">
        <w:rPr>
          <w:rFonts w:ascii="Arial" w:hAnsi="Arial" w:cs="Arial"/>
          <w:sz w:val="20"/>
          <w:szCs w:val="20"/>
        </w:rPr>
        <w:t xml:space="preserve"> Os reagentes e soluções devem ser entregues novos, lacrados, de forma a proteger o produto da ação da luz, poeira e umidade, devem apresentar-se em frascos com perfeita vedação, mesmo após a abertura do lacre ou em posição horizontal, não permitindo vazamentos ou a evaporação dos produtos de forma a garantir a integridade até a sua utilização.</w:t>
      </w:r>
    </w:p>
    <w:p w:rsidR="002F7737" w:rsidRPr="002F7737" w:rsidRDefault="002F7737" w:rsidP="002F7737">
      <w:pPr>
        <w:jc w:val="both"/>
        <w:rPr>
          <w:rFonts w:ascii="Arial" w:hAnsi="Arial" w:cs="Arial"/>
          <w:sz w:val="20"/>
          <w:szCs w:val="20"/>
        </w:rPr>
      </w:pPr>
    </w:p>
    <w:p w:rsidR="002F7737" w:rsidRPr="002F7737" w:rsidRDefault="00514DD4" w:rsidP="002F7737">
      <w:pPr>
        <w:jc w:val="both"/>
        <w:rPr>
          <w:rFonts w:ascii="Arial" w:hAnsi="Arial" w:cs="Arial"/>
          <w:sz w:val="20"/>
          <w:szCs w:val="20"/>
        </w:rPr>
      </w:pPr>
      <w:r w:rsidRPr="00514DD4">
        <w:rPr>
          <w:rFonts w:ascii="Arial" w:hAnsi="Arial" w:cs="Arial"/>
          <w:b/>
          <w:sz w:val="20"/>
          <w:szCs w:val="20"/>
        </w:rPr>
        <w:t>16.06.</w:t>
      </w:r>
      <w:r w:rsidR="002F7737" w:rsidRPr="002F7737">
        <w:rPr>
          <w:rFonts w:ascii="Arial" w:hAnsi="Arial" w:cs="Arial"/>
          <w:sz w:val="20"/>
          <w:szCs w:val="20"/>
        </w:rPr>
        <w:t xml:space="preserve"> A SAECIL não está obrigada a adquirir uma quantidade mínima dos produtos, ficando </w:t>
      </w:r>
      <w:proofErr w:type="gramStart"/>
      <w:r w:rsidR="002F7737" w:rsidRPr="002F7737">
        <w:rPr>
          <w:rFonts w:ascii="Arial" w:hAnsi="Arial" w:cs="Arial"/>
          <w:sz w:val="20"/>
          <w:szCs w:val="20"/>
        </w:rPr>
        <w:t>a seu</w:t>
      </w:r>
      <w:proofErr w:type="gramEnd"/>
      <w:r w:rsidR="002F7737" w:rsidRPr="002F7737">
        <w:rPr>
          <w:rFonts w:ascii="Arial" w:hAnsi="Arial" w:cs="Arial"/>
          <w:sz w:val="20"/>
          <w:szCs w:val="20"/>
        </w:rPr>
        <w:t xml:space="preserve"> exclusivo critério a definição da quantidade e do momento da aquisição.</w:t>
      </w:r>
    </w:p>
    <w:p w:rsidR="00514DD4" w:rsidRPr="002F7737" w:rsidRDefault="00514DD4" w:rsidP="002F7737">
      <w:pPr>
        <w:jc w:val="both"/>
        <w:rPr>
          <w:rFonts w:ascii="Arial" w:hAnsi="Arial" w:cs="Arial"/>
          <w:sz w:val="20"/>
          <w:szCs w:val="20"/>
        </w:rPr>
      </w:pPr>
    </w:p>
    <w:p w:rsidR="002F7737" w:rsidRPr="002F7737" w:rsidRDefault="00514DD4" w:rsidP="002F7737">
      <w:pPr>
        <w:jc w:val="both"/>
        <w:rPr>
          <w:rFonts w:ascii="Arial" w:hAnsi="Arial" w:cs="Arial"/>
          <w:sz w:val="20"/>
          <w:szCs w:val="20"/>
        </w:rPr>
      </w:pPr>
      <w:r w:rsidRPr="00514DD4">
        <w:rPr>
          <w:rFonts w:ascii="Arial" w:hAnsi="Arial" w:cs="Arial"/>
          <w:b/>
          <w:sz w:val="20"/>
          <w:szCs w:val="20"/>
        </w:rPr>
        <w:t>16.07.</w:t>
      </w:r>
      <w:r w:rsidR="002F7737" w:rsidRPr="002F7737">
        <w:rPr>
          <w:rFonts w:ascii="Arial" w:hAnsi="Arial" w:cs="Arial"/>
          <w:sz w:val="20"/>
          <w:szCs w:val="20"/>
        </w:rPr>
        <w:t xml:space="preserve"> Todos os produtos solicitados deverão ser de primeira qualidade.</w:t>
      </w:r>
    </w:p>
    <w:p w:rsidR="002F7737" w:rsidRPr="002F7737" w:rsidRDefault="002F7737" w:rsidP="002F7737">
      <w:pPr>
        <w:jc w:val="both"/>
        <w:rPr>
          <w:rFonts w:ascii="Arial" w:hAnsi="Arial" w:cs="Arial"/>
          <w:sz w:val="20"/>
          <w:szCs w:val="20"/>
        </w:rPr>
      </w:pPr>
    </w:p>
    <w:p w:rsidR="002F7737" w:rsidRPr="002F7737" w:rsidRDefault="00514DD4" w:rsidP="002F7737">
      <w:pPr>
        <w:jc w:val="both"/>
        <w:rPr>
          <w:rFonts w:ascii="Arial" w:hAnsi="Arial" w:cs="Arial"/>
          <w:sz w:val="20"/>
          <w:szCs w:val="20"/>
        </w:rPr>
      </w:pPr>
      <w:r w:rsidRPr="00514DD4">
        <w:rPr>
          <w:rFonts w:ascii="Arial" w:hAnsi="Arial" w:cs="Arial"/>
          <w:b/>
          <w:sz w:val="20"/>
          <w:szCs w:val="20"/>
        </w:rPr>
        <w:t>16.08.</w:t>
      </w:r>
      <w:r w:rsidR="002F7737" w:rsidRPr="002F7737">
        <w:rPr>
          <w:rFonts w:ascii="Arial" w:hAnsi="Arial" w:cs="Arial"/>
          <w:sz w:val="20"/>
          <w:szCs w:val="20"/>
        </w:rPr>
        <w:t xml:space="preserve"> As embalagens deverão trazer todos os dados de identificação, procedência, data de fabricação, prazo de validade. </w:t>
      </w:r>
    </w:p>
    <w:p w:rsidR="002F7737" w:rsidRPr="002F7737" w:rsidRDefault="002F7737" w:rsidP="002F7737">
      <w:pPr>
        <w:jc w:val="both"/>
        <w:rPr>
          <w:rFonts w:ascii="Arial" w:hAnsi="Arial" w:cs="Arial"/>
          <w:sz w:val="20"/>
          <w:szCs w:val="20"/>
        </w:rPr>
      </w:pPr>
    </w:p>
    <w:p w:rsidR="002F7737" w:rsidRPr="002F7737" w:rsidRDefault="00514DD4" w:rsidP="002F7737">
      <w:pPr>
        <w:jc w:val="both"/>
        <w:rPr>
          <w:rFonts w:ascii="Arial" w:hAnsi="Arial" w:cs="Arial"/>
          <w:sz w:val="20"/>
          <w:szCs w:val="20"/>
        </w:rPr>
      </w:pPr>
      <w:r w:rsidRPr="00514DD4">
        <w:rPr>
          <w:rFonts w:ascii="Arial" w:hAnsi="Arial" w:cs="Arial"/>
          <w:b/>
          <w:sz w:val="20"/>
          <w:szCs w:val="20"/>
        </w:rPr>
        <w:t>16.09.</w:t>
      </w:r>
      <w:r w:rsidR="002F7737" w:rsidRPr="002F7737">
        <w:rPr>
          <w:rFonts w:ascii="Arial" w:hAnsi="Arial" w:cs="Arial"/>
          <w:sz w:val="20"/>
          <w:szCs w:val="20"/>
        </w:rPr>
        <w:t xml:space="preserve"> ICMS, IPI e demais encargos deverão estar inclusos nos preços.</w:t>
      </w:r>
    </w:p>
    <w:p w:rsidR="002F7737" w:rsidRPr="002F7737" w:rsidRDefault="002F7737" w:rsidP="002F7737">
      <w:pPr>
        <w:jc w:val="both"/>
        <w:rPr>
          <w:rFonts w:ascii="Arial" w:hAnsi="Arial" w:cs="Arial"/>
          <w:sz w:val="20"/>
          <w:szCs w:val="20"/>
        </w:rPr>
      </w:pPr>
    </w:p>
    <w:p w:rsidR="002F7737" w:rsidRPr="002F7737" w:rsidRDefault="00514DD4" w:rsidP="002F7737">
      <w:pPr>
        <w:jc w:val="both"/>
        <w:rPr>
          <w:rFonts w:ascii="Arial" w:hAnsi="Arial" w:cs="Arial"/>
          <w:sz w:val="20"/>
          <w:szCs w:val="20"/>
        </w:rPr>
      </w:pPr>
      <w:r w:rsidRPr="00514DD4">
        <w:rPr>
          <w:rFonts w:ascii="Arial" w:hAnsi="Arial" w:cs="Arial"/>
          <w:b/>
          <w:sz w:val="20"/>
          <w:szCs w:val="20"/>
        </w:rPr>
        <w:t>16.10.</w:t>
      </w:r>
      <w:r w:rsidR="002F7737" w:rsidRPr="002F7737">
        <w:rPr>
          <w:rFonts w:ascii="Arial" w:hAnsi="Arial" w:cs="Arial"/>
          <w:sz w:val="20"/>
          <w:szCs w:val="20"/>
        </w:rPr>
        <w:t xml:space="preserve"> O não cumprimento da entrega do(s) produto(s) na data aprazada, a(s) proponente(s) </w:t>
      </w:r>
      <w:proofErr w:type="gramStart"/>
      <w:r w:rsidR="002F7737" w:rsidRPr="002F7737">
        <w:rPr>
          <w:rFonts w:ascii="Arial" w:hAnsi="Arial" w:cs="Arial"/>
          <w:sz w:val="20"/>
          <w:szCs w:val="20"/>
        </w:rPr>
        <w:t>será(</w:t>
      </w:r>
      <w:proofErr w:type="spellStart"/>
      <w:proofErr w:type="gramEnd"/>
      <w:r w:rsidR="002F7737" w:rsidRPr="002F7737">
        <w:rPr>
          <w:rFonts w:ascii="Arial" w:hAnsi="Arial" w:cs="Arial"/>
          <w:sz w:val="20"/>
          <w:szCs w:val="20"/>
        </w:rPr>
        <w:t>ão</w:t>
      </w:r>
      <w:proofErr w:type="spellEnd"/>
      <w:r w:rsidR="002F7737" w:rsidRPr="002F7737">
        <w:rPr>
          <w:rFonts w:ascii="Arial" w:hAnsi="Arial" w:cs="Arial"/>
          <w:sz w:val="20"/>
          <w:szCs w:val="20"/>
        </w:rPr>
        <w:t xml:space="preserve">) penalizada(s) conforme Edital. </w:t>
      </w:r>
    </w:p>
    <w:p w:rsidR="002F7737" w:rsidRPr="002F7737" w:rsidRDefault="002F7737" w:rsidP="002F7737">
      <w:pPr>
        <w:jc w:val="both"/>
        <w:rPr>
          <w:rFonts w:ascii="Arial" w:hAnsi="Arial" w:cs="Arial"/>
          <w:sz w:val="20"/>
          <w:szCs w:val="20"/>
        </w:rPr>
      </w:pPr>
    </w:p>
    <w:p w:rsidR="002F7737" w:rsidRPr="002F7737" w:rsidRDefault="00514DD4" w:rsidP="002F7737">
      <w:pPr>
        <w:jc w:val="both"/>
        <w:rPr>
          <w:rFonts w:ascii="Arial" w:hAnsi="Arial" w:cs="Arial"/>
          <w:sz w:val="20"/>
          <w:szCs w:val="20"/>
        </w:rPr>
      </w:pPr>
      <w:r w:rsidRPr="00514DD4">
        <w:rPr>
          <w:rFonts w:ascii="Arial" w:hAnsi="Arial" w:cs="Arial"/>
          <w:b/>
          <w:sz w:val="20"/>
          <w:szCs w:val="20"/>
        </w:rPr>
        <w:t>16.11.</w:t>
      </w:r>
      <w:r w:rsidR="002F7737" w:rsidRPr="002F7737">
        <w:rPr>
          <w:rFonts w:ascii="Arial" w:hAnsi="Arial" w:cs="Arial"/>
          <w:sz w:val="20"/>
          <w:szCs w:val="20"/>
        </w:rPr>
        <w:t xml:space="preserve"> A qualidade dos produtos fornecidos </w:t>
      </w:r>
      <w:proofErr w:type="gramStart"/>
      <w:r w:rsidR="002F7737" w:rsidRPr="002F7737">
        <w:rPr>
          <w:rFonts w:ascii="Arial" w:hAnsi="Arial" w:cs="Arial"/>
          <w:sz w:val="20"/>
          <w:szCs w:val="20"/>
        </w:rPr>
        <w:t>serão fiscalizados</w:t>
      </w:r>
      <w:proofErr w:type="gramEnd"/>
      <w:r w:rsidR="002F7737" w:rsidRPr="002F7737">
        <w:rPr>
          <w:rFonts w:ascii="Arial" w:hAnsi="Arial" w:cs="Arial"/>
          <w:sz w:val="20"/>
          <w:szCs w:val="20"/>
        </w:rPr>
        <w:t xml:space="preserve"> pelos Departamentos de Água e Esgotos, que notificará a Contratada quando ocorrer qualquer irregularidade.</w:t>
      </w:r>
    </w:p>
    <w:p w:rsidR="002F7737" w:rsidRPr="002F7737" w:rsidRDefault="002F7737" w:rsidP="002F7737">
      <w:pPr>
        <w:jc w:val="both"/>
        <w:rPr>
          <w:rFonts w:ascii="Arial" w:hAnsi="Arial" w:cs="Arial"/>
          <w:sz w:val="20"/>
          <w:szCs w:val="20"/>
        </w:rPr>
      </w:pPr>
    </w:p>
    <w:p w:rsidR="002F7737" w:rsidRPr="002F7737" w:rsidRDefault="00514DD4" w:rsidP="002F7737">
      <w:pPr>
        <w:jc w:val="both"/>
        <w:rPr>
          <w:rFonts w:ascii="Arial" w:hAnsi="Arial" w:cs="Arial"/>
          <w:sz w:val="20"/>
          <w:szCs w:val="20"/>
        </w:rPr>
      </w:pPr>
      <w:r w:rsidRPr="00514DD4">
        <w:rPr>
          <w:rFonts w:ascii="Arial" w:hAnsi="Arial" w:cs="Arial"/>
          <w:b/>
          <w:sz w:val="20"/>
          <w:szCs w:val="20"/>
        </w:rPr>
        <w:t>16.12.</w:t>
      </w:r>
      <w:r w:rsidR="002F7737" w:rsidRPr="002F7737">
        <w:rPr>
          <w:rFonts w:ascii="Arial" w:hAnsi="Arial" w:cs="Arial"/>
          <w:sz w:val="20"/>
          <w:szCs w:val="20"/>
        </w:rPr>
        <w:t xml:space="preserve"> O produto será recebido provisoriamente no ato de entrega, para efeito de verificação.</w:t>
      </w:r>
    </w:p>
    <w:p w:rsidR="002F7737" w:rsidRPr="002F7737" w:rsidRDefault="002F7737" w:rsidP="002F7737">
      <w:pPr>
        <w:jc w:val="both"/>
        <w:rPr>
          <w:rFonts w:ascii="Arial" w:hAnsi="Arial" w:cs="Arial"/>
          <w:sz w:val="20"/>
          <w:szCs w:val="20"/>
        </w:rPr>
      </w:pPr>
    </w:p>
    <w:p w:rsidR="002F7737" w:rsidRPr="002F7737" w:rsidRDefault="00514DD4" w:rsidP="002F7737">
      <w:pPr>
        <w:jc w:val="both"/>
        <w:rPr>
          <w:rFonts w:ascii="Arial" w:hAnsi="Arial" w:cs="Arial"/>
          <w:sz w:val="20"/>
          <w:szCs w:val="20"/>
        </w:rPr>
      </w:pPr>
      <w:r w:rsidRPr="00514DD4">
        <w:rPr>
          <w:rFonts w:ascii="Arial" w:hAnsi="Arial" w:cs="Arial"/>
          <w:b/>
          <w:sz w:val="20"/>
          <w:szCs w:val="20"/>
        </w:rPr>
        <w:t>16.03.</w:t>
      </w:r>
      <w:r w:rsidR="002F7737" w:rsidRPr="002F7737">
        <w:rPr>
          <w:rFonts w:ascii="Arial" w:hAnsi="Arial" w:cs="Arial"/>
          <w:sz w:val="20"/>
          <w:szCs w:val="20"/>
        </w:rPr>
        <w:t xml:space="preserve"> Definitivamente, em até 02 (dois) dias, contados do recebimento provisório, após a verificação da quantidade e qualidade, e se estiver de acordo com a especificação do objeto requisitado.</w:t>
      </w:r>
    </w:p>
    <w:p w:rsidR="008E5C88" w:rsidRDefault="008E5C88" w:rsidP="002F7737">
      <w:pPr>
        <w:jc w:val="both"/>
        <w:rPr>
          <w:rFonts w:ascii="Arial" w:hAnsi="Arial" w:cs="Arial"/>
          <w:b/>
          <w:sz w:val="20"/>
          <w:szCs w:val="20"/>
        </w:rPr>
      </w:pPr>
    </w:p>
    <w:p w:rsidR="00B019ED" w:rsidRPr="00B019ED" w:rsidRDefault="00514DD4" w:rsidP="002F7737">
      <w:pPr>
        <w:jc w:val="both"/>
        <w:rPr>
          <w:rFonts w:ascii="Arial" w:hAnsi="Arial" w:cs="Arial"/>
          <w:sz w:val="20"/>
          <w:szCs w:val="20"/>
        </w:rPr>
      </w:pPr>
      <w:r w:rsidRPr="00514DD4">
        <w:rPr>
          <w:rFonts w:ascii="Arial" w:hAnsi="Arial" w:cs="Arial"/>
          <w:b/>
          <w:sz w:val="20"/>
          <w:szCs w:val="20"/>
        </w:rPr>
        <w:t>16.14.</w:t>
      </w:r>
      <w:r>
        <w:rPr>
          <w:rFonts w:ascii="Arial" w:hAnsi="Arial" w:cs="Arial"/>
          <w:sz w:val="20"/>
          <w:szCs w:val="20"/>
        </w:rPr>
        <w:t xml:space="preserve"> </w:t>
      </w:r>
      <w:r w:rsidR="002F7737" w:rsidRPr="002F7737">
        <w:rPr>
          <w:rFonts w:ascii="Arial" w:hAnsi="Arial" w:cs="Arial"/>
          <w:sz w:val="20"/>
          <w:szCs w:val="20"/>
        </w:rPr>
        <w:t xml:space="preserve">O(s) servidor </w:t>
      </w:r>
      <w:proofErr w:type="gramStart"/>
      <w:r w:rsidR="002F7737" w:rsidRPr="002F7737">
        <w:rPr>
          <w:rFonts w:ascii="Arial" w:hAnsi="Arial" w:cs="Arial"/>
          <w:sz w:val="20"/>
          <w:szCs w:val="20"/>
        </w:rPr>
        <w:t>responsável(</w:t>
      </w:r>
      <w:proofErr w:type="spellStart"/>
      <w:proofErr w:type="gramEnd"/>
      <w:r w:rsidR="002F7737" w:rsidRPr="002F7737">
        <w:rPr>
          <w:rFonts w:ascii="Arial" w:hAnsi="Arial" w:cs="Arial"/>
          <w:sz w:val="20"/>
          <w:szCs w:val="20"/>
        </w:rPr>
        <w:t>is</w:t>
      </w:r>
      <w:proofErr w:type="spellEnd"/>
      <w:r w:rsidR="002F7737" w:rsidRPr="002F7737">
        <w:rPr>
          <w:rFonts w:ascii="Arial" w:hAnsi="Arial" w:cs="Arial"/>
          <w:sz w:val="20"/>
          <w:szCs w:val="20"/>
        </w:rPr>
        <w:t>) pelo recebimento do objeto, após a verificação, encaminhará(</w:t>
      </w:r>
      <w:proofErr w:type="spellStart"/>
      <w:r w:rsidR="002F7737" w:rsidRPr="002F7737">
        <w:rPr>
          <w:rFonts w:ascii="Arial" w:hAnsi="Arial" w:cs="Arial"/>
          <w:sz w:val="20"/>
          <w:szCs w:val="20"/>
        </w:rPr>
        <w:t>ão</w:t>
      </w:r>
      <w:proofErr w:type="spellEnd"/>
      <w:r w:rsidR="002F7737" w:rsidRPr="002F7737">
        <w:rPr>
          <w:rFonts w:ascii="Arial" w:hAnsi="Arial" w:cs="Arial"/>
          <w:sz w:val="20"/>
          <w:szCs w:val="20"/>
        </w:rPr>
        <w:t>) o documento hábil para aprovação da autoridade competente, que o encaminhará para pagamento.</w:t>
      </w:r>
    </w:p>
    <w:p w:rsidR="003E3F15" w:rsidRDefault="003E3F15" w:rsidP="005F2D4E">
      <w:pPr>
        <w:tabs>
          <w:tab w:val="left" w:pos="600"/>
          <w:tab w:val="left" w:pos="9639"/>
        </w:tabs>
        <w:jc w:val="both"/>
        <w:rPr>
          <w:rFonts w:ascii="Arial" w:hAnsi="Arial" w:cs="Arial"/>
          <w:b/>
          <w:sz w:val="20"/>
          <w:szCs w:val="20"/>
        </w:rPr>
      </w:pPr>
    </w:p>
    <w:p w:rsidR="0037041B" w:rsidRDefault="0037041B" w:rsidP="005F2D4E">
      <w:pPr>
        <w:tabs>
          <w:tab w:val="left" w:pos="600"/>
          <w:tab w:val="left" w:pos="9639"/>
        </w:tabs>
        <w:jc w:val="both"/>
        <w:rPr>
          <w:rFonts w:ascii="Arial" w:hAnsi="Arial" w:cs="Arial"/>
          <w:b/>
          <w:sz w:val="20"/>
          <w:szCs w:val="20"/>
        </w:rPr>
      </w:pPr>
    </w:p>
    <w:p w:rsidR="002D75FB" w:rsidRDefault="002D75FB" w:rsidP="005F2D4E">
      <w:pPr>
        <w:tabs>
          <w:tab w:val="left" w:pos="600"/>
          <w:tab w:val="left" w:pos="9639"/>
        </w:tabs>
        <w:jc w:val="both"/>
        <w:rPr>
          <w:rFonts w:ascii="Arial" w:hAnsi="Arial" w:cs="Arial"/>
          <w:b/>
          <w:sz w:val="20"/>
          <w:szCs w:val="20"/>
        </w:rPr>
      </w:pPr>
    </w:p>
    <w:p w:rsidR="002D75FB" w:rsidRDefault="002D75FB" w:rsidP="005F2D4E">
      <w:pPr>
        <w:tabs>
          <w:tab w:val="left" w:pos="600"/>
          <w:tab w:val="left" w:pos="9639"/>
        </w:tabs>
        <w:jc w:val="both"/>
        <w:rPr>
          <w:rFonts w:ascii="Arial" w:hAnsi="Arial" w:cs="Arial"/>
          <w:b/>
          <w:sz w:val="20"/>
          <w:szCs w:val="20"/>
        </w:rPr>
      </w:pPr>
    </w:p>
    <w:p w:rsidR="002D75FB" w:rsidRDefault="002D75FB" w:rsidP="005F2D4E">
      <w:pPr>
        <w:tabs>
          <w:tab w:val="left" w:pos="600"/>
          <w:tab w:val="left" w:pos="9639"/>
        </w:tabs>
        <w:jc w:val="both"/>
        <w:rPr>
          <w:rFonts w:ascii="Arial" w:hAnsi="Arial" w:cs="Arial"/>
          <w:b/>
          <w:sz w:val="20"/>
          <w:szCs w:val="20"/>
        </w:rPr>
      </w:pPr>
    </w:p>
    <w:p w:rsidR="005F2D4E" w:rsidRPr="00673B2E" w:rsidRDefault="005F2D4E" w:rsidP="005F2D4E">
      <w:pPr>
        <w:jc w:val="both"/>
        <w:rPr>
          <w:rFonts w:ascii="Arial" w:hAnsi="Arial" w:cs="Arial"/>
          <w:b/>
          <w:color w:val="000000" w:themeColor="text1"/>
          <w:sz w:val="20"/>
          <w:szCs w:val="20"/>
        </w:rPr>
      </w:pPr>
      <w:r w:rsidRPr="00623E80">
        <w:rPr>
          <w:rFonts w:ascii="Arial" w:hAnsi="Arial" w:cs="Arial"/>
          <w:b/>
          <w:sz w:val="20"/>
          <w:szCs w:val="20"/>
        </w:rPr>
        <w:t xml:space="preserve">17. </w:t>
      </w:r>
      <w:r w:rsidR="0087156B" w:rsidRPr="00673B2E">
        <w:rPr>
          <w:rFonts w:ascii="Arial" w:hAnsi="Arial" w:cs="Arial"/>
          <w:b/>
          <w:color w:val="000000" w:themeColor="text1"/>
          <w:sz w:val="20"/>
          <w:szCs w:val="20"/>
        </w:rPr>
        <w:t>DAS OBRIGAÇÕES DA CONTRATADA</w:t>
      </w:r>
    </w:p>
    <w:p w:rsidR="0087156B" w:rsidRPr="00623E80" w:rsidRDefault="0087156B" w:rsidP="005F2D4E">
      <w:pPr>
        <w:jc w:val="both"/>
        <w:rPr>
          <w:rFonts w:ascii="Arial" w:hAnsi="Arial" w:cs="Arial"/>
          <w:b/>
          <w:sz w:val="20"/>
          <w:szCs w:val="20"/>
        </w:rPr>
      </w:pPr>
    </w:p>
    <w:p w:rsidR="00514DD4" w:rsidRPr="004D373F" w:rsidRDefault="00D05772" w:rsidP="00514DD4">
      <w:pPr>
        <w:jc w:val="both"/>
        <w:rPr>
          <w:rFonts w:ascii="Arial" w:hAnsi="Arial" w:cs="Arial"/>
          <w:sz w:val="20"/>
          <w:szCs w:val="20"/>
        </w:rPr>
      </w:pPr>
      <w:r w:rsidRPr="00623E80">
        <w:rPr>
          <w:rFonts w:ascii="Arial" w:hAnsi="Arial" w:cs="Arial"/>
          <w:b/>
          <w:sz w:val="20"/>
          <w:szCs w:val="20"/>
        </w:rPr>
        <w:t>17.01.</w:t>
      </w:r>
      <w:r w:rsidRPr="00623E80">
        <w:rPr>
          <w:rFonts w:ascii="Arial" w:hAnsi="Arial" w:cs="Arial"/>
          <w:sz w:val="20"/>
          <w:szCs w:val="20"/>
        </w:rPr>
        <w:t xml:space="preserve"> </w:t>
      </w:r>
      <w:r w:rsidR="00514DD4" w:rsidRPr="004D373F">
        <w:rPr>
          <w:rFonts w:ascii="Arial" w:hAnsi="Arial" w:cs="Arial"/>
          <w:sz w:val="20"/>
          <w:szCs w:val="20"/>
        </w:rPr>
        <w:t>São obrigações da Contratada, incluídas nos valores a serem pagos pela Contratante:</w:t>
      </w:r>
    </w:p>
    <w:p w:rsidR="00514DD4" w:rsidRPr="004D373F" w:rsidRDefault="00514DD4" w:rsidP="00514DD4">
      <w:pPr>
        <w:jc w:val="both"/>
        <w:rPr>
          <w:rFonts w:ascii="Arial" w:hAnsi="Arial" w:cs="Arial"/>
          <w:sz w:val="20"/>
          <w:szCs w:val="20"/>
        </w:rPr>
      </w:pPr>
    </w:p>
    <w:p w:rsidR="00514DD4" w:rsidRPr="004D373F" w:rsidRDefault="00514DD4" w:rsidP="00514DD4">
      <w:pPr>
        <w:jc w:val="both"/>
        <w:rPr>
          <w:rFonts w:ascii="Arial" w:hAnsi="Arial" w:cs="Arial"/>
          <w:sz w:val="20"/>
          <w:szCs w:val="20"/>
        </w:rPr>
      </w:pPr>
      <w:r w:rsidRPr="00514DD4">
        <w:rPr>
          <w:rFonts w:ascii="Arial" w:hAnsi="Arial" w:cs="Arial"/>
          <w:b/>
          <w:sz w:val="20"/>
          <w:szCs w:val="20"/>
        </w:rPr>
        <w:t>17.02.</w:t>
      </w:r>
      <w:r>
        <w:rPr>
          <w:rFonts w:ascii="Arial" w:hAnsi="Arial" w:cs="Arial"/>
          <w:sz w:val="20"/>
          <w:szCs w:val="20"/>
        </w:rPr>
        <w:t xml:space="preserve"> </w:t>
      </w:r>
      <w:r w:rsidRPr="004D373F">
        <w:rPr>
          <w:rFonts w:ascii="Arial" w:hAnsi="Arial" w:cs="Arial"/>
          <w:sz w:val="20"/>
          <w:szCs w:val="20"/>
        </w:rPr>
        <w:t>Por conta exclusiva da CONTRATADA correrão todos os ônus, tributos, taxas, impostos, encargos, contribuições ou responsabilidades, sejam de caráter trabalhista, acidentário, previdenciário, comercial ou social, e outras que sejam de competência fazendária ou não, e os saldará diretamente junto a quem de direito.</w:t>
      </w:r>
    </w:p>
    <w:p w:rsidR="00514DD4" w:rsidRPr="004D373F" w:rsidRDefault="00514DD4" w:rsidP="00514DD4">
      <w:pPr>
        <w:jc w:val="both"/>
        <w:rPr>
          <w:rFonts w:ascii="Arial" w:hAnsi="Arial" w:cs="Arial"/>
          <w:sz w:val="20"/>
          <w:szCs w:val="20"/>
        </w:rPr>
      </w:pPr>
    </w:p>
    <w:p w:rsidR="00514DD4" w:rsidRPr="004D373F" w:rsidRDefault="00514DD4" w:rsidP="00514DD4">
      <w:pPr>
        <w:jc w:val="both"/>
        <w:rPr>
          <w:rFonts w:ascii="Arial" w:hAnsi="Arial" w:cs="Arial"/>
          <w:sz w:val="20"/>
          <w:szCs w:val="20"/>
        </w:rPr>
      </w:pPr>
      <w:r w:rsidRPr="00514DD4">
        <w:rPr>
          <w:rFonts w:ascii="Arial" w:hAnsi="Arial" w:cs="Arial"/>
          <w:b/>
          <w:sz w:val="20"/>
          <w:szCs w:val="20"/>
        </w:rPr>
        <w:t>17.03.</w:t>
      </w:r>
      <w:r>
        <w:rPr>
          <w:rFonts w:ascii="Arial" w:hAnsi="Arial" w:cs="Arial"/>
          <w:sz w:val="20"/>
          <w:szCs w:val="20"/>
        </w:rPr>
        <w:t xml:space="preserve"> </w:t>
      </w:r>
      <w:r w:rsidRPr="004D373F">
        <w:rPr>
          <w:rFonts w:ascii="Arial" w:hAnsi="Arial" w:cs="Arial"/>
          <w:sz w:val="20"/>
          <w:szCs w:val="20"/>
        </w:rPr>
        <w:t>Efetuar a entrega do objeto, com as características exigidas no Pregão Eletrônico n.º</w:t>
      </w:r>
      <w:r w:rsidR="006A3F8F">
        <w:rPr>
          <w:rFonts w:ascii="Arial" w:hAnsi="Arial" w:cs="Arial"/>
          <w:sz w:val="20"/>
          <w:szCs w:val="20"/>
        </w:rPr>
        <w:t xml:space="preserve"> 04/2017</w:t>
      </w:r>
      <w:r w:rsidRPr="004D373F">
        <w:rPr>
          <w:rFonts w:ascii="Arial" w:hAnsi="Arial" w:cs="Arial"/>
          <w:sz w:val="20"/>
          <w:szCs w:val="20"/>
        </w:rPr>
        <w:t>.</w:t>
      </w:r>
    </w:p>
    <w:p w:rsidR="00514DD4" w:rsidRPr="004D373F" w:rsidRDefault="00514DD4" w:rsidP="00514DD4">
      <w:pPr>
        <w:jc w:val="both"/>
        <w:rPr>
          <w:rFonts w:ascii="Arial" w:hAnsi="Arial" w:cs="Arial"/>
          <w:sz w:val="20"/>
          <w:szCs w:val="20"/>
        </w:rPr>
      </w:pPr>
    </w:p>
    <w:p w:rsidR="00514DD4" w:rsidRPr="004D373F" w:rsidRDefault="00514DD4" w:rsidP="00514DD4">
      <w:pPr>
        <w:jc w:val="both"/>
        <w:rPr>
          <w:rFonts w:ascii="Arial" w:hAnsi="Arial" w:cs="Arial"/>
          <w:sz w:val="20"/>
          <w:szCs w:val="20"/>
        </w:rPr>
      </w:pPr>
      <w:r w:rsidRPr="00514DD4">
        <w:rPr>
          <w:rFonts w:ascii="Arial" w:hAnsi="Arial" w:cs="Arial"/>
          <w:b/>
          <w:sz w:val="20"/>
          <w:szCs w:val="20"/>
        </w:rPr>
        <w:t>17.04.</w:t>
      </w:r>
      <w:r>
        <w:rPr>
          <w:rFonts w:ascii="Arial" w:hAnsi="Arial" w:cs="Arial"/>
          <w:sz w:val="20"/>
          <w:szCs w:val="20"/>
        </w:rPr>
        <w:t xml:space="preserve"> </w:t>
      </w:r>
      <w:r w:rsidRPr="004D373F">
        <w:rPr>
          <w:rFonts w:ascii="Arial" w:hAnsi="Arial" w:cs="Arial"/>
          <w:sz w:val="20"/>
          <w:szCs w:val="20"/>
        </w:rPr>
        <w:t>Manter durante toda a execução do Contrato, em compatibilidade com as obrigações por ele assumidas, todas as condições de habilitação e qualificação exigidas na licitação.</w:t>
      </w:r>
    </w:p>
    <w:p w:rsidR="00514DD4" w:rsidRPr="004D373F" w:rsidRDefault="00514DD4" w:rsidP="00514DD4">
      <w:pPr>
        <w:jc w:val="both"/>
        <w:rPr>
          <w:rFonts w:ascii="Arial" w:hAnsi="Arial" w:cs="Arial"/>
          <w:sz w:val="20"/>
          <w:szCs w:val="20"/>
        </w:rPr>
      </w:pPr>
    </w:p>
    <w:p w:rsidR="00514DD4" w:rsidRPr="004D373F" w:rsidRDefault="00514DD4" w:rsidP="00514DD4">
      <w:pPr>
        <w:jc w:val="both"/>
        <w:rPr>
          <w:rFonts w:ascii="Arial" w:hAnsi="Arial" w:cs="Arial"/>
          <w:sz w:val="20"/>
          <w:szCs w:val="20"/>
        </w:rPr>
      </w:pPr>
      <w:r w:rsidRPr="00514DD4">
        <w:rPr>
          <w:rFonts w:ascii="Arial" w:hAnsi="Arial" w:cs="Arial"/>
          <w:b/>
          <w:sz w:val="20"/>
          <w:szCs w:val="20"/>
        </w:rPr>
        <w:t>17.05.</w:t>
      </w:r>
      <w:r>
        <w:rPr>
          <w:rFonts w:ascii="Arial" w:hAnsi="Arial" w:cs="Arial"/>
          <w:sz w:val="20"/>
          <w:szCs w:val="20"/>
        </w:rPr>
        <w:t xml:space="preserve"> </w:t>
      </w:r>
      <w:r w:rsidRPr="004D373F">
        <w:rPr>
          <w:rFonts w:ascii="Arial" w:hAnsi="Arial" w:cs="Arial"/>
          <w:sz w:val="20"/>
          <w:szCs w:val="20"/>
        </w:rPr>
        <w:t>A CONTRATADA será responsável pelos danos causados à SAECIL ou a terceiros, decorrentes de sua culpa ou dolo, pela inexecução do objeto da licitação.</w:t>
      </w:r>
    </w:p>
    <w:p w:rsidR="00514DD4" w:rsidRPr="004D373F" w:rsidRDefault="00514DD4" w:rsidP="00514DD4">
      <w:pPr>
        <w:jc w:val="both"/>
        <w:rPr>
          <w:rFonts w:ascii="Arial" w:hAnsi="Arial" w:cs="Arial"/>
          <w:sz w:val="20"/>
          <w:szCs w:val="20"/>
        </w:rPr>
      </w:pPr>
    </w:p>
    <w:p w:rsidR="00514DD4" w:rsidRPr="004D373F" w:rsidRDefault="00514DD4" w:rsidP="00514DD4">
      <w:pPr>
        <w:jc w:val="both"/>
        <w:rPr>
          <w:rFonts w:ascii="Arial" w:hAnsi="Arial" w:cs="Arial"/>
          <w:sz w:val="20"/>
          <w:szCs w:val="20"/>
        </w:rPr>
      </w:pPr>
      <w:r w:rsidRPr="00514DD4">
        <w:rPr>
          <w:rFonts w:ascii="Arial" w:hAnsi="Arial" w:cs="Arial"/>
          <w:b/>
          <w:sz w:val="20"/>
          <w:szCs w:val="20"/>
        </w:rPr>
        <w:t>17.06.</w:t>
      </w:r>
      <w:r>
        <w:rPr>
          <w:rFonts w:ascii="Arial" w:hAnsi="Arial" w:cs="Arial"/>
          <w:sz w:val="20"/>
          <w:szCs w:val="20"/>
        </w:rPr>
        <w:t xml:space="preserve"> </w:t>
      </w:r>
      <w:r w:rsidRPr="004D373F">
        <w:rPr>
          <w:rFonts w:ascii="Arial" w:hAnsi="Arial" w:cs="Arial"/>
          <w:sz w:val="20"/>
          <w:szCs w:val="20"/>
        </w:rPr>
        <w:t xml:space="preserve">Sempre que for convocada, a CONTRATADA deverá comparecer, </w:t>
      </w:r>
      <w:proofErr w:type="gramStart"/>
      <w:r w:rsidRPr="004D373F">
        <w:rPr>
          <w:rFonts w:ascii="Arial" w:hAnsi="Arial" w:cs="Arial"/>
          <w:sz w:val="20"/>
          <w:szCs w:val="20"/>
        </w:rPr>
        <w:t>sob pena</w:t>
      </w:r>
      <w:proofErr w:type="gramEnd"/>
      <w:r w:rsidRPr="004D373F">
        <w:rPr>
          <w:rFonts w:ascii="Arial" w:hAnsi="Arial" w:cs="Arial"/>
          <w:sz w:val="20"/>
          <w:szCs w:val="20"/>
        </w:rPr>
        <w:t xml:space="preserve"> de assumir o ônus pelo não cumprimento.</w:t>
      </w:r>
    </w:p>
    <w:p w:rsidR="00514DD4" w:rsidRDefault="00514DD4" w:rsidP="00514DD4">
      <w:pPr>
        <w:jc w:val="both"/>
        <w:rPr>
          <w:rFonts w:ascii="Arial" w:hAnsi="Arial" w:cs="Arial"/>
          <w:sz w:val="20"/>
          <w:szCs w:val="20"/>
        </w:rPr>
      </w:pPr>
    </w:p>
    <w:p w:rsidR="00514DD4" w:rsidRPr="004D373F" w:rsidRDefault="00514DD4" w:rsidP="00514DD4">
      <w:pPr>
        <w:jc w:val="both"/>
        <w:rPr>
          <w:rFonts w:ascii="Arial" w:hAnsi="Arial" w:cs="Arial"/>
          <w:sz w:val="20"/>
          <w:szCs w:val="20"/>
        </w:rPr>
      </w:pPr>
      <w:r w:rsidRPr="00514DD4">
        <w:rPr>
          <w:rFonts w:ascii="Arial" w:hAnsi="Arial" w:cs="Arial"/>
          <w:b/>
          <w:sz w:val="20"/>
          <w:szCs w:val="20"/>
        </w:rPr>
        <w:t>17.07.</w:t>
      </w:r>
      <w:r>
        <w:rPr>
          <w:rFonts w:ascii="Arial" w:hAnsi="Arial" w:cs="Arial"/>
          <w:sz w:val="20"/>
          <w:szCs w:val="20"/>
        </w:rPr>
        <w:t xml:space="preserve"> </w:t>
      </w:r>
      <w:r w:rsidRPr="004D373F">
        <w:rPr>
          <w:rFonts w:ascii="Arial" w:hAnsi="Arial" w:cs="Arial"/>
          <w:sz w:val="20"/>
          <w:szCs w:val="20"/>
        </w:rPr>
        <w:t xml:space="preserve">Providenciar a correção ou a substituição de todo produto ofertado que apresentar defeito de fabricação ou divergência com as especificações fornecidas, sem ônus para a Administração, em conformidade com o estabelecido neste Edital e no Termo de Referência, Anexo I; </w:t>
      </w:r>
    </w:p>
    <w:p w:rsidR="00514DD4" w:rsidRDefault="00514DD4" w:rsidP="00514DD4">
      <w:pPr>
        <w:jc w:val="both"/>
        <w:rPr>
          <w:rFonts w:ascii="Arial" w:hAnsi="Arial" w:cs="Arial"/>
          <w:sz w:val="20"/>
          <w:szCs w:val="20"/>
        </w:rPr>
      </w:pPr>
    </w:p>
    <w:p w:rsidR="00514DD4" w:rsidRPr="004D373F" w:rsidRDefault="00514DD4" w:rsidP="00514DD4">
      <w:pPr>
        <w:jc w:val="both"/>
        <w:rPr>
          <w:rFonts w:ascii="Arial" w:hAnsi="Arial" w:cs="Arial"/>
          <w:sz w:val="20"/>
          <w:szCs w:val="20"/>
        </w:rPr>
      </w:pPr>
      <w:r w:rsidRPr="00514DD4">
        <w:rPr>
          <w:rFonts w:ascii="Arial" w:hAnsi="Arial" w:cs="Arial"/>
          <w:b/>
          <w:sz w:val="20"/>
          <w:szCs w:val="20"/>
        </w:rPr>
        <w:t>17.08.</w:t>
      </w:r>
      <w:r>
        <w:rPr>
          <w:rFonts w:ascii="Arial" w:hAnsi="Arial" w:cs="Arial"/>
          <w:sz w:val="20"/>
          <w:szCs w:val="20"/>
        </w:rPr>
        <w:t xml:space="preserve"> </w:t>
      </w:r>
      <w:r w:rsidRPr="004D373F">
        <w:rPr>
          <w:rFonts w:ascii="Arial" w:hAnsi="Arial" w:cs="Arial"/>
          <w:sz w:val="20"/>
          <w:szCs w:val="20"/>
        </w:rPr>
        <w:t xml:space="preserve">Substituir em até 72 (setenta e duas) horas o produto ofertado que apresentar defeito de fabricação por produto novo com as mesmas especificações originalmente propostas, a partir da notificação; </w:t>
      </w:r>
    </w:p>
    <w:p w:rsidR="00514DD4" w:rsidRPr="004D373F" w:rsidRDefault="00514DD4" w:rsidP="00514DD4">
      <w:pPr>
        <w:jc w:val="both"/>
        <w:rPr>
          <w:rFonts w:ascii="Arial" w:hAnsi="Arial" w:cs="Arial"/>
          <w:sz w:val="20"/>
          <w:szCs w:val="20"/>
        </w:rPr>
      </w:pPr>
    </w:p>
    <w:p w:rsidR="00514DD4" w:rsidRPr="004D373F" w:rsidRDefault="00514DD4" w:rsidP="00514DD4">
      <w:pPr>
        <w:jc w:val="both"/>
        <w:rPr>
          <w:rFonts w:ascii="Arial" w:hAnsi="Arial" w:cs="Arial"/>
          <w:sz w:val="20"/>
          <w:szCs w:val="20"/>
        </w:rPr>
      </w:pPr>
      <w:r w:rsidRPr="00514DD4">
        <w:rPr>
          <w:rFonts w:ascii="Arial" w:hAnsi="Arial" w:cs="Arial"/>
          <w:b/>
          <w:sz w:val="20"/>
          <w:szCs w:val="20"/>
        </w:rPr>
        <w:t>17.09.</w:t>
      </w:r>
      <w:r>
        <w:rPr>
          <w:rFonts w:ascii="Arial" w:hAnsi="Arial" w:cs="Arial"/>
          <w:sz w:val="20"/>
          <w:szCs w:val="20"/>
        </w:rPr>
        <w:t xml:space="preserve"> </w:t>
      </w:r>
      <w:r w:rsidRPr="004D373F">
        <w:rPr>
          <w:rFonts w:ascii="Arial" w:hAnsi="Arial" w:cs="Arial"/>
          <w:sz w:val="20"/>
          <w:szCs w:val="20"/>
        </w:rPr>
        <w:t xml:space="preserve">Decorrido o prazo previsto no item </w:t>
      </w:r>
      <w:r>
        <w:rPr>
          <w:rFonts w:ascii="Arial" w:hAnsi="Arial" w:cs="Arial"/>
          <w:sz w:val="20"/>
          <w:szCs w:val="20"/>
        </w:rPr>
        <w:t>anterior</w:t>
      </w:r>
      <w:r w:rsidRPr="004D373F">
        <w:rPr>
          <w:rFonts w:ascii="Arial" w:hAnsi="Arial" w:cs="Arial"/>
          <w:sz w:val="20"/>
          <w:szCs w:val="20"/>
        </w:rPr>
        <w:t xml:space="preserve">, sem o atendimento devido, fica a Contratante autorizada a aplicar as sanções previstas; </w:t>
      </w:r>
    </w:p>
    <w:p w:rsidR="00514DD4" w:rsidRDefault="00514DD4" w:rsidP="00514DD4">
      <w:pPr>
        <w:jc w:val="both"/>
        <w:rPr>
          <w:rFonts w:ascii="Arial" w:hAnsi="Arial" w:cs="Arial"/>
          <w:sz w:val="20"/>
          <w:szCs w:val="20"/>
        </w:rPr>
      </w:pPr>
    </w:p>
    <w:p w:rsidR="00514DD4" w:rsidRPr="004D373F" w:rsidRDefault="00514DD4" w:rsidP="00514DD4">
      <w:pPr>
        <w:jc w:val="both"/>
        <w:rPr>
          <w:rFonts w:ascii="Arial" w:hAnsi="Arial" w:cs="Arial"/>
          <w:sz w:val="20"/>
          <w:szCs w:val="20"/>
        </w:rPr>
      </w:pPr>
      <w:r w:rsidRPr="00514DD4">
        <w:rPr>
          <w:rFonts w:ascii="Arial" w:hAnsi="Arial" w:cs="Arial"/>
          <w:b/>
          <w:sz w:val="20"/>
          <w:szCs w:val="20"/>
        </w:rPr>
        <w:t>17.10.</w:t>
      </w:r>
      <w:r>
        <w:rPr>
          <w:rFonts w:ascii="Arial" w:hAnsi="Arial" w:cs="Arial"/>
          <w:sz w:val="20"/>
          <w:szCs w:val="20"/>
        </w:rPr>
        <w:t xml:space="preserve"> </w:t>
      </w:r>
      <w:r w:rsidRPr="004D373F">
        <w:rPr>
          <w:rFonts w:ascii="Arial" w:hAnsi="Arial" w:cs="Arial"/>
          <w:sz w:val="20"/>
          <w:szCs w:val="20"/>
        </w:rPr>
        <w:t xml:space="preserve">A falta de qualquer material necessário para a confecção/substituição e ou correção dos produtos não poderá ser alegada como motivo de força maior e, não eximirá a Contratada das penalidades a que está sujeita pelo não cumprimento dos prazos contratados; </w:t>
      </w:r>
    </w:p>
    <w:p w:rsidR="00514DD4" w:rsidRPr="004D373F" w:rsidRDefault="00514DD4" w:rsidP="00514DD4">
      <w:pPr>
        <w:jc w:val="both"/>
        <w:rPr>
          <w:rFonts w:ascii="Arial" w:hAnsi="Arial" w:cs="Arial"/>
          <w:sz w:val="20"/>
          <w:szCs w:val="20"/>
        </w:rPr>
      </w:pPr>
    </w:p>
    <w:p w:rsidR="00514DD4" w:rsidRPr="004D373F" w:rsidRDefault="00514DD4" w:rsidP="00514DD4">
      <w:pPr>
        <w:jc w:val="both"/>
        <w:rPr>
          <w:rFonts w:ascii="Arial" w:hAnsi="Arial" w:cs="Arial"/>
          <w:sz w:val="20"/>
          <w:szCs w:val="20"/>
        </w:rPr>
      </w:pPr>
      <w:r w:rsidRPr="00514DD4">
        <w:rPr>
          <w:rFonts w:ascii="Arial" w:hAnsi="Arial" w:cs="Arial"/>
          <w:b/>
          <w:sz w:val="20"/>
          <w:szCs w:val="20"/>
        </w:rPr>
        <w:t>17.11.</w:t>
      </w:r>
      <w:r>
        <w:rPr>
          <w:rFonts w:ascii="Arial" w:hAnsi="Arial" w:cs="Arial"/>
          <w:sz w:val="20"/>
          <w:szCs w:val="20"/>
        </w:rPr>
        <w:t xml:space="preserve"> </w:t>
      </w:r>
      <w:r w:rsidRPr="004D373F">
        <w:rPr>
          <w:rFonts w:ascii="Arial" w:hAnsi="Arial" w:cs="Arial"/>
          <w:sz w:val="20"/>
          <w:szCs w:val="20"/>
        </w:rPr>
        <w:t xml:space="preserve">A apresentação de proposta entende-se como total concordância com as especificações contidas no Anexo I – Termo de Referência </w:t>
      </w:r>
    </w:p>
    <w:p w:rsidR="00514DD4" w:rsidRDefault="00514DD4" w:rsidP="00514DD4">
      <w:pPr>
        <w:jc w:val="both"/>
        <w:rPr>
          <w:rFonts w:ascii="Arial" w:hAnsi="Arial" w:cs="Arial"/>
          <w:sz w:val="20"/>
          <w:szCs w:val="20"/>
        </w:rPr>
      </w:pPr>
    </w:p>
    <w:p w:rsidR="00514DD4" w:rsidRPr="004D373F" w:rsidRDefault="00514DD4" w:rsidP="00514DD4">
      <w:pPr>
        <w:jc w:val="both"/>
        <w:rPr>
          <w:rFonts w:ascii="Arial" w:hAnsi="Arial" w:cs="Arial"/>
          <w:sz w:val="20"/>
          <w:szCs w:val="20"/>
        </w:rPr>
      </w:pPr>
      <w:r w:rsidRPr="00514DD4">
        <w:rPr>
          <w:rFonts w:ascii="Arial" w:hAnsi="Arial" w:cs="Arial"/>
          <w:b/>
          <w:sz w:val="20"/>
          <w:szCs w:val="20"/>
        </w:rPr>
        <w:t>17.12.</w:t>
      </w:r>
      <w:r>
        <w:rPr>
          <w:rFonts w:ascii="Arial" w:hAnsi="Arial" w:cs="Arial"/>
          <w:sz w:val="20"/>
          <w:szCs w:val="20"/>
        </w:rPr>
        <w:t xml:space="preserve"> </w:t>
      </w:r>
      <w:r w:rsidRPr="004D373F">
        <w:rPr>
          <w:rFonts w:ascii="Arial" w:hAnsi="Arial" w:cs="Arial"/>
          <w:sz w:val="20"/>
          <w:szCs w:val="20"/>
        </w:rPr>
        <w:t>Atender prontamente às notificações, reclamações, exigências ou observações feitas pela Contratante, substituindo, quando for o caso e às suas expensas, os produtos que eventualmente tenham sido entregues em desacordo com o Contrato.</w:t>
      </w:r>
    </w:p>
    <w:p w:rsidR="00514DD4" w:rsidRDefault="00514DD4" w:rsidP="00514DD4">
      <w:pPr>
        <w:jc w:val="both"/>
        <w:rPr>
          <w:rFonts w:ascii="Arial" w:hAnsi="Arial" w:cs="Arial"/>
          <w:sz w:val="20"/>
          <w:szCs w:val="20"/>
        </w:rPr>
      </w:pPr>
    </w:p>
    <w:p w:rsidR="00514DD4" w:rsidRPr="004D373F" w:rsidRDefault="00514DD4" w:rsidP="00514DD4">
      <w:pPr>
        <w:jc w:val="both"/>
        <w:rPr>
          <w:rFonts w:ascii="Arial" w:hAnsi="Arial" w:cs="Arial"/>
          <w:sz w:val="20"/>
          <w:szCs w:val="20"/>
        </w:rPr>
      </w:pPr>
      <w:r w:rsidRPr="00514DD4">
        <w:rPr>
          <w:rFonts w:ascii="Arial" w:hAnsi="Arial" w:cs="Arial"/>
          <w:b/>
          <w:sz w:val="20"/>
          <w:szCs w:val="20"/>
        </w:rPr>
        <w:t>17.13.</w:t>
      </w:r>
      <w:r>
        <w:rPr>
          <w:rFonts w:ascii="Arial" w:hAnsi="Arial" w:cs="Arial"/>
          <w:sz w:val="20"/>
          <w:szCs w:val="20"/>
        </w:rPr>
        <w:t xml:space="preserve"> </w:t>
      </w:r>
      <w:r w:rsidRPr="004D373F">
        <w:rPr>
          <w:rFonts w:ascii="Arial" w:hAnsi="Arial" w:cs="Arial"/>
          <w:sz w:val="20"/>
          <w:szCs w:val="20"/>
        </w:rPr>
        <w:t>A Contratada obriga-se a aceitar, nas mesmas condições contratuais, os acréscimos e supressões que lhes forem determinadas nos termos da Lei.</w:t>
      </w:r>
    </w:p>
    <w:p w:rsidR="00514DD4" w:rsidRPr="004D373F" w:rsidRDefault="00514DD4" w:rsidP="00514DD4">
      <w:pPr>
        <w:jc w:val="both"/>
        <w:rPr>
          <w:rFonts w:ascii="Arial" w:hAnsi="Arial" w:cs="Arial"/>
          <w:sz w:val="20"/>
          <w:szCs w:val="20"/>
        </w:rPr>
      </w:pPr>
    </w:p>
    <w:p w:rsidR="00514DD4" w:rsidRPr="00623E80" w:rsidRDefault="00514DD4" w:rsidP="00514DD4">
      <w:pPr>
        <w:jc w:val="both"/>
        <w:rPr>
          <w:rFonts w:ascii="Arial" w:hAnsi="Arial" w:cs="Arial"/>
          <w:sz w:val="20"/>
          <w:szCs w:val="20"/>
        </w:rPr>
      </w:pPr>
      <w:r w:rsidRPr="00514DD4">
        <w:rPr>
          <w:rFonts w:ascii="Arial" w:hAnsi="Arial" w:cs="Arial"/>
          <w:b/>
          <w:sz w:val="20"/>
          <w:szCs w:val="20"/>
        </w:rPr>
        <w:t>17.14.</w:t>
      </w:r>
      <w:r>
        <w:rPr>
          <w:rFonts w:ascii="Arial" w:hAnsi="Arial" w:cs="Arial"/>
          <w:sz w:val="20"/>
          <w:szCs w:val="20"/>
        </w:rPr>
        <w:t xml:space="preserve"> </w:t>
      </w:r>
      <w:r w:rsidRPr="004D373F">
        <w:rPr>
          <w:rFonts w:ascii="Arial" w:hAnsi="Arial" w:cs="Arial"/>
          <w:sz w:val="20"/>
          <w:szCs w:val="20"/>
        </w:rPr>
        <w:t>Demais obrigações da Contratada indicadas no Pregão Eletrônico n.º</w:t>
      </w:r>
      <w:r w:rsidR="006A3F8F">
        <w:rPr>
          <w:rFonts w:ascii="Arial" w:hAnsi="Arial" w:cs="Arial"/>
          <w:sz w:val="20"/>
          <w:szCs w:val="20"/>
        </w:rPr>
        <w:t xml:space="preserve"> 04/2017</w:t>
      </w:r>
      <w:r w:rsidRPr="004D373F">
        <w:rPr>
          <w:rFonts w:ascii="Arial" w:hAnsi="Arial" w:cs="Arial"/>
          <w:sz w:val="20"/>
          <w:szCs w:val="20"/>
        </w:rPr>
        <w:t>.</w:t>
      </w:r>
    </w:p>
    <w:p w:rsidR="00756750" w:rsidRDefault="00756750" w:rsidP="005F2D4E">
      <w:pPr>
        <w:jc w:val="both"/>
        <w:rPr>
          <w:rFonts w:ascii="Arial" w:hAnsi="Arial" w:cs="Arial"/>
          <w:sz w:val="20"/>
          <w:szCs w:val="20"/>
        </w:rPr>
      </w:pPr>
    </w:p>
    <w:p w:rsidR="00514DD4" w:rsidRPr="00623E80" w:rsidRDefault="00514DD4" w:rsidP="005F2D4E">
      <w:pPr>
        <w:jc w:val="both"/>
        <w:rPr>
          <w:rFonts w:ascii="Arial" w:hAnsi="Arial" w:cs="Arial"/>
          <w:b/>
          <w:sz w:val="20"/>
          <w:szCs w:val="20"/>
        </w:rPr>
      </w:pPr>
    </w:p>
    <w:p w:rsidR="0087156B" w:rsidRDefault="005F2D4E" w:rsidP="002D2B52">
      <w:pPr>
        <w:jc w:val="both"/>
        <w:rPr>
          <w:rFonts w:ascii="Arial" w:hAnsi="Arial" w:cs="Arial"/>
          <w:b/>
          <w:color w:val="000000" w:themeColor="text1"/>
          <w:sz w:val="20"/>
          <w:szCs w:val="20"/>
        </w:rPr>
      </w:pPr>
      <w:r w:rsidRPr="00623E80">
        <w:rPr>
          <w:rFonts w:ascii="Arial" w:hAnsi="Arial" w:cs="Arial"/>
          <w:b/>
          <w:sz w:val="20"/>
          <w:szCs w:val="20"/>
        </w:rPr>
        <w:t xml:space="preserve">18. </w:t>
      </w:r>
      <w:r w:rsidR="0087156B" w:rsidRPr="00B01AE9">
        <w:rPr>
          <w:rFonts w:ascii="Arial" w:hAnsi="Arial" w:cs="Arial"/>
          <w:b/>
          <w:color w:val="000000" w:themeColor="text1"/>
          <w:sz w:val="20"/>
          <w:szCs w:val="20"/>
        </w:rPr>
        <w:t xml:space="preserve">DAS OBRIGAÇÕES DA CONTRATANTE </w:t>
      </w:r>
    </w:p>
    <w:p w:rsidR="00716D71" w:rsidRPr="00623E80" w:rsidRDefault="00716D71" w:rsidP="002D2B52">
      <w:pPr>
        <w:jc w:val="both"/>
        <w:rPr>
          <w:rFonts w:ascii="Arial" w:hAnsi="Arial" w:cs="Arial"/>
          <w:b/>
          <w:color w:val="FF0000"/>
          <w:sz w:val="20"/>
          <w:szCs w:val="20"/>
        </w:rPr>
      </w:pPr>
    </w:p>
    <w:p w:rsidR="00514DD4" w:rsidRPr="00514DD4" w:rsidRDefault="00514DD4" w:rsidP="00514DD4">
      <w:pPr>
        <w:jc w:val="both"/>
        <w:rPr>
          <w:rFonts w:ascii="Arial" w:hAnsi="Arial" w:cs="Arial"/>
          <w:b/>
          <w:sz w:val="20"/>
          <w:szCs w:val="20"/>
        </w:rPr>
      </w:pPr>
      <w:r>
        <w:rPr>
          <w:rFonts w:ascii="Arial" w:hAnsi="Arial" w:cs="Arial"/>
          <w:b/>
          <w:sz w:val="20"/>
          <w:szCs w:val="20"/>
        </w:rPr>
        <w:t xml:space="preserve">18.01. </w:t>
      </w:r>
      <w:r w:rsidRPr="00514DD4">
        <w:rPr>
          <w:rFonts w:ascii="Arial" w:hAnsi="Arial" w:cs="Arial"/>
          <w:sz w:val="20"/>
          <w:szCs w:val="20"/>
        </w:rPr>
        <w:t>São obrigações da Contratante:</w:t>
      </w:r>
    </w:p>
    <w:p w:rsidR="008E5C88" w:rsidRDefault="008E5C88" w:rsidP="00514DD4">
      <w:pPr>
        <w:jc w:val="both"/>
        <w:rPr>
          <w:rFonts w:ascii="Arial" w:hAnsi="Arial" w:cs="Arial"/>
          <w:b/>
          <w:sz w:val="20"/>
          <w:szCs w:val="20"/>
        </w:rPr>
      </w:pPr>
    </w:p>
    <w:p w:rsidR="00514DD4" w:rsidRPr="00514DD4" w:rsidRDefault="00514DD4" w:rsidP="00514DD4">
      <w:pPr>
        <w:jc w:val="both"/>
        <w:rPr>
          <w:rFonts w:ascii="Arial" w:hAnsi="Arial" w:cs="Arial"/>
          <w:b/>
          <w:sz w:val="20"/>
          <w:szCs w:val="20"/>
        </w:rPr>
      </w:pPr>
      <w:r>
        <w:rPr>
          <w:rFonts w:ascii="Arial" w:hAnsi="Arial" w:cs="Arial"/>
          <w:b/>
          <w:sz w:val="20"/>
          <w:szCs w:val="20"/>
        </w:rPr>
        <w:t>18.02.</w:t>
      </w:r>
      <w:r w:rsidRPr="00514DD4">
        <w:rPr>
          <w:rFonts w:ascii="Arial" w:hAnsi="Arial" w:cs="Arial"/>
          <w:b/>
          <w:sz w:val="20"/>
          <w:szCs w:val="20"/>
        </w:rPr>
        <w:t xml:space="preserve"> </w:t>
      </w:r>
      <w:r w:rsidRPr="00514DD4">
        <w:rPr>
          <w:rFonts w:ascii="Arial" w:hAnsi="Arial" w:cs="Arial"/>
          <w:sz w:val="20"/>
          <w:szCs w:val="20"/>
        </w:rPr>
        <w:t>Efetuar os pagamentos devidos de acordo com o estipulado no Contrato.</w:t>
      </w:r>
    </w:p>
    <w:p w:rsidR="00514DD4" w:rsidRPr="00514DD4" w:rsidRDefault="00514DD4" w:rsidP="00514DD4">
      <w:pPr>
        <w:jc w:val="both"/>
        <w:rPr>
          <w:rFonts w:ascii="Arial" w:hAnsi="Arial" w:cs="Arial"/>
          <w:b/>
          <w:sz w:val="20"/>
          <w:szCs w:val="20"/>
        </w:rPr>
      </w:pPr>
    </w:p>
    <w:p w:rsidR="002D75FB" w:rsidRDefault="002D75FB" w:rsidP="00514DD4">
      <w:pPr>
        <w:jc w:val="both"/>
        <w:rPr>
          <w:rFonts w:ascii="Arial" w:hAnsi="Arial" w:cs="Arial"/>
          <w:b/>
          <w:sz w:val="20"/>
          <w:szCs w:val="20"/>
        </w:rPr>
      </w:pPr>
    </w:p>
    <w:p w:rsidR="002D75FB" w:rsidRDefault="002D75FB" w:rsidP="00514DD4">
      <w:pPr>
        <w:jc w:val="both"/>
        <w:rPr>
          <w:rFonts w:ascii="Arial" w:hAnsi="Arial" w:cs="Arial"/>
          <w:b/>
          <w:sz w:val="20"/>
          <w:szCs w:val="20"/>
        </w:rPr>
      </w:pPr>
    </w:p>
    <w:p w:rsidR="002D75FB" w:rsidRDefault="002D75FB" w:rsidP="00514DD4">
      <w:pPr>
        <w:jc w:val="both"/>
        <w:rPr>
          <w:rFonts w:ascii="Arial" w:hAnsi="Arial" w:cs="Arial"/>
          <w:b/>
          <w:sz w:val="20"/>
          <w:szCs w:val="20"/>
        </w:rPr>
      </w:pPr>
    </w:p>
    <w:p w:rsidR="00514DD4" w:rsidRPr="00514DD4" w:rsidRDefault="00514DD4" w:rsidP="00514DD4">
      <w:pPr>
        <w:jc w:val="both"/>
        <w:rPr>
          <w:rFonts w:ascii="Arial" w:hAnsi="Arial" w:cs="Arial"/>
          <w:sz w:val="20"/>
          <w:szCs w:val="20"/>
        </w:rPr>
      </w:pPr>
      <w:r>
        <w:rPr>
          <w:rFonts w:ascii="Arial" w:hAnsi="Arial" w:cs="Arial"/>
          <w:b/>
          <w:sz w:val="20"/>
          <w:szCs w:val="20"/>
        </w:rPr>
        <w:t xml:space="preserve">18.03. </w:t>
      </w:r>
      <w:r w:rsidRPr="00514DD4">
        <w:rPr>
          <w:rFonts w:ascii="Arial" w:hAnsi="Arial" w:cs="Arial"/>
          <w:sz w:val="20"/>
          <w:szCs w:val="20"/>
        </w:rPr>
        <w:t>A entrega do produto será fiscalizada por funcionários da SAECIL, o que não eximirá a responsabilidade da CONTRATADA pelo cumprimento total de suas obrigações, e os mesmos terão amplos poderes mediante instruções por escrito, para exigir, sustar, determinar e fazer cumprir o que determinam as exigências da SAECIL.</w:t>
      </w:r>
    </w:p>
    <w:p w:rsidR="00514DD4" w:rsidRPr="00514DD4" w:rsidRDefault="00514DD4" w:rsidP="00514DD4">
      <w:pPr>
        <w:jc w:val="both"/>
        <w:rPr>
          <w:rFonts w:ascii="Arial" w:hAnsi="Arial" w:cs="Arial"/>
          <w:b/>
          <w:sz w:val="20"/>
          <w:szCs w:val="20"/>
        </w:rPr>
      </w:pPr>
    </w:p>
    <w:p w:rsidR="00514DD4" w:rsidRPr="00514DD4" w:rsidRDefault="00514DD4" w:rsidP="00514DD4">
      <w:pPr>
        <w:rPr>
          <w:rFonts w:ascii="Arial" w:hAnsi="Arial" w:cs="Arial"/>
          <w:sz w:val="20"/>
          <w:szCs w:val="20"/>
        </w:rPr>
      </w:pPr>
      <w:r>
        <w:rPr>
          <w:rFonts w:ascii="Arial" w:hAnsi="Arial" w:cs="Arial"/>
          <w:b/>
          <w:sz w:val="20"/>
          <w:szCs w:val="20"/>
        </w:rPr>
        <w:t>18.04.</w:t>
      </w:r>
      <w:r w:rsidRPr="00514DD4">
        <w:rPr>
          <w:rFonts w:ascii="Arial" w:hAnsi="Arial" w:cs="Arial"/>
          <w:b/>
          <w:sz w:val="20"/>
          <w:szCs w:val="20"/>
        </w:rPr>
        <w:t xml:space="preserve"> </w:t>
      </w:r>
      <w:r w:rsidRPr="00514DD4">
        <w:rPr>
          <w:rFonts w:ascii="Arial" w:hAnsi="Arial" w:cs="Arial"/>
          <w:sz w:val="20"/>
          <w:szCs w:val="20"/>
        </w:rPr>
        <w:t>Recusar qualquer entrega dos produtos em desacordo com as exigências do</w:t>
      </w:r>
      <w:r>
        <w:rPr>
          <w:rFonts w:ascii="Arial" w:hAnsi="Arial" w:cs="Arial"/>
          <w:sz w:val="20"/>
          <w:szCs w:val="20"/>
        </w:rPr>
        <w:t xml:space="preserve"> </w:t>
      </w:r>
      <w:r w:rsidRPr="00514DD4">
        <w:rPr>
          <w:rFonts w:ascii="Arial" w:hAnsi="Arial" w:cs="Arial"/>
          <w:sz w:val="20"/>
          <w:szCs w:val="20"/>
        </w:rPr>
        <w:t>Edital e seus Anexos.</w:t>
      </w:r>
    </w:p>
    <w:p w:rsidR="00514DD4" w:rsidRPr="00514DD4" w:rsidRDefault="00514DD4" w:rsidP="00514DD4">
      <w:pPr>
        <w:jc w:val="both"/>
        <w:rPr>
          <w:rFonts w:ascii="Arial" w:hAnsi="Arial" w:cs="Arial"/>
          <w:b/>
          <w:sz w:val="20"/>
          <w:szCs w:val="20"/>
        </w:rPr>
      </w:pPr>
    </w:p>
    <w:p w:rsidR="00514DD4" w:rsidRPr="00514DD4" w:rsidRDefault="00514DD4" w:rsidP="00514DD4">
      <w:pPr>
        <w:jc w:val="both"/>
        <w:rPr>
          <w:rFonts w:ascii="Arial" w:hAnsi="Arial" w:cs="Arial"/>
          <w:sz w:val="20"/>
          <w:szCs w:val="20"/>
        </w:rPr>
      </w:pPr>
      <w:r>
        <w:rPr>
          <w:rFonts w:ascii="Arial" w:hAnsi="Arial" w:cs="Arial"/>
          <w:b/>
          <w:sz w:val="20"/>
          <w:szCs w:val="20"/>
        </w:rPr>
        <w:t>18.05.</w:t>
      </w:r>
      <w:r w:rsidRPr="00514DD4">
        <w:rPr>
          <w:rFonts w:ascii="Arial" w:hAnsi="Arial" w:cs="Arial"/>
          <w:b/>
          <w:sz w:val="20"/>
          <w:szCs w:val="20"/>
        </w:rPr>
        <w:t xml:space="preserve"> </w:t>
      </w:r>
      <w:r w:rsidRPr="00514DD4">
        <w:rPr>
          <w:rFonts w:ascii="Arial" w:hAnsi="Arial" w:cs="Arial"/>
          <w:sz w:val="20"/>
          <w:szCs w:val="20"/>
        </w:rPr>
        <w:t>Exigir da vencedora todos os esclarecimentos necessários ao perfeito conhecimento e controle da execução do Contrato.</w:t>
      </w:r>
    </w:p>
    <w:p w:rsidR="00514DD4" w:rsidRPr="00514DD4" w:rsidRDefault="00514DD4" w:rsidP="00514DD4">
      <w:pPr>
        <w:jc w:val="both"/>
        <w:rPr>
          <w:rFonts w:ascii="Arial" w:hAnsi="Arial" w:cs="Arial"/>
          <w:b/>
          <w:sz w:val="20"/>
          <w:szCs w:val="20"/>
        </w:rPr>
      </w:pPr>
    </w:p>
    <w:p w:rsidR="00D366B8" w:rsidRPr="00514DD4" w:rsidRDefault="00514DD4" w:rsidP="00514DD4">
      <w:pPr>
        <w:jc w:val="both"/>
        <w:rPr>
          <w:rFonts w:ascii="Arial" w:hAnsi="Arial" w:cs="Arial"/>
          <w:sz w:val="20"/>
          <w:szCs w:val="20"/>
        </w:rPr>
      </w:pPr>
      <w:r>
        <w:rPr>
          <w:rFonts w:ascii="Arial" w:hAnsi="Arial" w:cs="Arial"/>
          <w:b/>
          <w:sz w:val="20"/>
          <w:szCs w:val="20"/>
        </w:rPr>
        <w:t>18.06.</w:t>
      </w:r>
      <w:r w:rsidRPr="00514DD4">
        <w:rPr>
          <w:rFonts w:ascii="Arial" w:hAnsi="Arial" w:cs="Arial"/>
          <w:b/>
          <w:sz w:val="20"/>
          <w:szCs w:val="20"/>
        </w:rPr>
        <w:t xml:space="preserve"> </w:t>
      </w:r>
      <w:r w:rsidRPr="00514DD4">
        <w:rPr>
          <w:rFonts w:ascii="Arial" w:hAnsi="Arial" w:cs="Arial"/>
          <w:sz w:val="20"/>
          <w:szCs w:val="20"/>
        </w:rPr>
        <w:t>Demais obrigações da Contratante, indicadas no Pregão Eletrônico n.º</w:t>
      </w:r>
      <w:r w:rsidR="006A3F8F">
        <w:rPr>
          <w:rFonts w:ascii="Arial" w:hAnsi="Arial" w:cs="Arial"/>
          <w:sz w:val="20"/>
          <w:szCs w:val="20"/>
        </w:rPr>
        <w:t xml:space="preserve"> 04/2017</w:t>
      </w:r>
      <w:r w:rsidRPr="00514DD4">
        <w:rPr>
          <w:rFonts w:ascii="Arial" w:hAnsi="Arial" w:cs="Arial"/>
          <w:sz w:val="20"/>
          <w:szCs w:val="20"/>
        </w:rPr>
        <w:t xml:space="preserve">. </w:t>
      </w:r>
    </w:p>
    <w:p w:rsidR="00356FCD" w:rsidRDefault="00356FCD" w:rsidP="00790AE2">
      <w:pPr>
        <w:ind w:left="-142"/>
        <w:jc w:val="both"/>
        <w:rPr>
          <w:rFonts w:ascii="Arial" w:hAnsi="Arial" w:cs="Arial"/>
          <w:sz w:val="20"/>
          <w:szCs w:val="20"/>
        </w:rPr>
      </w:pPr>
    </w:p>
    <w:p w:rsidR="00514DD4" w:rsidRPr="00623E80" w:rsidRDefault="00514DD4" w:rsidP="00790AE2">
      <w:pPr>
        <w:ind w:left="-142"/>
        <w:jc w:val="both"/>
        <w:rPr>
          <w:rFonts w:ascii="Arial" w:hAnsi="Arial" w:cs="Arial"/>
          <w:sz w:val="20"/>
          <w:szCs w:val="20"/>
        </w:rPr>
      </w:pPr>
    </w:p>
    <w:p w:rsidR="005F2D4E" w:rsidRDefault="005F2D4E" w:rsidP="00257FF1">
      <w:pPr>
        <w:tabs>
          <w:tab w:val="left" w:pos="600"/>
          <w:tab w:val="left" w:pos="9639"/>
        </w:tabs>
        <w:jc w:val="both"/>
        <w:rPr>
          <w:rFonts w:ascii="Arial" w:hAnsi="Arial" w:cs="Arial"/>
          <w:b/>
          <w:color w:val="000000" w:themeColor="text1"/>
          <w:sz w:val="20"/>
          <w:szCs w:val="20"/>
        </w:rPr>
      </w:pPr>
      <w:r w:rsidRPr="00623E80">
        <w:rPr>
          <w:rFonts w:ascii="Arial" w:hAnsi="Arial" w:cs="Arial"/>
          <w:b/>
          <w:color w:val="000000" w:themeColor="text1"/>
          <w:sz w:val="20"/>
          <w:szCs w:val="20"/>
        </w:rPr>
        <w:t xml:space="preserve">19. </w:t>
      </w:r>
      <w:r w:rsidRPr="00531AC9">
        <w:rPr>
          <w:rFonts w:ascii="Arial" w:hAnsi="Arial" w:cs="Arial"/>
          <w:b/>
          <w:color w:val="000000" w:themeColor="text1"/>
          <w:sz w:val="20"/>
          <w:szCs w:val="20"/>
        </w:rPr>
        <w:t>PAGAMENTO</w:t>
      </w:r>
      <w:r w:rsidR="002D2B52" w:rsidRPr="00531AC9">
        <w:rPr>
          <w:rFonts w:ascii="Arial" w:hAnsi="Arial" w:cs="Arial"/>
          <w:b/>
          <w:color w:val="000000" w:themeColor="text1"/>
          <w:sz w:val="20"/>
          <w:szCs w:val="20"/>
        </w:rPr>
        <w:t xml:space="preserve"> </w:t>
      </w:r>
    </w:p>
    <w:p w:rsidR="00716D71" w:rsidRPr="00623E80" w:rsidRDefault="00716D71" w:rsidP="005F2D4E">
      <w:pPr>
        <w:tabs>
          <w:tab w:val="left" w:pos="9639"/>
        </w:tabs>
        <w:jc w:val="both"/>
        <w:rPr>
          <w:rFonts w:ascii="Arial" w:hAnsi="Arial" w:cs="Arial"/>
          <w:b/>
          <w:sz w:val="20"/>
          <w:szCs w:val="20"/>
        </w:rPr>
      </w:pPr>
    </w:p>
    <w:p w:rsidR="005F2D4E" w:rsidRPr="00623E80" w:rsidRDefault="005F2D4E" w:rsidP="005F2D4E">
      <w:pPr>
        <w:tabs>
          <w:tab w:val="left" w:pos="9639"/>
        </w:tabs>
        <w:jc w:val="both"/>
        <w:rPr>
          <w:rFonts w:ascii="Arial" w:hAnsi="Arial" w:cs="Arial"/>
          <w:sz w:val="20"/>
          <w:szCs w:val="20"/>
        </w:rPr>
      </w:pPr>
      <w:r w:rsidRPr="00623E80">
        <w:rPr>
          <w:rFonts w:ascii="Arial" w:hAnsi="Arial" w:cs="Arial"/>
          <w:b/>
          <w:sz w:val="20"/>
          <w:szCs w:val="20"/>
        </w:rPr>
        <w:t>19.01.</w:t>
      </w:r>
      <w:r w:rsidRPr="00623E80">
        <w:rPr>
          <w:rFonts w:ascii="Arial" w:hAnsi="Arial" w:cs="Arial"/>
          <w:sz w:val="20"/>
          <w:szCs w:val="20"/>
        </w:rPr>
        <w:t xml:space="preserve"> O pagamento será efetuado no prazo </w:t>
      </w:r>
      <w:r w:rsidRPr="00531AC9">
        <w:rPr>
          <w:rFonts w:ascii="Arial" w:hAnsi="Arial" w:cs="Arial"/>
          <w:sz w:val="20"/>
          <w:szCs w:val="20"/>
        </w:rPr>
        <w:t xml:space="preserve">de </w:t>
      </w:r>
      <w:r w:rsidRPr="00531AC9">
        <w:rPr>
          <w:rFonts w:ascii="Arial" w:hAnsi="Arial" w:cs="Arial"/>
          <w:color w:val="000000" w:themeColor="text1"/>
          <w:sz w:val="20"/>
          <w:szCs w:val="20"/>
        </w:rPr>
        <w:t>até</w:t>
      </w:r>
      <w:r w:rsidRPr="00623E80">
        <w:rPr>
          <w:rFonts w:ascii="Arial" w:hAnsi="Arial" w:cs="Arial"/>
          <w:b/>
          <w:color w:val="000000" w:themeColor="text1"/>
          <w:sz w:val="20"/>
          <w:szCs w:val="20"/>
        </w:rPr>
        <w:t xml:space="preserve"> </w:t>
      </w:r>
      <w:r w:rsidR="00531AC9">
        <w:rPr>
          <w:rFonts w:ascii="Arial" w:hAnsi="Arial" w:cs="Arial"/>
          <w:b/>
          <w:color w:val="000000" w:themeColor="text1"/>
          <w:sz w:val="20"/>
          <w:szCs w:val="20"/>
        </w:rPr>
        <w:t>15</w:t>
      </w:r>
      <w:r w:rsidRPr="00623E80">
        <w:rPr>
          <w:rFonts w:ascii="Arial" w:hAnsi="Arial" w:cs="Arial"/>
          <w:b/>
          <w:color w:val="000000" w:themeColor="text1"/>
          <w:sz w:val="20"/>
          <w:szCs w:val="20"/>
        </w:rPr>
        <w:t xml:space="preserve"> (</w:t>
      </w:r>
      <w:r w:rsidR="00531AC9">
        <w:rPr>
          <w:rFonts w:ascii="Arial" w:hAnsi="Arial" w:cs="Arial"/>
          <w:b/>
          <w:color w:val="000000" w:themeColor="text1"/>
          <w:sz w:val="20"/>
          <w:szCs w:val="20"/>
        </w:rPr>
        <w:t>quinze</w:t>
      </w:r>
      <w:r w:rsidRPr="00623E80">
        <w:rPr>
          <w:rFonts w:ascii="Arial" w:hAnsi="Arial" w:cs="Arial"/>
          <w:b/>
          <w:color w:val="000000" w:themeColor="text1"/>
          <w:sz w:val="20"/>
          <w:szCs w:val="20"/>
        </w:rPr>
        <w:t>) dias</w:t>
      </w:r>
      <w:r w:rsidRPr="00623E80">
        <w:rPr>
          <w:rFonts w:ascii="Arial" w:hAnsi="Arial" w:cs="Arial"/>
          <w:sz w:val="20"/>
          <w:szCs w:val="20"/>
        </w:rPr>
        <w:t xml:space="preserve"> após entrega dos produtos e apresentação do documento hábil para pagamento, devidamente aprovado pela Contratante, junto à Tesouraria da SAECIL, seguindo as determinações constantes no </w:t>
      </w:r>
      <w:r w:rsidRPr="00623E80">
        <w:rPr>
          <w:rFonts w:ascii="Arial" w:hAnsi="Arial" w:cs="Arial"/>
          <w:b/>
          <w:sz w:val="20"/>
          <w:szCs w:val="20"/>
        </w:rPr>
        <w:t>Anexo IV</w:t>
      </w:r>
      <w:r w:rsidRPr="00623E80">
        <w:rPr>
          <w:rFonts w:ascii="Arial" w:hAnsi="Arial" w:cs="Arial"/>
          <w:sz w:val="20"/>
          <w:szCs w:val="20"/>
        </w:rPr>
        <w:t>.</w:t>
      </w:r>
    </w:p>
    <w:p w:rsidR="00763E4F" w:rsidRDefault="00763E4F" w:rsidP="005F2D4E">
      <w:pPr>
        <w:tabs>
          <w:tab w:val="left" w:pos="9639"/>
        </w:tabs>
        <w:jc w:val="both"/>
        <w:rPr>
          <w:rFonts w:ascii="Arial" w:hAnsi="Arial" w:cs="Arial"/>
          <w:b/>
          <w:sz w:val="20"/>
          <w:szCs w:val="20"/>
        </w:rPr>
      </w:pPr>
    </w:p>
    <w:p w:rsidR="005F2D4E" w:rsidRPr="00623E80" w:rsidRDefault="005F2D4E" w:rsidP="005F2D4E">
      <w:pPr>
        <w:tabs>
          <w:tab w:val="left" w:pos="9639"/>
        </w:tabs>
        <w:jc w:val="both"/>
        <w:rPr>
          <w:rFonts w:ascii="Arial" w:hAnsi="Arial" w:cs="Arial"/>
          <w:sz w:val="20"/>
          <w:szCs w:val="20"/>
        </w:rPr>
      </w:pPr>
      <w:r w:rsidRPr="00623E80">
        <w:rPr>
          <w:rFonts w:ascii="Arial" w:hAnsi="Arial" w:cs="Arial"/>
          <w:b/>
          <w:sz w:val="20"/>
          <w:szCs w:val="20"/>
        </w:rPr>
        <w:t>19.02.</w:t>
      </w:r>
      <w:r w:rsidRPr="00623E80">
        <w:rPr>
          <w:rFonts w:ascii="Arial" w:hAnsi="Arial" w:cs="Arial"/>
          <w:sz w:val="20"/>
          <w:szCs w:val="20"/>
        </w:rPr>
        <w:t xml:space="preserve"> A Licitante vencedora deverá enviar o arquivo XML da NOTA FISCAL ELETRÔNICA para o e-mail </w:t>
      </w:r>
      <w:hyperlink r:id="rId14" w:history="1">
        <w:r w:rsidRPr="00623E80">
          <w:rPr>
            <w:rStyle w:val="Hyperlink"/>
            <w:rFonts w:ascii="Arial" w:hAnsi="Arial" w:cs="Arial"/>
            <w:b/>
            <w:color w:val="000000" w:themeColor="text1"/>
            <w:sz w:val="20"/>
            <w:szCs w:val="20"/>
          </w:rPr>
          <w:t>compras@saecil.com.br</w:t>
        </w:r>
      </w:hyperlink>
      <w:r w:rsidRPr="00623E80">
        <w:rPr>
          <w:rFonts w:ascii="Arial" w:hAnsi="Arial" w:cs="Arial"/>
          <w:b/>
          <w:color w:val="000000" w:themeColor="text1"/>
          <w:sz w:val="20"/>
          <w:szCs w:val="20"/>
        </w:rPr>
        <w:t>,</w:t>
      </w:r>
      <w:r w:rsidRPr="00623E80">
        <w:rPr>
          <w:rFonts w:ascii="Arial" w:hAnsi="Arial" w:cs="Arial"/>
          <w:sz w:val="20"/>
          <w:szCs w:val="20"/>
        </w:rPr>
        <w:t xml:space="preserve"> onde a nota será analisada pelo sistema VARITUS.</w:t>
      </w:r>
    </w:p>
    <w:p w:rsidR="005F2D4E" w:rsidRPr="00623E80" w:rsidRDefault="005F2D4E" w:rsidP="005F2D4E">
      <w:pPr>
        <w:tabs>
          <w:tab w:val="left" w:pos="9639"/>
        </w:tabs>
        <w:jc w:val="both"/>
        <w:rPr>
          <w:rFonts w:ascii="Arial" w:hAnsi="Arial" w:cs="Arial"/>
          <w:sz w:val="20"/>
          <w:szCs w:val="20"/>
        </w:rPr>
      </w:pPr>
    </w:p>
    <w:p w:rsidR="005F2D4E" w:rsidRPr="00623E80" w:rsidRDefault="005F2D4E" w:rsidP="005F2D4E">
      <w:pPr>
        <w:tabs>
          <w:tab w:val="left" w:pos="9639"/>
        </w:tabs>
        <w:jc w:val="both"/>
        <w:rPr>
          <w:rFonts w:ascii="Arial" w:hAnsi="Arial" w:cs="Arial"/>
          <w:sz w:val="20"/>
          <w:szCs w:val="20"/>
        </w:rPr>
      </w:pPr>
      <w:r w:rsidRPr="00623E80">
        <w:rPr>
          <w:rFonts w:ascii="Arial" w:hAnsi="Arial" w:cs="Arial"/>
          <w:b/>
          <w:sz w:val="20"/>
          <w:szCs w:val="20"/>
        </w:rPr>
        <w:t>19.03.</w:t>
      </w:r>
      <w:r w:rsidR="00356FCD" w:rsidRPr="00623E80">
        <w:rPr>
          <w:rFonts w:ascii="Arial" w:hAnsi="Arial" w:cs="Arial"/>
          <w:sz w:val="20"/>
          <w:szCs w:val="20"/>
        </w:rPr>
        <w:t xml:space="preserve"> </w:t>
      </w:r>
      <w:r w:rsidRPr="00623E80">
        <w:rPr>
          <w:rFonts w:ascii="Arial" w:hAnsi="Arial" w:cs="Arial"/>
          <w:sz w:val="20"/>
          <w:szCs w:val="20"/>
        </w:rPr>
        <w:t>Todo e qualquer pagamento devido pela CONTRATANTE será efetuado EXCLUSIVAMENTE através de depósito em conta corrente, devendo, portanto, as licitantes informarem banco, agência e nº de conta em sua proposta.</w:t>
      </w:r>
    </w:p>
    <w:p w:rsidR="00073443" w:rsidRPr="00623E80" w:rsidRDefault="00073443" w:rsidP="005F2D4E">
      <w:pPr>
        <w:tabs>
          <w:tab w:val="left" w:pos="9639"/>
        </w:tabs>
        <w:jc w:val="both"/>
        <w:rPr>
          <w:rFonts w:ascii="Arial" w:hAnsi="Arial" w:cs="Arial"/>
          <w:sz w:val="20"/>
          <w:szCs w:val="20"/>
        </w:rPr>
      </w:pPr>
    </w:p>
    <w:p w:rsidR="005F2D4E" w:rsidRPr="00623E80" w:rsidRDefault="005F2D4E" w:rsidP="005F2D4E">
      <w:pPr>
        <w:tabs>
          <w:tab w:val="left" w:pos="9639"/>
        </w:tabs>
        <w:jc w:val="both"/>
        <w:rPr>
          <w:rFonts w:ascii="Arial" w:hAnsi="Arial" w:cs="Arial"/>
          <w:sz w:val="20"/>
          <w:szCs w:val="20"/>
        </w:rPr>
      </w:pPr>
      <w:r w:rsidRPr="00623E80">
        <w:rPr>
          <w:rFonts w:ascii="Arial" w:hAnsi="Arial" w:cs="Arial"/>
          <w:b/>
          <w:sz w:val="20"/>
          <w:szCs w:val="20"/>
        </w:rPr>
        <w:t>19.04.</w:t>
      </w:r>
      <w:r w:rsidRPr="00623E80">
        <w:rPr>
          <w:rFonts w:ascii="Arial" w:hAnsi="Arial" w:cs="Arial"/>
          <w:sz w:val="20"/>
          <w:szCs w:val="20"/>
        </w:rPr>
        <w:t xml:space="preserve"> Os preços oferecidos serão fixos e irreajustáveis.</w:t>
      </w:r>
    </w:p>
    <w:p w:rsidR="005F2D4E" w:rsidRPr="00623E80" w:rsidRDefault="005F2D4E" w:rsidP="005F2D4E">
      <w:pPr>
        <w:tabs>
          <w:tab w:val="left" w:pos="9639"/>
        </w:tabs>
        <w:jc w:val="both"/>
        <w:rPr>
          <w:rFonts w:ascii="Arial" w:hAnsi="Arial" w:cs="Arial"/>
          <w:sz w:val="20"/>
          <w:szCs w:val="20"/>
        </w:rPr>
      </w:pPr>
    </w:p>
    <w:p w:rsidR="00B1137C" w:rsidRPr="00BB10AA" w:rsidRDefault="00752A13" w:rsidP="005F2D4E">
      <w:pPr>
        <w:jc w:val="both"/>
        <w:rPr>
          <w:rFonts w:ascii="Arial" w:hAnsi="Arial" w:cs="Arial"/>
          <w:b/>
          <w:sz w:val="20"/>
          <w:szCs w:val="20"/>
        </w:rPr>
      </w:pPr>
      <w:r w:rsidRPr="00623E80">
        <w:rPr>
          <w:rFonts w:ascii="Arial" w:hAnsi="Arial" w:cs="Arial"/>
          <w:b/>
          <w:sz w:val="20"/>
          <w:szCs w:val="20"/>
        </w:rPr>
        <w:t>19.05.</w:t>
      </w:r>
      <w:r w:rsidRPr="00623E80">
        <w:rPr>
          <w:rFonts w:ascii="Arial" w:hAnsi="Arial" w:cs="Arial"/>
          <w:color w:val="000000"/>
          <w:sz w:val="20"/>
          <w:szCs w:val="20"/>
        </w:rPr>
        <w:t xml:space="preserve"> </w:t>
      </w:r>
      <w:r w:rsidR="00B1137C" w:rsidRPr="00BB10AA">
        <w:rPr>
          <w:rFonts w:ascii="Arial" w:hAnsi="Arial" w:cs="Arial"/>
          <w:b/>
          <w:color w:val="000000"/>
          <w:sz w:val="20"/>
          <w:szCs w:val="20"/>
        </w:rPr>
        <w:t xml:space="preserve">Não haverá reajuste </w:t>
      </w:r>
      <w:r w:rsidR="00DA7EDB">
        <w:rPr>
          <w:rFonts w:ascii="Arial" w:hAnsi="Arial" w:cs="Arial"/>
          <w:b/>
          <w:color w:val="000000"/>
          <w:sz w:val="20"/>
          <w:szCs w:val="20"/>
        </w:rPr>
        <w:t xml:space="preserve">durante a vigência </w:t>
      </w:r>
      <w:r w:rsidR="00B1137C" w:rsidRPr="00BB10AA">
        <w:rPr>
          <w:rFonts w:ascii="Arial" w:hAnsi="Arial" w:cs="Arial"/>
          <w:b/>
          <w:color w:val="000000"/>
          <w:sz w:val="20"/>
          <w:szCs w:val="20"/>
        </w:rPr>
        <w:t>do Contrato</w:t>
      </w:r>
      <w:r w:rsidR="00BB10AA" w:rsidRPr="00BB10AA">
        <w:rPr>
          <w:rFonts w:ascii="Arial" w:hAnsi="Arial" w:cs="Arial"/>
          <w:b/>
          <w:color w:val="000000"/>
          <w:sz w:val="20"/>
          <w:szCs w:val="20"/>
        </w:rPr>
        <w:t>.</w:t>
      </w:r>
    </w:p>
    <w:p w:rsidR="00514DD4" w:rsidRDefault="00514DD4" w:rsidP="005F2D4E">
      <w:pPr>
        <w:jc w:val="both"/>
        <w:rPr>
          <w:rFonts w:ascii="Arial" w:hAnsi="Arial" w:cs="Arial"/>
          <w:b/>
          <w:sz w:val="20"/>
          <w:szCs w:val="20"/>
        </w:rPr>
      </w:pPr>
    </w:p>
    <w:p w:rsidR="00514DD4" w:rsidRDefault="00514DD4" w:rsidP="005F2D4E">
      <w:pPr>
        <w:jc w:val="both"/>
        <w:rPr>
          <w:rFonts w:ascii="Arial" w:hAnsi="Arial" w:cs="Arial"/>
          <w:b/>
          <w:sz w:val="20"/>
          <w:szCs w:val="20"/>
        </w:rPr>
      </w:pPr>
    </w:p>
    <w:p w:rsidR="005F2D4E" w:rsidRPr="00623E80" w:rsidRDefault="005F2D4E" w:rsidP="005F2D4E">
      <w:pPr>
        <w:jc w:val="both"/>
        <w:rPr>
          <w:rFonts w:ascii="Arial" w:hAnsi="Arial" w:cs="Arial"/>
          <w:b/>
          <w:sz w:val="20"/>
          <w:szCs w:val="20"/>
        </w:rPr>
      </w:pPr>
      <w:r w:rsidRPr="00623E80">
        <w:rPr>
          <w:rFonts w:ascii="Arial" w:hAnsi="Arial" w:cs="Arial"/>
          <w:b/>
          <w:sz w:val="20"/>
          <w:szCs w:val="20"/>
        </w:rPr>
        <w:t xml:space="preserve">20. DOTAÇÃO ORÇAMENTÁRIA </w:t>
      </w:r>
    </w:p>
    <w:p w:rsidR="00514DD4" w:rsidRPr="00623E80" w:rsidRDefault="00514DD4" w:rsidP="005F2D4E">
      <w:pPr>
        <w:jc w:val="both"/>
        <w:rPr>
          <w:rFonts w:ascii="Arial" w:hAnsi="Arial" w:cs="Arial"/>
          <w:sz w:val="20"/>
          <w:szCs w:val="20"/>
        </w:rPr>
      </w:pPr>
    </w:p>
    <w:p w:rsidR="005F2D4E" w:rsidRPr="002F7AE0" w:rsidRDefault="005F2D4E" w:rsidP="005F2D4E">
      <w:pPr>
        <w:jc w:val="both"/>
        <w:rPr>
          <w:rFonts w:ascii="Arial" w:hAnsi="Arial" w:cs="Arial"/>
          <w:sz w:val="20"/>
          <w:szCs w:val="20"/>
        </w:rPr>
      </w:pPr>
      <w:r w:rsidRPr="00790AE2">
        <w:rPr>
          <w:rFonts w:ascii="Arial" w:hAnsi="Arial" w:cs="Arial"/>
          <w:b/>
          <w:sz w:val="20"/>
          <w:szCs w:val="20"/>
        </w:rPr>
        <w:t>20.01.</w:t>
      </w:r>
      <w:r w:rsidRPr="00623E80">
        <w:rPr>
          <w:rFonts w:ascii="Arial" w:hAnsi="Arial" w:cs="Arial"/>
          <w:sz w:val="20"/>
          <w:szCs w:val="20"/>
        </w:rPr>
        <w:t xml:space="preserve"> As despesas decorrentes da execução do objeto da presente licitação correrão por conta da</w:t>
      </w:r>
      <w:r w:rsidR="002F7AE0">
        <w:rPr>
          <w:rFonts w:ascii="Arial" w:hAnsi="Arial" w:cs="Arial"/>
          <w:sz w:val="20"/>
          <w:szCs w:val="20"/>
        </w:rPr>
        <w:t>s</w:t>
      </w:r>
      <w:r w:rsidRPr="00623E80">
        <w:rPr>
          <w:rFonts w:ascii="Arial" w:hAnsi="Arial" w:cs="Arial"/>
          <w:sz w:val="20"/>
          <w:szCs w:val="20"/>
        </w:rPr>
        <w:t xml:space="preserve"> dotaç</w:t>
      </w:r>
      <w:r w:rsidR="002F7AE0">
        <w:rPr>
          <w:rFonts w:ascii="Arial" w:hAnsi="Arial" w:cs="Arial"/>
          <w:sz w:val="20"/>
          <w:szCs w:val="20"/>
        </w:rPr>
        <w:t>ões</w:t>
      </w:r>
      <w:r w:rsidRPr="00623E80">
        <w:rPr>
          <w:rFonts w:ascii="Arial" w:hAnsi="Arial" w:cs="Arial"/>
          <w:sz w:val="20"/>
          <w:szCs w:val="20"/>
        </w:rPr>
        <w:t xml:space="preserve"> orçamentária</w:t>
      </w:r>
      <w:r w:rsidR="002F7AE0">
        <w:rPr>
          <w:rFonts w:ascii="Arial" w:hAnsi="Arial" w:cs="Arial"/>
          <w:sz w:val="20"/>
          <w:szCs w:val="20"/>
        </w:rPr>
        <w:t>s</w:t>
      </w:r>
      <w:r w:rsidRPr="00623E80">
        <w:rPr>
          <w:rFonts w:ascii="Arial" w:hAnsi="Arial" w:cs="Arial"/>
          <w:sz w:val="20"/>
          <w:szCs w:val="20"/>
        </w:rPr>
        <w:t xml:space="preserve"> </w:t>
      </w:r>
      <w:proofErr w:type="spellStart"/>
      <w:r w:rsidRPr="00623E80">
        <w:rPr>
          <w:rFonts w:ascii="Arial" w:hAnsi="Arial" w:cs="Arial"/>
          <w:color w:val="000000" w:themeColor="text1"/>
          <w:sz w:val="20"/>
          <w:szCs w:val="20"/>
        </w:rPr>
        <w:t>n</w:t>
      </w:r>
      <w:r w:rsidR="002F7AE0">
        <w:rPr>
          <w:rFonts w:ascii="Arial" w:hAnsi="Arial" w:cs="Arial"/>
          <w:color w:val="000000" w:themeColor="text1"/>
          <w:sz w:val="20"/>
          <w:szCs w:val="20"/>
        </w:rPr>
        <w:t>s</w:t>
      </w:r>
      <w:r w:rsidRPr="00623E80">
        <w:rPr>
          <w:rFonts w:ascii="Arial" w:hAnsi="Arial" w:cs="Arial"/>
          <w:color w:val="000000" w:themeColor="text1"/>
          <w:sz w:val="20"/>
          <w:szCs w:val="20"/>
        </w:rPr>
        <w:t>.º</w:t>
      </w:r>
      <w:proofErr w:type="spellEnd"/>
      <w:r w:rsidRPr="00623E80">
        <w:rPr>
          <w:rFonts w:ascii="Arial" w:hAnsi="Arial" w:cs="Arial"/>
          <w:color w:val="000000" w:themeColor="text1"/>
          <w:sz w:val="20"/>
          <w:szCs w:val="20"/>
        </w:rPr>
        <w:t xml:space="preserve"> </w:t>
      </w:r>
      <w:r w:rsidRPr="002F7AE0">
        <w:rPr>
          <w:rFonts w:ascii="Arial" w:hAnsi="Arial" w:cs="Arial"/>
          <w:color w:val="000000" w:themeColor="text1"/>
          <w:sz w:val="20"/>
          <w:szCs w:val="20"/>
        </w:rPr>
        <w:t>0301</w:t>
      </w:r>
      <w:r w:rsidR="00752A13" w:rsidRPr="002F7AE0">
        <w:rPr>
          <w:rFonts w:ascii="Arial" w:hAnsi="Arial" w:cs="Arial"/>
          <w:color w:val="000000" w:themeColor="text1"/>
          <w:sz w:val="20"/>
          <w:szCs w:val="20"/>
        </w:rPr>
        <w:t>02.</w:t>
      </w:r>
      <w:r w:rsidRPr="002F7AE0">
        <w:rPr>
          <w:rFonts w:ascii="Arial" w:hAnsi="Arial" w:cs="Arial"/>
          <w:color w:val="000000" w:themeColor="text1"/>
          <w:sz w:val="20"/>
          <w:szCs w:val="20"/>
        </w:rPr>
        <w:t>1751200422.069 – 33903000</w:t>
      </w:r>
      <w:r w:rsidR="002F7AE0" w:rsidRPr="002F7AE0">
        <w:rPr>
          <w:rFonts w:ascii="Arial" w:hAnsi="Arial" w:cs="Arial"/>
          <w:color w:val="000000" w:themeColor="text1"/>
          <w:sz w:val="20"/>
          <w:szCs w:val="20"/>
        </w:rPr>
        <w:t xml:space="preserve"> e 030102.1751200422.070 – 33903000</w:t>
      </w:r>
      <w:r w:rsidRPr="002F7AE0">
        <w:rPr>
          <w:rFonts w:ascii="Arial" w:hAnsi="Arial" w:cs="Arial"/>
          <w:color w:val="000000" w:themeColor="text1"/>
          <w:sz w:val="20"/>
          <w:szCs w:val="20"/>
        </w:rPr>
        <w:t xml:space="preserve"> </w:t>
      </w:r>
      <w:r w:rsidRPr="002F7AE0">
        <w:rPr>
          <w:rFonts w:ascii="Arial" w:hAnsi="Arial" w:cs="Arial"/>
          <w:sz w:val="20"/>
          <w:szCs w:val="20"/>
        </w:rPr>
        <w:t>do orçamento vigente e exercício subsequente.</w:t>
      </w:r>
    </w:p>
    <w:p w:rsidR="005F2D4E" w:rsidRPr="002F7AE0" w:rsidRDefault="005F2D4E" w:rsidP="005F2D4E">
      <w:pPr>
        <w:jc w:val="both"/>
        <w:rPr>
          <w:rFonts w:ascii="Arial" w:hAnsi="Arial" w:cs="Arial"/>
          <w:sz w:val="20"/>
          <w:szCs w:val="20"/>
        </w:rPr>
      </w:pPr>
    </w:p>
    <w:p w:rsidR="00B453B4" w:rsidRDefault="00B453B4" w:rsidP="005F2D4E">
      <w:pPr>
        <w:pStyle w:val="Textopadro"/>
        <w:widowControl/>
        <w:jc w:val="both"/>
        <w:rPr>
          <w:rFonts w:ascii="Arial" w:hAnsi="Arial" w:cs="Arial"/>
          <w:sz w:val="20"/>
          <w:lang w:val="pt-BR"/>
        </w:rPr>
      </w:pPr>
    </w:p>
    <w:p w:rsidR="005F2D4E" w:rsidRPr="008E5C88" w:rsidRDefault="005F2D4E" w:rsidP="005F2D4E">
      <w:pPr>
        <w:pStyle w:val="Textopadro"/>
        <w:widowControl/>
        <w:jc w:val="both"/>
        <w:rPr>
          <w:rFonts w:ascii="Arial" w:hAnsi="Arial" w:cs="Arial"/>
          <w:b/>
          <w:sz w:val="20"/>
          <w:lang w:val="pt-BR"/>
        </w:rPr>
      </w:pPr>
      <w:r w:rsidRPr="00623E80">
        <w:rPr>
          <w:rFonts w:ascii="Arial" w:hAnsi="Arial" w:cs="Arial"/>
          <w:b/>
          <w:sz w:val="20"/>
          <w:lang w:val="pt-BR"/>
        </w:rPr>
        <w:t>21.</w:t>
      </w:r>
      <w:r w:rsidR="008E5C88">
        <w:rPr>
          <w:rFonts w:ascii="Arial" w:hAnsi="Arial" w:cs="Arial"/>
          <w:b/>
          <w:sz w:val="20"/>
          <w:lang w:val="pt-BR"/>
        </w:rPr>
        <w:t xml:space="preserve"> DA GARANTIA DO OBJETO LICITADO</w:t>
      </w:r>
    </w:p>
    <w:p w:rsidR="00C13D24" w:rsidRDefault="00C13D24" w:rsidP="00B01AE9">
      <w:pPr>
        <w:pStyle w:val="Textopadro"/>
        <w:jc w:val="both"/>
        <w:rPr>
          <w:rFonts w:ascii="Arial" w:hAnsi="Arial" w:cs="Arial"/>
          <w:b/>
          <w:sz w:val="20"/>
          <w:lang w:val="pt-BR"/>
        </w:rPr>
      </w:pPr>
    </w:p>
    <w:p w:rsidR="00B01AE9" w:rsidRPr="00B01AE9" w:rsidRDefault="005F2D4E" w:rsidP="00B01AE9">
      <w:pPr>
        <w:pStyle w:val="Textopadro"/>
        <w:jc w:val="both"/>
        <w:rPr>
          <w:rFonts w:ascii="Arial" w:hAnsi="Arial" w:cs="Arial"/>
          <w:sz w:val="20"/>
          <w:lang w:val="pt-BR"/>
        </w:rPr>
      </w:pPr>
      <w:r w:rsidRPr="00790AE2">
        <w:rPr>
          <w:rFonts w:ascii="Arial" w:hAnsi="Arial" w:cs="Arial"/>
          <w:b/>
          <w:sz w:val="20"/>
          <w:lang w:val="pt-BR"/>
        </w:rPr>
        <w:t>21.01.</w:t>
      </w:r>
      <w:r w:rsidRPr="00623E80">
        <w:rPr>
          <w:rFonts w:ascii="Arial" w:hAnsi="Arial" w:cs="Arial"/>
          <w:sz w:val="20"/>
          <w:lang w:val="pt-BR"/>
        </w:rPr>
        <w:t xml:space="preserve"> </w:t>
      </w:r>
      <w:r w:rsidR="00B01AE9" w:rsidRPr="00B01AE9">
        <w:rPr>
          <w:rFonts w:ascii="Arial" w:hAnsi="Arial" w:cs="Arial"/>
          <w:sz w:val="20"/>
          <w:lang w:val="pt-BR"/>
        </w:rPr>
        <w:t>O prazo mínimo da validade dos produtos deverão ser de 12 (doze) meses a contar da data de entrega.</w:t>
      </w:r>
    </w:p>
    <w:p w:rsidR="00B01AE9" w:rsidRPr="00B01AE9" w:rsidRDefault="00B01AE9" w:rsidP="00B01AE9">
      <w:pPr>
        <w:pStyle w:val="Textopadro"/>
        <w:jc w:val="both"/>
        <w:rPr>
          <w:rFonts w:ascii="Arial" w:hAnsi="Arial" w:cs="Arial"/>
          <w:b/>
          <w:sz w:val="20"/>
          <w:lang w:val="pt-BR"/>
        </w:rPr>
      </w:pPr>
    </w:p>
    <w:p w:rsidR="00B01AE9" w:rsidRPr="00B01AE9" w:rsidRDefault="00B01AE9" w:rsidP="00B01AE9">
      <w:pPr>
        <w:pStyle w:val="Textopadro"/>
        <w:widowControl/>
        <w:jc w:val="both"/>
        <w:rPr>
          <w:rFonts w:ascii="Arial" w:hAnsi="Arial" w:cs="Arial"/>
          <w:sz w:val="20"/>
          <w:lang w:val="pt-BR"/>
        </w:rPr>
      </w:pPr>
      <w:r w:rsidRPr="00B01AE9">
        <w:rPr>
          <w:rFonts w:ascii="Arial" w:hAnsi="Arial" w:cs="Arial"/>
          <w:b/>
          <w:sz w:val="20"/>
          <w:lang w:val="pt-BR"/>
        </w:rPr>
        <w:t xml:space="preserve">21.02. </w:t>
      </w:r>
      <w:r w:rsidRPr="00B01AE9">
        <w:rPr>
          <w:rFonts w:ascii="Arial" w:hAnsi="Arial" w:cs="Arial"/>
          <w:sz w:val="20"/>
          <w:lang w:val="pt-BR"/>
        </w:rPr>
        <w:t xml:space="preserve">Os </w:t>
      </w:r>
      <w:r w:rsidRPr="00531AC9">
        <w:rPr>
          <w:rFonts w:ascii="Arial" w:hAnsi="Arial" w:cs="Arial"/>
          <w:b/>
          <w:sz w:val="20"/>
          <w:u w:val="single"/>
          <w:lang w:val="pt-BR"/>
        </w:rPr>
        <w:t>itens 07</w:t>
      </w:r>
      <w:r w:rsidRPr="00D66BCD">
        <w:rPr>
          <w:rFonts w:ascii="Arial" w:hAnsi="Arial" w:cs="Arial"/>
          <w:sz w:val="20"/>
          <w:lang w:val="pt-BR"/>
        </w:rPr>
        <w:t xml:space="preserve"> e </w:t>
      </w:r>
      <w:r w:rsidRPr="00531AC9">
        <w:rPr>
          <w:rFonts w:ascii="Arial" w:hAnsi="Arial" w:cs="Arial"/>
          <w:b/>
          <w:sz w:val="20"/>
          <w:u w:val="single"/>
          <w:lang w:val="pt-BR"/>
        </w:rPr>
        <w:t>16</w:t>
      </w:r>
      <w:r w:rsidRPr="00B01AE9">
        <w:rPr>
          <w:rFonts w:ascii="Arial" w:hAnsi="Arial" w:cs="Arial"/>
          <w:sz w:val="20"/>
          <w:lang w:val="pt-BR"/>
        </w:rPr>
        <w:t xml:space="preserve"> deverão possuir validade mínima de 36 (trinta e seis) meses a contar da data de entrega.</w:t>
      </w:r>
    </w:p>
    <w:p w:rsidR="00B01AE9" w:rsidRDefault="00B01AE9" w:rsidP="00B01AE9">
      <w:pPr>
        <w:pStyle w:val="Textopadro"/>
        <w:widowControl/>
        <w:jc w:val="both"/>
        <w:rPr>
          <w:rFonts w:ascii="Arial" w:hAnsi="Arial" w:cs="Arial"/>
          <w:sz w:val="20"/>
          <w:lang w:val="pt-BR"/>
        </w:rPr>
      </w:pPr>
    </w:p>
    <w:p w:rsidR="00C13D24" w:rsidRPr="00623E80" w:rsidRDefault="00C13D24" w:rsidP="005F2D4E">
      <w:pPr>
        <w:pStyle w:val="Textopadro"/>
        <w:widowControl/>
        <w:jc w:val="both"/>
        <w:rPr>
          <w:rFonts w:ascii="Arial" w:hAnsi="Arial" w:cs="Arial"/>
          <w:b/>
          <w:sz w:val="20"/>
          <w:lang w:val="pt-BR"/>
        </w:rPr>
      </w:pPr>
    </w:p>
    <w:p w:rsidR="005F2D4E" w:rsidRPr="00623E80" w:rsidRDefault="005F2D4E" w:rsidP="005F2D4E">
      <w:pPr>
        <w:pStyle w:val="Textopadro"/>
        <w:widowControl/>
        <w:jc w:val="both"/>
        <w:rPr>
          <w:rFonts w:ascii="Arial" w:hAnsi="Arial" w:cs="Arial"/>
          <w:b/>
          <w:sz w:val="20"/>
          <w:lang w:val="pt-BR"/>
        </w:rPr>
      </w:pPr>
      <w:r w:rsidRPr="00623E80">
        <w:rPr>
          <w:rFonts w:ascii="Arial" w:hAnsi="Arial" w:cs="Arial"/>
          <w:b/>
          <w:sz w:val="20"/>
          <w:lang w:val="pt-BR"/>
        </w:rPr>
        <w:t>22. DISPOSIÇÕES FINAIS</w:t>
      </w:r>
    </w:p>
    <w:p w:rsidR="00C13D24" w:rsidRDefault="00C13D24" w:rsidP="005F2D4E">
      <w:pPr>
        <w:pStyle w:val="Textopadro"/>
        <w:widowControl/>
        <w:jc w:val="both"/>
        <w:rPr>
          <w:rFonts w:ascii="Arial" w:hAnsi="Arial" w:cs="Arial"/>
          <w:b/>
          <w:sz w:val="20"/>
          <w:lang w:val="pt-BR"/>
        </w:rPr>
      </w:pPr>
    </w:p>
    <w:p w:rsidR="005F2D4E" w:rsidRPr="00623E80" w:rsidRDefault="005F2D4E" w:rsidP="005F2D4E">
      <w:pPr>
        <w:pStyle w:val="Textopadro"/>
        <w:widowControl/>
        <w:jc w:val="both"/>
        <w:rPr>
          <w:rFonts w:ascii="Arial" w:hAnsi="Arial" w:cs="Arial"/>
          <w:sz w:val="20"/>
          <w:lang w:val="pt-BR"/>
        </w:rPr>
      </w:pPr>
      <w:r w:rsidRPr="00790AE2">
        <w:rPr>
          <w:rFonts w:ascii="Arial" w:hAnsi="Arial" w:cs="Arial"/>
          <w:b/>
          <w:sz w:val="20"/>
          <w:lang w:val="pt-BR"/>
        </w:rPr>
        <w:t>22.01.</w:t>
      </w:r>
      <w:r w:rsidRPr="00623E80">
        <w:rPr>
          <w:rFonts w:ascii="Arial" w:hAnsi="Arial" w:cs="Arial"/>
          <w:sz w:val="20"/>
          <w:lang w:val="pt-BR"/>
        </w:rPr>
        <w:t xml:space="preserve"> A presente licitação não importa necessariamente em contratação, podendo a SAECIL revogá-la, no todo ou em parte, por razões de interesse público derivadas de fato superveniente comprovado ou anulá-la por ilegalidade de ofício ou por provocação, mediante ato escrito e fundamentado, disponibilizado no sistema para conhecimento dos participantes da licitação. A SAECIL poderá, ainda, prorrogar, a qualquer tempo, os prazos para recebimento das propostas ou para a sua abertura.</w:t>
      </w:r>
    </w:p>
    <w:p w:rsidR="005F2D4E" w:rsidRDefault="005F2D4E" w:rsidP="005F2D4E">
      <w:pPr>
        <w:pStyle w:val="Textopadro"/>
        <w:widowControl/>
        <w:jc w:val="both"/>
        <w:rPr>
          <w:rFonts w:ascii="Arial" w:hAnsi="Arial" w:cs="Arial"/>
          <w:sz w:val="20"/>
          <w:lang w:val="pt-BR"/>
        </w:rPr>
      </w:pPr>
    </w:p>
    <w:p w:rsidR="008E5C88" w:rsidRDefault="008E5C88" w:rsidP="005F2D4E">
      <w:pPr>
        <w:pStyle w:val="Textopadro"/>
        <w:widowControl/>
        <w:jc w:val="both"/>
        <w:rPr>
          <w:rFonts w:ascii="Arial" w:hAnsi="Arial" w:cs="Arial"/>
          <w:sz w:val="20"/>
          <w:lang w:val="pt-BR"/>
        </w:rPr>
      </w:pPr>
    </w:p>
    <w:p w:rsidR="008E5C88" w:rsidRDefault="008E5C88" w:rsidP="005F2D4E">
      <w:pPr>
        <w:pStyle w:val="Textopadro"/>
        <w:widowControl/>
        <w:jc w:val="both"/>
        <w:rPr>
          <w:rFonts w:ascii="Arial" w:hAnsi="Arial" w:cs="Arial"/>
          <w:sz w:val="20"/>
          <w:lang w:val="pt-BR"/>
        </w:rPr>
      </w:pPr>
    </w:p>
    <w:p w:rsidR="002D75FB" w:rsidRDefault="002D75FB" w:rsidP="005F2D4E">
      <w:pPr>
        <w:pStyle w:val="Textopadro"/>
        <w:widowControl/>
        <w:jc w:val="both"/>
        <w:rPr>
          <w:rFonts w:ascii="Arial" w:hAnsi="Arial" w:cs="Arial"/>
          <w:sz w:val="20"/>
          <w:lang w:val="pt-BR"/>
        </w:rPr>
      </w:pPr>
    </w:p>
    <w:p w:rsidR="002D75FB" w:rsidRDefault="002D75FB" w:rsidP="005F2D4E">
      <w:pPr>
        <w:pStyle w:val="Textopadro"/>
        <w:widowControl/>
        <w:jc w:val="both"/>
        <w:rPr>
          <w:rFonts w:ascii="Arial" w:hAnsi="Arial" w:cs="Arial"/>
          <w:sz w:val="20"/>
          <w:lang w:val="pt-BR"/>
        </w:rPr>
      </w:pPr>
    </w:p>
    <w:p w:rsidR="002D75FB" w:rsidRPr="00623E80" w:rsidRDefault="002D75FB" w:rsidP="005F2D4E">
      <w:pPr>
        <w:pStyle w:val="Textopadro"/>
        <w:widowControl/>
        <w:jc w:val="both"/>
        <w:rPr>
          <w:rFonts w:ascii="Arial" w:hAnsi="Arial" w:cs="Arial"/>
          <w:sz w:val="20"/>
          <w:lang w:val="pt-BR"/>
        </w:rPr>
      </w:pPr>
    </w:p>
    <w:p w:rsidR="005F2D4E" w:rsidRPr="00623E80" w:rsidRDefault="005F2D4E" w:rsidP="005F2D4E">
      <w:pPr>
        <w:pStyle w:val="Textopadro"/>
        <w:widowControl/>
        <w:jc w:val="both"/>
        <w:rPr>
          <w:rFonts w:ascii="Arial" w:hAnsi="Arial" w:cs="Arial"/>
          <w:sz w:val="20"/>
          <w:lang w:val="pt-BR"/>
        </w:rPr>
      </w:pPr>
      <w:r w:rsidRPr="00790AE2">
        <w:rPr>
          <w:rFonts w:ascii="Arial" w:hAnsi="Arial" w:cs="Arial"/>
          <w:b/>
          <w:sz w:val="20"/>
          <w:lang w:val="pt-BR"/>
        </w:rPr>
        <w:t>22.02.</w:t>
      </w:r>
      <w:r w:rsidRPr="00623E80">
        <w:rPr>
          <w:rFonts w:ascii="Arial" w:hAnsi="Arial" w:cs="Arial"/>
          <w:sz w:val="20"/>
          <w:lang w:val="pt-BR"/>
        </w:rPr>
        <w:t xml:space="preserve"> 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proponente que o tiver apresentado, ou, caso tenha sido o vencedor, a rescisão do </w:t>
      </w:r>
      <w:r w:rsidR="00DB6945" w:rsidRPr="00623E80">
        <w:rPr>
          <w:rFonts w:ascii="Arial" w:hAnsi="Arial" w:cs="Arial"/>
          <w:sz w:val="20"/>
          <w:lang w:val="pt-BR"/>
        </w:rPr>
        <w:t>P</w:t>
      </w:r>
      <w:r w:rsidRPr="00623E80">
        <w:rPr>
          <w:rFonts w:ascii="Arial" w:hAnsi="Arial" w:cs="Arial"/>
          <w:sz w:val="20"/>
          <w:lang w:val="pt-BR"/>
        </w:rPr>
        <w:t xml:space="preserve">edido de </w:t>
      </w:r>
      <w:r w:rsidR="00DB6945" w:rsidRPr="00623E80">
        <w:rPr>
          <w:rFonts w:ascii="Arial" w:hAnsi="Arial" w:cs="Arial"/>
          <w:sz w:val="20"/>
          <w:lang w:val="pt-BR"/>
        </w:rPr>
        <w:t>Fornecimento</w:t>
      </w:r>
      <w:r w:rsidRPr="00623E80">
        <w:rPr>
          <w:rFonts w:ascii="Arial" w:hAnsi="Arial" w:cs="Arial"/>
          <w:sz w:val="20"/>
          <w:lang w:val="pt-BR"/>
        </w:rPr>
        <w:t xml:space="preserve"> sem prejuízo das demais sanções cabíveis.</w:t>
      </w:r>
    </w:p>
    <w:p w:rsidR="007914FF" w:rsidRPr="00623E80" w:rsidRDefault="007914FF" w:rsidP="005F2D4E">
      <w:pPr>
        <w:pStyle w:val="Textopadro"/>
        <w:widowControl/>
        <w:tabs>
          <w:tab w:val="num" w:pos="1440"/>
        </w:tabs>
        <w:jc w:val="both"/>
        <w:rPr>
          <w:rFonts w:ascii="Arial" w:hAnsi="Arial" w:cs="Arial"/>
          <w:sz w:val="20"/>
          <w:lang w:val="pt-BR"/>
        </w:rPr>
      </w:pPr>
    </w:p>
    <w:p w:rsidR="005F2D4E" w:rsidRPr="00623E80" w:rsidRDefault="005F2D4E" w:rsidP="005F2D4E">
      <w:pPr>
        <w:pStyle w:val="Textopadro"/>
        <w:widowControl/>
        <w:tabs>
          <w:tab w:val="num" w:pos="1440"/>
        </w:tabs>
        <w:jc w:val="both"/>
        <w:rPr>
          <w:rFonts w:ascii="Arial" w:hAnsi="Arial" w:cs="Arial"/>
          <w:sz w:val="20"/>
          <w:lang w:val="pt-BR"/>
        </w:rPr>
      </w:pPr>
      <w:r w:rsidRPr="00790AE2">
        <w:rPr>
          <w:rFonts w:ascii="Arial" w:hAnsi="Arial" w:cs="Arial"/>
          <w:b/>
          <w:sz w:val="20"/>
          <w:lang w:val="pt-BR"/>
        </w:rPr>
        <w:t>22.03.</w:t>
      </w:r>
      <w:r w:rsidRPr="00623E80">
        <w:rPr>
          <w:rFonts w:ascii="Arial" w:hAnsi="Arial" w:cs="Arial"/>
          <w:sz w:val="20"/>
          <w:lang w:val="pt-BR"/>
        </w:rPr>
        <w:t xml:space="preserve"> É facultado ao Pregoeiro ou à autoridade a ele superior, em qualquer fase da licitação, promover diligências com vistas a esclarecer ou a complementar a instrução do processo.</w:t>
      </w:r>
    </w:p>
    <w:p w:rsidR="005F2D4E" w:rsidRPr="00623E80" w:rsidRDefault="005F2D4E" w:rsidP="005F2D4E">
      <w:pPr>
        <w:pStyle w:val="Textopadro"/>
        <w:widowControl/>
        <w:jc w:val="both"/>
        <w:rPr>
          <w:rFonts w:ascii="Arial" w:hAnsi="Arial" w:cs="Arial"/>
          <w:sz w:val="20"/>
          <w:lang w:val="pt-BR"/>
        </w:rPr>
      </w:pPr>
    </w:p>
    <w:p w:rsidR="005F2D4E" w:rsidRPr="00623E80" w:rsidRDefault="005F2D4E" w:rsidP="005F2D4E">
      <w:pPr>
        <w:pStyle w:val="Textopadro"/>
        <w:widowControl/>
        <w:tabs>
          <w:tab w:val="num" w:pos="600"/>
          <w:tab w:val="num" w:pos="1440"/>
        </w:tabs>
        <w:jc w:val="both"/>
        <w:rPr>
          <w:rFonts w:ascii="Arial" w:hAnsi="Arial" w:cs="Arial"/>
          <w:sz w:val="20"/>
          <w:lang w:val="pt-BR"/>
        </w:rPr>
      </w:pPr>
      <w:r w:rsidRPr="00790AE2">
        <w:rPr>
          <w:rFonts w:ascii="Arial" w:hAnsi="Arial" w:cs="Arial"/>
          <w:b/>
          <w:sz w:val="20"/>
          <w:lang w:val="pt-BR"/>
        </w:rPr>
        <w:t>22.04.</w:t>
      </w:r>
      <w:r w:rsidRPr="00623E80">
        <w:rPr>
          <w:rFonts w:ascii="Arial" w:hAnsi="Arial" w:cs="Arial"/>
          <w:sz w:val="20"/>
          <w:lang w:val="pt-BR"/>
        </w:rPr>
        <w:t xml:space="preserve"> Os proponentes intimados para prestar quaisquer esclarecimentos adicionais deverão fazê-lo no prazo determinado pelo Pregoeiro, sob pena de desclassificação/inabilitação.</w:t>
      </w:r>
    </w:p>
    <w:p w:rsidR="00B019ED" w:rsidRDefault="00B019ED" w:rsidP="005F2D4E">
      <w:pPr>
        <w:pStyle w:val="Textopadro"/>
        <w:widowControl/>
        <w:tabs>
          <w:tab w:val="num" w:pos="1440"/>
        </w:tabs>
        <w:jc w:val="both"/>
        <w:rPr>
          <w:rFonts w:ascii="Arial" w:hAnsi="Arial" w:cs="Arial"/>
          <w:b/>
          <w:sz w:val="20"/>
          <w:lang w:val="pt-BR"/>
        </w:rPr>
      </w:pPr>
    </w:p>
    <w:p w:rsidR="005F2D4E" w:rsidRPr="00623E80" w:rsidRDefault="005F2D4E" w:rsidP="005F2D4E">
      <w:pPr>
        <w:pStyle w:val="Textopadro"/>
        <w:widowControl/>
        <w:tabs>
          <w:tab w:val="num" w:pos="1440"/>
        </w:tabs>
        <w:jc w:val="both"/>
        <w:rPr>
          <w:rFonts w:ascii="Arial" w:hAnsi="Arial" w:cs="Arial"/>
          <w:sz w:val="20"/>
          <w:lang w:val="pt-BR"/>
        </w:rPr>
      </w:pPr>
      <w:r w:rsidRPr="00790AE2">
        <w:rPr>
          <w:rFonts w:ascii="Arial" w:hAnsi="Arial" w:cs="Arial"/>
          <w:b/>
          <w:sz w:val="20"/>
          <w:lang w:val="pt-BR"/>
        </w:rPr>
        <w:t>22.0</w:t>
      </w:r>
      <w:r w:rsidR="0089411D" w:rsidRPr="00790AE2">
        <w:rPr>
          <w:rFonts w:ascii="Arial" w:hAnsi="Arial" w:cs="Arial"/>
          <w:b/>
          <w:sz w:val="20"/>
          <w:lang w:val="pt-BR"/>
        </w:rPr>
        <w:t>5</w:t>
      </w:r>
      <w:r w:rsidRPr="00790AE2">
        <w:rPr>
          <w:rFonts w:ascii="Arial" w:hAnsi="Arial" w:cs="Arial"/>
          <w:b/>
          <w:sz w:val="20"/>
          <w:lang w:val="pt-BR"/>
        </w:rPr>
        <w:t>.</w:t>
      </w:r>
      <w:r w:rsidRPr="00623E80">
        <w:rPr>
          <w:rFonts w:ascii="Arial" w:hAnsi="Arial" w:cs="Arial"/>
          <w:sz w:val="20"/>
          <w:lang w:val="pt-BR"/>
        </w:rPr>
        <w:t xml:space="preserve"> As normas que disciplinam este Pregão serão sempre interpretadas em favor da ampliação da disputa entre os proponentes, desde que não comprometam o interesse da SAECIL, a finalidade e a segurança da contratação.</w:t>
      </w:r>
    </w:p>
    <w:p w:rsidR="005F2D4E" w:rsidRPr="00623E80" w:rsidRDefault="005F2D4E" w:rsidP="005F2D4E">
      <w:pPr>
        <w:pStyle w:val="Textopadro"/>
        <w:widowControl/>
        <w:jc w:val="both"/>
        <w:rPr>
          <w:rFonts w:ascii="Arial" w:hAnsi="Arial" w:cs="Arial"/>
          <w:sz w:val="20"/>
          <w:lang w:val="pt-BR"/>
        </w:rPr>
      </w:pPr>
    </w:p>
    <w:p w:rsidR="005F2D4E" w:rsidRPr="00623E80" w:rsidRDefault="005F2D4E" w:rsidP="005F2D4E">
      <w:pPr>
        <w:pStyle w:val="Textopadro"/>
        <w:widowControl/>
        <w:tabs>
          <w:tab w:val="num" w:pos="1680"/>
        </w:tabs>
        <w:jc w:val="both"/>
        <w:rPr>
          <w:rFonts w:ascii="Arial" w:hAnsi="Arial" w:cs="Arial"/>
          <w:color w:val="000000"/>
          <w:sz w:val="20"/>
          <w:lang w:val="pt-BR"/>
        </w:rPr>
      </w:pPr>
      <w:r w:rsidRPr="00790AE2">
        <w:rPr>
          <w:rFonts w:ascii="Arial" w:hAnsi="Arial" w:cs="Arial"/>
          <w:b/>
          <w:color w:val="000000"/>
          <w:sz w:val="20"/>
          <w:lang w:val="pt-BR"/>
        </w:rPr>
        <w:t>22.0</w:t>
      </w:r>
      <w:r w:rsidR="0089411D" w:rsidRPr="00790AE2">
        <w:rPr>
          <w:rFonts w:ascii="Arial" w:hAnsi="Arial" w:cs="Arial"/>
          <w:b/>
          <w:color w:val="000000"/>
          <w:sz w:val="20"/>
          <w:lang w:val="pt-BR"/>
        </w:rPr>
        <w:t>6</w:t>
      </w:r>
      <w:r w:rsidRPr="00790AE2">
        <w:rPr>
          <w:rFonts w:ascii="Arial" w:hAnsi="Arial" w:cs="Arial"/>
          <w:b/>
          <w:color w:val="000000"/>
          <w:sz w:val="20"/>
          <w:lang w:val="pt-BR"/>
        </w:rPr>
        <w:t>.</w:t>
      </w:r>
      <w:r w:rsidRPr="00623E80">
        <w:rPr>
          <w:rFonts w:ascii="Arial" w:hAnsi="Arial" w:cs="Arial"/>
          <w:color w:val="000000"/>
          <w:sz w:val="20"/>
          <w:lang w:val="pt-BR"/>
        </w:rPr>
        <w:t xml:space="preserve"> É vedado à empresa ceder, transferir ou subcontratar, total ou parcialmente, o objeto sem prévia autorização expressa da SAECIL. Nenhuma transferência, mesmo que autorizada, isentará a empresa vencedora de suas responsabilidades contratuais e legais.</w:t>
      </w:r>
    </w:p>
    <w:p w:rsidR="00763E4F" w:rsidRDefault="00763E4F" w:rsidP="005F2D4E">
      <w:pPr>
        <w:pStyle w:val="Textopadro"/>
        <w:widowControl/>
        <w:tabs>
          <w:tab w:val="num" w:pos="1680"/>
        </w:tabs>
        <w:jc w:val="both"/>
        <w:rPr>
          <w:rFonts w:ascii="Arial" w:hAnsi="Arial" w:cs="Arial"/>
          <w:b/>
          <w:color w:val="000000"/>
          <w:sz w:val="20"/>
          <w:lang w:val="pt-BR"/>
        </w:rPr>
      </w:pPr>
    </w:p>
    <w:p w:rsidR="005F2D4E" w:rsidRPr="00623E80" w:rsidRDefault="005F2D4E" w:rsidP="005F2D4E">
      <w:pPr>
        <w:pStyle w:val="Textopadro"/>
        <w:widowControl/>
        <w:tabs>
          <w:tab w:val="num" w:pos="1680"/>
        </w:tabs>
        <w:jc w:val="both"/>
        <w:rPr>
          <w:rFonts w:ascii="Arial" w:hAnsi="Arial" w:cs="Arial"/>
          <w:color w:val="000000"/>
          <w:sz w:val="20"/>
          <w:lang w:val="pt-BR"/>
        </w:rPr>
      </w:pPr>
      <w:r w:rsidRPr="00790AE2">
        <w:rPr>
          <w:rFonts w:ascii="Arial" w:hAnsi="Arial" w:cs="Arial"/>
          <w:b/>
          <w:color w:val="000000"/>
          <w:sz w:val="20"/>
          <w:lang w:val="pt-BR"/>
        </w:rPr>
        <w:t>22.0</w:t>
      </w:r>
      <w:r w:rsidR="0089411D" w:rsidRPr="00790AE2">
        <w:rPr>
          <w:rFonts w:ascii="Arial" w:hAnsi="Arial" w:cs="Arial"/>
          <w:b/>
          <w:color w:val="000000"/>
          <w:sz w:val="20"/>
          <w:lang w:val="pt-BR"/>
        </w:rPr>
        <w:t>7</w:t>
      </w:r>
      <w:r w:rsidRPr="00790AE2">
        <w:rPr>
          <w:rFonts w:ascii="Arial" w:hAnsi="Arial" w:cs="Arial"/>
          <w:b/>
          <w:color w:val="000000"/>
          <w:sz w:val="20"/>
          <w:lang w:val="pt-BR"/>
        </w:rPr>
        <w:t>.</w:t>
      </w:r>
      <w:r w:rsidRPr="00623E80">
        <w:rPr>
          <w:rFonts w:ascii="Arial" w:hAnsi="Arial" w:cs="Arial"/>
          <w:color w:val="000000"/>
          <w:sz w:val="20"/>
          <w:lang w:val="pt-BR"/>
        </w:rPr>
        <w:t xml:space="preserve"> As decisões referentes a este processo licitatório poderão ser comunicadas aos proponentes por qualquer meio de comunicação que comprove o recebimento ou, ainda, mediante publicação no Diário </w:t>
      </w:r>
      <w:r w:rsidRPr="00623E80">
        <w:rPr>
          <w:rFonts w:ascii="Arial" w:hAnsi="Arial" w:cs="Arial"/>
          <w:color w:val="000000" w:themeColor="text1"/>
          <w:sz w:val="20"/>
          <w:lang w:val="pt-BR"/>
        </w:rPr>
        <w:t>Oficial do Estado de São Paulo, Seção I, Poder Executivo – Caderno “Diário dos Municípios”.</w:t>
      </w:r>
    </w:p>
    <w:p w:rsidR="00073443" w:rsidRDefault="00073443" w:rsidP="005F2D4E">
      <w:pPr>
        <w:pStyle w:val="Textopadro"/>
        <w:widowControl/>
        <w:tabs>
          <w:tab w:val="left" w:pos="600"/>
        </w:tabs>
        <w:jc w:val="both"/>
        <w:rPr>
          <w:rFonts w:ascii="Arial" w:hAnsi="Arial" w:cs="Arial"/>
          <w:b/>
          <w:bCs/>
          <w:sz w:val="20"/>
          <w:lang w:val="pt-BR"/>
        </w:rPr>
      </w:pPr>
    </w:p>
    <w:p w:rsidR="00514DD4" w:rsidRDefault="005F2D4E" w:rsidP="008E5C88">
      <w:pPr>
        <w:pStyle w:val="Textopadro"/>
        <w:widowControl/>
        <w:tabs>
          <w:tab w:val="left" w:pos="600"/>
        </w:tabs>
        <w:jc w:val="both"/>
        <w:rPr>
          <w:rFonts w:ascii="Arial" w:hAnsi="Arial" w:cs="Arial"/>
          <w:bCs/>
          <w:sz w:val="20"/>
          <w:lang w:val="pt-BR"/>
        </w:rPr>
      </w:pPr>
      <w:r w:rsidRPr="00790AE2">
        <w:rPr>
          <w:rFonts w:ascii="Arial" w:hAnsi="Arial" w:cs="Arial"/>
          <w:b/>
          <w:bCs/>
          <w:sz w:val="20"/>
          <w:lang w:val="pt-BR"/>
        </w:rPr>
        <w:t>22.0</w:t>
      </w:r>
      <w:r w:rsidR="0089411D" w:rsidRPr="00790AE2">
        <w:rPr>
          <w:rFonts w:ascii="Arial" w:hAnsi="Arial" w:cs="Arial"/>
          <w:b/>
          <w:bCs/>
          <w:sz w:val="20"/>
          <w:lang w:val="pt-BR"/>
        </w:rPr>
        <w:t>8</w:t>
      </w:r>
      <w:r w:rsidRPr="00790AE2">
        <w:rPr>
          <w:rFonts w:ascii="Arial" w:hAnsi="Arial" w:cs="Arial"/>
          <w:b/>
          <w:bCs/>
          <w:sz w:val="20"/>
          <w:lang w:val="pt-BR"/>
        </w:rPr>
        <w:t>.</w:t>
      </w:r>
      <w:r w:rsidRPr="00623E80">
        <w:rPr>
          <w:rFonts w:ascii="Arial" w:hAnsi="Arial" w:cs="Arial"/>
          <w:bCs/>
          <w:sz w:val="20"/>
          <w:lang w:val="pt-BR"/>
        </w:rPr>
        <w:t xml:space="preserve"> Não cabe à Bolsa Brasileira de Mercadorias qualquer responsabilidade pelas obrigações assumidas pelo fornecedor com o licitador, em especial com relação à forma e às condições de entrega dos bens ou da prestação de serviços e quanto à quitação financeira da negociação realizada.</w:t>
      </w:r>
    </w:p>
    <w:p w:rsidR="008E5C88" w:rsidRPr="008E5C88" w:rsidRDefault="008E5C88" w:rsidP="008E5C88">
      <w:pPr>
        <w:pStyle w:val="Textopadro"/>
        <w:widowControl/>
        <w:tabs>
          <w:tab w:val="left" w:pos="600"/>
        </w:tabs>
        <w:jc w:val="both"/>
        <w:rPr>
          <w:rFonts w:ascii="Arial" w:hAnsi="Arial" w:cs="Arial"/>
          <w:bCs/>
          <w:sz w:val="20"/>
          <w:lang w:val="pt-BR"/>
        </w:rPr>
      </w:pPr>
    </w:p>
    <w:p w:rsidR="005F2D4E" w:rsidRPr="00623E80" w:rsidRDefault="0089411D" w:rsidP="005F2D4E">
      <w:pPr>
        <w:pStyle w:val="Textopadro"/>
        <w:widowControl/>
        <w:jc w:val="both"/>
        <w:rPr>
          <w:rFonts w:ascii="Arial" w:hAnsi="Arial" w:cs="Arial"/>
          <w:sz w:val="20"/>
          <w:lang w:val="pt-BR"/>
        </w:rPr>
      </w:pPr>
      <w:r w:rsidRPr="00790AE2">
        <w:rPr>
          <w:rFonts w:ascii="Arial" w:hAnsi="Arial" w:cs="Arial"/>
          <w:b/>
          <w:sz w:val="20"/>
          <w:lang w:val="pt-BR"/>
        </w:rPr>
        <w:t>22.</w:t>
      </w:r>
      <w:r w:rsidR="005F2D4E" w:rsidRPr="00790AE2">
        <w:rPr>
          <w:rFonts w:ascii="Arial" w:hAnsi="Arial" w:cs="Arial"/>
          <w:b/>
          <w:sz w:val="20"/>
          <w:lang w:val="pt-BR"/>
        </w:rPr>
        <w:t>0</w:t>
      </w:r>
      <w:r w:rsidRPr="00790AE2">
        <w:rPr>
          <w:rFonts w:ascii="Arial" w:hAnsi="Arial" w:cs="Arial"/>
          <w:b/>
          <w:sz w:val="20"/>
          <w:lang w:val="pt-BR"/>
        </w:rPr>
        <w:t>9</w:t>
      </w:r>
      <w:r w:rsidR="005F2D4E" w:rsidRPr="00790AE2">
        <w:rPr>
          <w:rFonts w:ascii="Arial" w:hAnsi="Arial" w:cs="Arial"/>
          <w:b/>
          <w:sz w:val="20"/>
          <w:lang w:val="pt-BR"/>
        </w:rPr>
        <w:t>.</w:t>
      </w:r>
      <w:r w:rsidR="005F2D4E" w:rsidRPr="00623E80">
        <w:rPr>
          <w:rFonts w:ascii="Arial" w:hAnsi="Arial" w:cs="Arial"/>
          <w:sz w:val="20"/>
          <w:lang w:val="pt-BR"/>
        </w:rPr>
        <w:t xml:space="preserve"> O foro designado para julgamento de quaisquer questões judiciais resultantes deste Edital será o de Leme/SP, considerado aquele a que está vinculado o município.</w:t>
      </w:r>
    </w:p>
    <w:p w:rsidR="005F2D4E" w:rsidRDefault="005F2D4E" w:rsidP="005F2D4E">
      <w:pPr>
        <w:pStyle w:val="Textopadro"/>
        <w:widowControl/>
        <w:ind w:left="705" w:hanging="705"/>
        <w:jc w:val="both"/>
        <w:rPr>
          <w:rFonts w:ascii="Arial" w:hAnsi="Arial" w:cs="Arial"/>
          <w:sz w:val="20"/>
          <w:lang w:val="pt-BR"/>
        </w:rPr>
      </w:pPr>
    </w:p>
    <w:p w:rsidR="005F2D4E" w:rsidRPr="00623E80" w:rsidRDefault="005F2D4E" w:rsidP="005F2D4E">
      <w:pPr>
        <w:pStyle w:val="WW-Recuodecorpodetexto3"/>
        <w:tabs>
          <w:tab w:val="left" w:pos="9639"/>
        </w:tabs>
        <w:ind w:left="0" w:firstLine="0"/>
        <w:rPr>
          <w:rFonts w:ascii="Arial" w:hAnsi="Arial" w:cs="Arial"/>
          <w:sz w:val="20"/>
        </w:rPr>
      </w:pPr>
      <w:r w:rsidRPr="00790AE2">
        <w:rPr>
          <w:rFonts w:ascii="Arial" w:hAnsi="Arial" w:cs="Arial"/>
          <w:b/>
          <w:sz w:val="20"/>
        </w:rPr>
        <w:t>22.1</w:t>
      </w:r>
      <w:r w:rsidR="0089411D" w:rsidRPr="00790AE2">
        <w:rPr>
          <w:rFonts w:ascii="Arial" w:hAnsi="Arial" w:cs="Arial"/>
          <w:b/>
          <w:sz w:val="20"/>
        </w:rPr>
        <w:t>0</w:t>
      </w:r>
      <w:r w:rsidRPr="00790AE2">
        <w:rPr>
          <w:rFonts w:ascii="Arial" w:hAnsi="Arial" w:cs="Arial"/>
          <w:b/>
          <w:sz w:val="20"/>
        </w:rPr>
        <w:t>.</w:t>
      </w:r>
      <w:r w:rsidRPr="00623E80">
        <w:rPr>
          <w:rFonts w:ascii="Arial" w:hAnsi="Arial" w:cs="Arial"/>
          <w:sz w:val="20"/>
        </w:rPr>
        <w:t xml:space="preserve"> O Pregoeiro e sua Equipe de Apoio atenderão aos interessados no horário de 08h00 às 16h00, de segunda a sexta-feira, exceto feriados, na Divisão Técnica Administrativa, localizada à Rua Padre Julião, 971, Centro, Leme/SP, para melhores esclarecimentos, se necessários.</w:t>
      </w:r>
    </w:p>
    <w:p w:rsidR="00C13D24" w:rsidRDefault="00C13D24" w:rsidP="005F2D4E">
      <w:pPr>
        <w:pStyle w:val="Recuodecorpodetexto2"/>
        <w:spacing w:after="0" w:line="240" w:lineRule="auto"/>
        <w:ind w:left="0"/>
        <w:jc w:val="both"/>
        <w:rPr>
          <w:rFonts w:ascii="Arial" w:hAnsi="Arial" w:cs="Arial"/>
          <w:b/>
          <w:sz w:val="20"/>
          <w:szCs w:val="20"/>
        </w:rPr>
      </w:pPr>
    </w:p>
    <w:p w:rsidR="005F2D4E" w:rsidRPr="00623E80" w:rsidRDefault="005F2D4E" w:rsidP="005F2D4E">
      <w:pPr>
        <w:pStyle w:val="Recuodecorpodetexto2"/>
        <w:spacing w:after="0" w:line="240" w:lineRule="auto"/>
        <w:ind w:left="0"/>
        <w:jc w:val="both"/>
        <w:rPr>
          <w:rFonts w:ascii="Arial" w:hAnsi="Arial" w:cs="Arial"/>
          <w:sz w:val="20"/>
          <w:szCs w:val="20"/>
        </w:rPr>
      </w:pPr>
      <w:r w:rsidRPr="00790AE2">
        <w:rPr>
          <w:rFonts w:ascii="Arial" w:hAnsi="Arial" w:cs="Arial"/>
          <w:b/>
          <w:sz w:val="20"/>
          <w:szCs w:val="20"/>
        </w:rPr>
        <w:t>22.1</w:t>
      </w:r>
      <w:r w:rsidR="0089411D" w:rsidRPr="00790AE2">
        <w:rPr>
          <w:rFonts w:ascii="Arial" w:hAnsi="Arial" w:cs="Arial"/>
          <w:b/>
          <w:sz w:val="20"/>
          <w:szCs w:val="20"/>
        </w:rPr>
        <w:t>1</w:t>
      </w:r>
      <w:r w:rsidRPr="00790AE2">
        <w:rPr>
          <w:rFonts w:ascii="Arial" w:hAnsi="Arial" w:cs="Arial"/>
          <w:b/>
          <w:sz w:val="20"/>
          <w:szCs w:val="20"/>
        </w:rPr>
        <w:t>.</w:t>
      </w:r>
      <w:r w:rsidRPr="00623E80">
        <w:rPr>
          <w:rFonts w:ascii="Arial" w:hAnsi="Arial" w:cs="Arial"/>
          <w:sz w:val="20"/>
          <w:szCs w:val="20"/>
        </w:rPr>
        <w:t xml:space="preserve"> A documentação apresentada para fins de habilitação da empresa vencedora fará parte dos autos da licitação e não será devolvida ao proponente. </w:t>
      </w:r>
    </w:p>
    <w:p w:rsidR="005F2D4E" w:rsidRPr="00623E80" w:rsidRDefault="005F2D4E" w:rsidP="005F2D4E">
      <w:pPr>
        <w:pStyle w:val="Recuodecorpodetexto2"/>
        <w:spacing w:after="0" w:line="240" w:lineRule="auto"/>
        <w:ind w:left="0"/>
        <w:jc w:val="both"/>
        <w:rPr>
          <w:rFonts w:ascii="Arial" w:hAnsi="Arial" w:cs="Arial"/>
          <w:sz w:val="20"/>
          <w:szCs w:val="20"/>
        </w:rPr>
      </w:pPr>
    </w:p>
    <w:p w:rsidR="005F2D4E" w:rsidRPr="00623E80" w:rsidRDefault="005F2D4E" w:rsidP="005F2D4E">
      <w:pPr>
        <w:pStyle w:val="Recuodecorpodetexto2"/>
        <w:spacing w:after="0" w:line="240" w:lineRule="auto"/>
        <w:ind w:left="0"/>
        <w:jc w:val="both"/>
        <w:rPr>
          <w:rFonts w:ascii="Arial" w:hAnsi="Arial" w:cs="Arial"/>
          <w:sz w:val="20"/>
          <w:szCs w:val="20"/>
        </w:rPr>
      </w:pPr>
      <w:r w:rsidRPr="00790AE2">
        <w:rPr>
          <w:rFonts w:ascii="Arial" w:hAnsi="Arial" w:cs="Arial"/>
          <w:b/>
          <w:sz w:val="20"/>
          <w:szCs w:val="20"/>
        </w:rPr>
        <w:t>22.1</w:t>
      </w:r>
      <w:r w:rsidR="0089411D" w:rsidRPr="00790AE2">
        <w:rPr>
          <w:rFonts w:ascii="Arial" w:hAnsi="Arial" w:cs="Arial"/>
          <w:b/>
          <w:sz w:val="20"/>
          <w:szCs w:val="20"/>
        </w:rPr>
        <w:t>2</w:t>
      </w:r>
      <w:r w:rsidRPr="00790AE2">
        <w:rPr>
          <w:rFonts w:ascii="Arial" w:hAnsi="Arial" w:cs="Arial"/>
          <w:b/>
          <w:sz w:val="20"/>
          <w:szCs w:val="20"/>
        </w:rPr>
        <w:t>.</w:t>
      </w:r>
      <w:r w:rsidRPr="00623E80">
        <w:rPr>
          <w:rFonts w:ascii="Arial" w:hAnsi="Arial" w:cs="Arial"/>
          <w:sz w:val="20"/>
          <w:szCs w:val="20"/>
        </w:rPr>
        <w:t xml:space="preserve"> Não havendo expediente, ou ocorrendo qualquer fato superveniente que impeça a realização do certame na data marcada, a sessão será automaticamente transferida para o primeiro dia útil subsequente, no mesmo horário e local estabelecidos</w:t>
      </w:r>
      <w:r w:rsidR="007914FF" w:rsidRPr="00623E80">
        <w:rPr>
          <w:rFonts w:ascii="Arial" w:hAnsi="Arial" w:cs="Arial"/>
          <w:sz w:val="20"/>
          <w:szCs w:val="20"/>
        </w:rPr>
        <w:t xml:space="preserve"> anteriormente</w:t>
      </w:r>
      <w:r w:rsidRPr="00623E80">
        <w:rPr>
          <w:rFonts w:ascii="Arial" w:hAnsi="Arial" w:cs="Arial"/>
          <w:sz w:val="20"/>
          <w:szCs w:val="20"/>
        </w:rPr>
        <w:t>, desde que não haja comunicação do Pregoeiro em contrário.</w:t>
      </w:r>
    </w:p>
    <w:p w:rsidR="005F2D4E" w:rsidRPr="00623E80" w:rsidRDefault="005F2D4E" w:rsidP="005F2D4E">
      <w:pPr>
        <w:tabs>
          <w:tab w:val="left" w:pos="9639"/>
        </w:tabs>
        <w:jc w:val="both"/>
        <w:rPr>
          <w:rFonts w:ascii="Arial" w:hAnsi="Arial" w:cs="Arial"/>
          <w:color w:val="000000"/>
          <w:sz w:val="20"/>
          <w:szCs w:val="20"/>
        </w:rPr>
      </w:pPr>
    </w:p>
    <w:p w:rsidR="005F2D4E" w:rsidRPr="00623E80" w:rsidRDefault="005F2D4E" w:rsidP="005F2D4E">
      <w:pPr>
        <w:tabs>
          <w:tab w:val="left" w:pos="9639"/>
        </w:tabs>
        <w:jc w:val="both"/>
        <w:rPr>
          <w:rFonts w:ascii="Arial" w:hAnsi="Arial" w:cs="Arial"/>
          <w:sz w:val="20"/>
          <w:szCs w:val="20"/>
        </w:rPr>
      </w:pPr>
      <w:r w:rsidRPr="00790AE2">
        <w:rPr>
          <w:rFonts w:ascii="Arial" w:hAnsi="Arial" w:cs="Arial"/>
          <w:b/>
          <w:sz w:val="20"/>
          <w:szCs w:val="20"/>
        </w:rPr>
        <w:t>22.1</w:t>
      </w:r>
      <w:r w:rsidR="0089411D" w:rsidRPr="00790AE2">
        <w:rPr>
          <w:rFonts w:ascii="Arial" w:hAnsi="Arial" w:cs="Arial"/>
          <w:b/>
          <w:sz w:val="20"/>
          <w:szCs w:val="20"/>
        </w:rPr>
        <w:t>3</w:t>
      </w:r>
      <w:r w:rsidRPr="00790AE2">
        <w:rPr>
          <w:rFonts w:ascii="Arial" w:hAnsi="Arial" w:cs="Arial"/>
          <w:b/>
          <w:sz w:val="20"/>
          <w:szCs w:val="20"/>
        </w:rPr>
        <w:t>.</w:t>
      </w:r>
      <w:r w:rsidRPr="00623E80">
        <w:rPr>
          <w:rFonts w:ascii="Arial" w:hAnsi="Arial" w:cs="Arial"/>
          <w:sz w:val="20"/>
          <w:szCs w:val="20"/>
        </w:rPr>
        <w:t xml:space="preserve"> Os casos omissos neste Edital serão resolvidos pelo Pregoeiro, </w:t>
      </w:r>
      <w:r w:rsidR="007914FF" w:rsidRPr="00623E80">
        <w:rPr>
          <w:rFonts w:ascii="Arial" w:hAnsi="Arial" w:cs="Arial"/>
          <w:sz w:val="20"/>
          <w:szCs w:val="20"/>
        </w:rPr>
        <w:t xml:space="preserve">ouvidos, se for o caso, os órgãos técnicos especializados da SAECIL, </w:t>
      </w:r>
      <w:r w:rsidRPr="00623E80">
        <w:rPr>
          <w:rFonts w:ascii="Arial" w:hAnsi="Arial" w:cs="Arial"/>
          <w:sz w:val="20"/>
          <w:szCs w:val="20"/>
        </w:rPr>
        <w:t xml:space="preserve">nos termos das Leis </w:t>
      </w:r>
      <w:r w:rsidR="00790AE2" w:rsidRPr="00623E80">
        <w:rPr>
          <w:rFonts w:ascii="Arial" w:hAnsi="Arial" w:cs="Arial"/>
          <w:sz w:val="20"/>
          <w:szCs w:val="20"/>
        </w:rPr>
        <w:t>n</w:t>
      </w:r>
      <w:r w:rsidR="00790AE2">
        <w:rPr>
          <w:rFonts w:ascii="Arial" w:hAnsi="Arial" w:cs="Arial"/>
          <w:sz w:val="20"/>
          <w:szCs w:val="20"/>
        </w:rPr>
        <w:t>.</w:t>
      </w:r>
      <w:r w:rsidR="00790AE2" w:rsidRPr="00623E80">
        <w:rPr>
          <w:rFonts w:ascii="Arial" w:hAnsi="Arial" w:cs="Arial"/>
          <w:sz w:val="20"/>
          <w:szCs w:val="20"/>
        </w:rPr>
        <w:t>º</w:t>
      </w:r>
      <w:r w:rsidRPr="00623E80">
        <w:rPr>
          <w:rFonts w:ascii="Arial" w:hAnsi="Arial" w:cs="Arial"/>
          <w:sz w:val="20"/>
          <w:szCs w:val="20"/>
        </w:rPr>
        <w:t xml:space="preserve"> 8.666/93, </w:t>
      </w:r>
      <w:r w:rsidR="00790AE2" w:rsidRPr="00623E80">
        <w:rPr>
          <w:rFonts w:ascii="Arial" w:hAnsi="Arial" w:cs="Arial"/>
          <w:sz w:val="20"/>
          <w:szCs w:val="20"/>
        </w:rPr>
        <w:t>n</w:t>
      </w:r>
      <w:r w:rsidR="00790AE2">
        <w:rPr>
          <w:rFonts w:ascii="Arial" w:hAnsi="Arial" w:cs="Arial"/>
          <w:sz w:val="20"/>
          <w:szCs w:val="20"/>
        </w:rPr>
        <w:t>.</w:t>
      </w:r>
      <w:r w:rsidR="00790AE2" w:rsidRPr="00623E80">
        <w:rPr>
          <w:rFonts w:ascii="Arial" w:hAnsi="Arial" w:cs="Arial"/>
          <w:sz w:val="20"/>
          <w:szCs w:val="20"/>
        </w:rPr>
        <w:t>º</w:t>
      </w:r>
      <w:r w:rsidRPr="00623E80">
        <w:rPr>
          <w:rFonts w:ascii="Arial" w:hAnsi="Arial" w:cs="Arial"/>
          <w:sz w:val="20"/>
          <w:szCs w:val="20"/>
        </w:rPr>
        <w:t xml:space="preserve"> 10.520/2002, Lei Complementar n°. 147/2014 e Decreto Municipal n°. 5.313/2006.</w:t>
      </w:r>
    </w:p>
    <w:p w:rsidR="005F2D4E" w:rsidRDefault="005F2D4E" w:rsidP="005F2D4E">
      <w:pPr>
        <w:tabs>
          <w:tab w:val="left" w:pos="9639"/>
        </w:tabs>
        <w:jc w:val="both"/>
        <w:rPr>
          <w:rFonts w:ascii="Arial" w:hAnsi="Arial" w:cs="Arial"/>
          <w:sz w:val="20"/>
          <w:szCs w:val="20"/>
        </w:rPr>
      </w:pPr>
    </w:p>
    <w:p w:rsidR="008E5C88" w:rsidRPr="00623E80" w:rsidRDefault="008E5C88" w:rsidP="005F2D4E">
      <w:pPr>
        <w:tabs>
          <w:tab w:val="left" w:pos="9639"/>
        </w:tabs>
        <w:jc w:val="both"/>
        <w:rPr>
          <w:rFonts w:ascii="Arial" w:hAnsi="Arial" w:cs="Arial"/>
          <w:sz w:val="20"/>
          <w:szCs w:val="20"/>
        </w:rPr>
      </w:pPr>
    </w:p>
    <w:p w:rsidR="005F2D4E" w:rsidRPr="00623E80" w:rsidRDefault="005F2D4E" w:rsidP="005F2D4E">
      <w:pPr>
        <w:jc w:val="both"/>
        <w:rPr>
          <w:rFonts w:ascii="Arial" w:hAnsi="Arial" w:cs="Arial"/>
          <w:sz w:val="20"/>
          <w:szCs w:val="20"/>
        </w:rPr>
      </w:pPr>
      <w:r w:rsidRPr="00623E80">
        <w:rPr>
          <w:rFonts w:ascii="Arial" w:hAnsi="Arial" w:cs="Arial"/>
          <w:sz w:val="20"/>
          <w:szCs w:val="20"/>
        </w:rPr>
        <w:t xml:space="preserve">Leme, </w:t>
      </w:r>
      <w:r w:rsidR="006A3F8F">
        <w:rPr>
          <w:rFonts w:ascii="Arial" w:hAnsi="Arial" w:cs="Arial"/>
          <w:sz w:val="20"/>
          <w:szCs w:val="20"/>
        </w:rPr>
        <w:t>26 de Abril de 2017.</w:t>
      </w:r>
    </w:p>
    <w:p w:rsidR="005F2D4E" w:rsidRPr="00623E80" w:rsidRDefault="005F2D4E" w:rsidP="005F2D4E">
      <w:pPr>
        <w:jc w:val="both"/>
        <w:rPr>
          <w:rFonts w:ascii="Arial" w:hAnsi="Arial" w:cs="Arial"/>
          <w:sz w:val="20"/>
          <w:szCs w:val="20"/>
        </w:rPr>
      </w:pPr>
    </w:p>
    <w:p w:rsidR="0089411D" w:rsidRPr="00623E80" w:rsidRDefault="0089411D" w:rsidP="0089411D">
      <w:pPr>
        <w:rPr>
          <w:rFonts w:ascii="Arial" w:hAnsi="Arial" w:cs="Arial"/>
          <w:sz w:val="20"/>
          <w:szCs w:val="20"/>
        </w:rPr>
      </w:pPr>
    </w:p>
    <w:p w:rsidR="005F2D4E" w:rsidRPr="00623E80" w:rsidRDefault="005F2D4E" w:rsidP="005F2D4E">
      <w:pPr>
        <w:jc w:val="center"/>
        <w:rPr>
          <w:rFonts w:ascii="Arial" w:hAnsi="Arial" w:cs="Arial"/>
          <w:sz w:val="20"/>
          <w:szCs w:val="20"/>
        </w:rPr>
      </w:pPr>
      <w:r w:rsidRPr="00623E80">
        <w:rPr>
          <w:rFonts w:ascii="Arial" w:hAnsi="Arial" w:cs="Arial"/>
          <w:sz w:val="20"/>
          <w:szCs w:val="20"/>
        </w:rPr>
        <w:t>_____________________________</w:t>
      </w:r>
    </w:p>
    <w:p w:rsidR="005F2D4E" w:rsidRPr="00623E80" w:rsidRDefault="005F2D4E" w:rsidP="005F2D4E">
      <w:pPr>
        <w:pStyle w:val="Pr-formataoHTML"/>
        <w:jc w:val="center"/>
        <w:rPr>
          <w:rFonts w:ascii="Arial" w:hAnsi="Arial" w:cs="Arial"/>
          <w:color w:val="000000"/>
        </w:rPr>
      </w:pPr>
      <w:r w:rsidRPr="00623E80">
        <w:rPr>
          <w:rFonts w:ascii="Arial" w:hAnsi="Arial" w:cs="Arial"/>
          <w:color w:val="000000"/>
        </w:rPr>
        <w:t>RAUL AUGUSTO NOGUEIRA</w:t>
      </w:r>
    </w:p>
    <w:p w:rsidR="00F03C54" w:rsidRPr="00623E80" w:rsidRDefault="005F2D4E" w:rsidP="007914FF">
      <w:pPr>
        <w:pStyle w:val="Pr-formataoHTML"/>
        <w:jc w:val="center"/>
        <w:rPr>
          <w:rFonts w:ascii="Arial" w:hAnsi="Arial" w:cs="Arial"/>
        </w:rPr>
      </w:pPr>
      <w:r w:rsidRPr="00623E80">
        <w:rPr>
          <w:rFonts w:ascii="Arial" w:hAnsi="Arial" w:cs="Arial"/>
        </w:rPr>
        <w:t>Diretor-Presidente</w:t>
      </w:r>
    </w:p>
    <w:p w:rsidR="004D373F" w:rsidRDefault="004D373F" w:rsidP="007914FF">
      <w:pPr>
        <w:pStyle w:val="Pr-formataoHTML"/>
        <w:jc w:val="center"/>
        <w:rPr>
          <w:rFonts w:ascii="Arial" w:hAnsi="Arial" w:cs="Arial"/>
          <w:b/>
        </w:rPr>
      </w:pPr>
    </w:p>
    <w:p w:rsidR="004D373F" w:rsidRDefault="004D373F" w:rsidP="007914FF">
      <w:pPr>
        <w:pStyle w:val="Pr-formataoHTML"/>
        <w:jc w:val="center"/>
        <w:rPr>
          <w:rFonts w:ascii="Arial" w:hAnsi="Arial" w:cs="Arial"/>
          <w:b/>
        </w:rPr>
      </w:pPr>
    </w:p>
    <w:p w:rsidR="00022A3D" w:rsidRDefault="00022A3D" w:rsidP="007914FF">
      <w:pPr>
        <w:pStyle w:val="Pr-formataoHTML"/>
        <w:jc w:val="center"/>
        <w:rPr>
          <w:rFonts w:ascii="Arial" w:hAnsi="Arial" w:cs="Arial"/>
          <w:b/>
        </w:rPr>
      </w:pPr>
      <w:r>
        <w:rPr>
          <w:rFonts w:ascii="Arial" w:hAnsi="Arial" w:cs="Arial"/>
          <w:b/>
        </w:rPr>
        <w:t>ANEXO I</w:t>
      </w:r>
    </w:p>
    <w:p w:rsidR="00022A3D" w:rsidRPr="00022A3D" w:rsidRDefault="00022A3D" w:rsidP="00022A3D">
      <w:pPr>
        <w:pStyle w:val="SemEspaamento"/>
        <w:jc w:val="center"/>
        <w:rPr>
          <w:rFonts w:ascii="Arial" w:eastAsiaTheme="minorHAnsi" w:hAnsi="Arial" w:cs="Arial"/>
          <w:b/>
          <w:sz w:val="20"/>
          <w:szCs w:val="20"/>
        </w:rPr>
      </w:pPr>
      <w:r w:rsidRPr="00022A3D">
        <w:rPr>
          <w:rFonts w:ascii="Arial" w:eastAsiaTheme="minorHAnsi" w:hAnsi="Arial" w:cs="Arial"/>
          <w:b/>
          <w:sz w:val="20"/>
          <w:szCs w:val="20"/>
        </w:rPr>
        <w:t>TERMO DE REFERÊNCIA</w:t>
      </w:r>
    </w:p>
    <w:p w:rsidR="00022A3D" w:rsidRDefault="00022A3D" w:rsidP="00022A3D">
      <w:pPr>
        <w:pStyle w:val="SemEspaamento"/>
        <w:rPr>
          <w:rFonts w:eastAsiaTheme="minorHAnsi"/>
        </w:rPr>
      </w:pPr>
    </w:p>
    <w:p w:rsidR="00022A3D" w:rsidRPr="00022A3D" w:rsidRDefault="00022A3D" w:rsidP="00022A3D">
      <w:pPr>
        <w:pStyle w:val="SemEspaamento"/>
        <w:rPr>
          <w:rFonts w:ascii="Arial" w:eastAsiaTheme="minorHAnsi" w:hAnsi="Arial" w:cs="Arial"/>
          <w:b/>
          <w:sz w:val="20"/>
          <w:szCs w:val="20"/>
        </w:rPr>
      </w:pPr>
      <w:r w:rsidRPr="00022A3D">
        <w:rPr>
          <w:rFonts w:ascii="Arial" w:eastAsiaTheme="minorHAnsi" w:hAnsi="Arial" w:cs="Arial"/>
          <w:b/>
          <w:sz w:val="20"/>
          <w:szCs w:val="20"/>
        </w:rPr>
        <w:t>1. OBJETO</w:t>
      </w:r>
    </w:p>
    <w:p w:rsidR="00022A3D" w:rsidRPr="00022A3D" w:rsidRDefault="00022A3D" w:rsidP="00022A3D">
      <w:pPr>
        <w:pStyle w:val="SemEspaamento"/>
        <w:rPr>
          <w:rFonts w:ascii="Arial" w:eastAsiaTheme="minorHAnsi" w:hAnsi="Arial" w:cs="Arial"/>
          <w:sz w:val="20"/>
          <w:szCs w:val="20"/>
        </w:rPr>
      </w:pPr>
    </w:p>
    <w:p w:rsidR="00022A3D" w:rsidRPr="00022A3D" w:rsidRDefault="00022A3D" w:rsidP="00563580">
      <w:pPr>
        <w:pStyle w:val="SemEspaamento"/>
        <w:jc w:val="both"/>
        <w:rPr>
          <w:rFonts w:ascii="Arial" w:eastAsiaTheme="minorHAnsi" w:hAnsi="Arial" w:cs="Arial"/>
          <w:sz w:val="20"/>
          <w:szCs w:val="20"/>
        </w:rPr>
      </w:pPr>
      <w:r w:rsidRPr="00022A3D">
        <w:rPr>
          <w:rFonts w:ascii="Arial" w:eastAsiaTheme="minorHAnsi" w:hAnsi="Arial" w:cs="Arial"/>
          <w:sz w:val="20"/>
          <w:szCs w:val="20"/>
        </w:rPr>
        <w:t xml:space="preserve">Aquisição de soluções e reagentes para utilização nos laboratórios da Estação de Tratamento de Água e Tratamento de Esgotos, pelo prazo de 12 (doze) meses, conforme especificações e quantidades abaixo: </w:t>
      </w:r>
    </w:p>
    <w:p w:rsidR="00022A3D" w:rsidRPr="00022A3D" w:rsidRDefault="00022A3D" w:rsidP="00022A3D">
      <w:pPr>
        <w:pStyle w:val="SemEspaamento"/>
        <w:rPr>
          <w:rFonts w:ascii="Arial" w:eastAsia="Times New Roman" w:hAnsi="Arial" w:cs="Arial"/>
          <w:sz w:val="20"/>
          <w:szCs w:val="20"/>
          <w:lang w:eastAsia="pt-BR"/>
        </w:rPr>
      </w:pPr>
    </w:p>
    <w:tbl>
      <w:tblPr>
        <w:tblW w:w="10734" w:type="dxa"/>
        <w:jc w:val="center"/>
        <w:tblInd w:w="-1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1"/>
        <w:gridCol w:w="6690"/>
        <w:gridCol w:w="851"/>
        <w:gridCol w:w="850"/>
        <w:gridCol w:w="1692"/>
      </w:tblGrid>
      <w:tr w:rsidR="00677CFE" w:rsidRPr="00022A3D" w:rsidTr="00AB52D5">
        <w:trPr>
          <w:jc w:val="center"/>
        </w:trPr>
        <w:tc>
          <w:tcPr>
            <w:tcW w:w="651" w:type="dxa"/>
            <w:vAlign w:val="center"/>
          </w:tcPr>
          <w:p w:rsidR="00677CFE" w:rsidRPr="00646943" w:rsidRDefault="00677CFE" w:rsidP="00D66BCD">
            <w:pPr>
              <w:pStyle w:val="SemEspaamento"/>
              <w:jc w:val="center"/>
              <w:rPr>
                <w:rFonts w:ascii="Arial" w:hAnsi="Arial" w:cs="Arial"/>
                <w:b/>
                <w:sz w:val="19"/>
                <w:szCs w:val="19"/>
              </w:rPr>
            </w:pPr>
            <w:r w:rsidRPr="00646943">
              <w:rPr>
                <w:rFonts w:ascii="Arial" w:hAnsi="Arial" w:cs="Arial"/>
                <w:b/>
                <w:sz w:val="19"/>
                <w:szCs w:val="19"/>
              </w:rPr>
              <w:t>Item</w:t>
            </w:r>
          </w:p>
        </w:tc>
        <w:tc>
          <w:tcPr>
            <w:tcW w:w="6690" w:type="dxa"/>
            <w:vAlign w:val="center"/>
          </w:tcPr>
          <w:p w:rsidR="00677CFE" w:rsidRPr="00646943" w:rsidRDefault="00677CFE" w:rsidP="00D66BCD">
            <w:pPr>
              <w:pStyle w:val="SemEspaamento"/>
              <w:jc w:val="center"/>
              <w:rPr>
                <w:rFonts w:ascii="Arial" w:hAnsi="Arial" w:cs="Arial"/>
                <w:b/>
                <w:sz w:val="19"/>
                <w:szCs w:val="19"/>
              </w:rPr>
            </w:pPr>
            <w:r w:rsidRPr="00646943">
              <w:rPr>
                <w:rFonts w:ascii="Arial" w:hAnsi="Arial" w:cs="Arial"/>
                <w:b/>
                <w:sz w:val="19"/>
                <w:szCs w:val="19"/>
              </w:rPr>
              <w:t>Descrição do Objeto</w:t>
            </w:r>
          </w:p>
        </w:tc>
        <w:tc>
          <w:tcPr>
            <w:tcW w:w="851" w:type="dxa"/>
            <w:vAlign w:val="center"/>
          </w:tcPr>
          <w:p w:rsidR="00677CFE" w:rsidRPr="00646943" w:rsidRDefault="00677CFE" w:rsidP="00D66BCD">
            <w:pPr>
              <w:pStyle w:val="SemEspaamento"/>
              <w:jc w:val="center"/>
              <w:rPr>
                <w:rFonts w:ascii="Arial" w:hAnsi="Arial" w:cs="Arial"/>
                <w:b/>
                <w:sz w:val="19"/>
                <w:szCs w:val="19"/>
              </w:rPr>
            </w:pPr>
            <w:r w:rsidRPr="00646943">
              <w:rPr>
                <w:rFonts w:ascii="Arial" w:hAnsi="Arial" w:cs="Arial"/>
                <w:b/>
                <w:sz w:val="19"/>
                <w:szCs w:val="19"/>
              </w:rPr>
              <w:t>Unid.</w:t>
            </w:r>
          </w:p>
        </w:tc>
        <w:tc>
          <w:tcPr>
            <w:tcW w:w="850" w:type="dxa"/>
            <w:vAlign w:val="center"/>
          </w:tcPr>
          <w:p w:rsidR="00677CFE" w:rsidRPr="00646943" w:rsidRDefault="00677CFE" w:rsidP="00D66BCD">
            <w:pPr>
              <w:pStyle w:val="SemEspaamento"/>
              <w:jc w:val="center"/>
              <w:rPr>
                <w:rFonts w:ascii="Arial" w:hAnsi="Arial" w:cs="Arial"/>
                <w:b/>
                <w:sz w:val="19"/>
                <w:szCs w:val="19"/>
              </w:rPr>
            </w:pPr>
          </w:p>
          <w:p w:rsidR="00677CFE" w:rsidRPr="00646943" w:rsidRDefault="00677CFE" w:rsidP="00D66BCD">
            <w:pPr>
              <w:pStyle w:val="SemEspaamento"/>
              <w:jc w:val="center"/>
              <w:rPr>
                <w:rFonts w:ascii="Arial" w:hAnsi="Arial" w:cs="Arial"/>
                <w:b/>
                <w:sz w:val="19"/>
                <w:szCs w:val="19"/>
              </w:rPr>
            </w:pPr>
            <w:proofErr w:type="spellStart"/>
            <w:r w:rsidRPr="00646943">
              <w:rPr>
                <w:rFonts w:ascii="Arial" w:hAnsi="Arial" w:cs="Arial"/>
                <w:b/>
                <w:sz w:val="19"/>
                <w:szCs w:val="19"/>
              </w:rPr>
              <w:t>Qtde</w:t>
            </w:r>
            <w:proofErr w:type="spellEnd"/>
            <w:r w:rsidRPr="00646943">
              <w:rPr>
                <w:rFonts w:ascii="Arial" w:hAnsi="Arial" w:cs="Arial"/>
                <w:b/>
                <w:sz w:val="19"/>
                <w:szCs w:val="19"/>
              </w:rPr>
              <w:t>.</w:t>
            </w:r>
          </w:p>
          <w:p w:rsidR="00677CFE" w:rsidRPr="00646943" w:rsidRDefault="00677CFE" w:rsidP="00D66BCD">
            <w:pPr>
              <w:pStyle w:val="SemEspaamento"/>
              <w:jc w:val="center"/>
              <w:rPr>
                <w:rFonts w:ascii="Arial" w:hAnsi="Arial" w:cs="Arial"/>
                <w:b/>
                <w:sz w:val="19"/>
                <w:szCs w:val="19"/>
              </w:rPr>
            </w:pPr>
          </w:p>
        </w:tc>
        <w:tc>
          <w:tcPr>
            <w:tcW w:w="1692" w:type="dxa"/>
            <w:vAlign w:val="center"/>
          </w:tcPr>
          <w:p w:rsidR="00677CFE" w:rsidRPr="00646943" w:rsidRDefault="00677CFE" w:rsidP="00677CFE">
            <w:pPr>
              <w:pStyle w:val="SemEspaamento"/>
              <w:jc w:val="center"/>
              <w:rPr>
                <w:rFonts w:ascii="Arial" w:hAnsi="Arial" w:cs="Arial"/>
                <w:b/>
                <w:sz w:val="19"/>
                <w:szCs w:val="19"/>
              </w:rPr>
            </w:pPr>
            <w:r w:rsidRPr="00646943">
              <w:rPr>
                <w:rFonts w:ascii="Arial" w:hAnsi="Arial" w:cs="Arial"/>
                <w:b/>
                <w:sz w:val="19"/>
                <w:szCs w:val="19"/>
              </w:rPr>
              <w:t>Valor Unitário</w:t>
            </w:r>
          </w:p>
          <w:p w:rsidR="00677CFE" w:rsidRPr="00646943" w:rsidRDefault="00677CFE" w:rsidP="00677CFE">
            <w:pPr>
              <w:pStyle w:val="SemEspaamento"/>
              <w:jc w:val="center"/>
              <w:rPr>
                <w:rFonts w:ascii="Arial" w:hAnsi="Arial" w:cs="Arial"/>
                <w:b/>
                <w:sz w:val="19"/>
                <w:szCs w:val="19"/>
              </w:rPr>
            </w:pPr>
            <w:r w:rsidRPr="00646943">
              <w:rPr>
                <w:rFonts w:ascii="Arial" w:hAnsi="Arial" w:cs="Arial"/>
                <w:b/>
                <w:sz w:val="19"/>
                <w:szCs w:val="19"/>
              </w:rPr>
              <w:t>Estimado</w:t>
            </w:r>
          </w:p>
        </w:tc>
      </w:tr>
      <w:tr w:rsidR="00E50354" w:rsidRPr="00022A3D" w:rsidTr="00AB52D5">
        <w:trPr>
          <w:trHeight w:val="270"/>
          <w:jc w:val="center"/>
        </w:trPr>
        <w:tc>
          <w:tcPr>
            <w:tcW w:w="651" w:type="dxa"/>
            <w:tcBorders>
              <w:left w:val="single" w:sz="4" w:space="0" w:color="auto"/>
            </w:tcBorders>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01</w:t>
            </w:r>
          </w:p>
        </w:tc>
        <w:tc>
          <w:tcPr>
            <w:tcW w:w="6690" w:type="dxa"/>
            <w:vAlign w:val="center"/>
          </w:tcPr>
          <w:p w:rsidR="00E50354" w:rsidRPr="00E50354" w:rsidRDefault="00E50354" w:rsidP="008A76B5">
            <w:pPr>
              <w:jc w:val="both"/>
              <w:rPr>
                <w:rFonts w:ascii="Arial" w:hAnsi="Arial" w:cs="Arial"/>
                <w:sz w:val="18"/>
                <w:szCs w:val="18"/>
              </w:rPr>
            </w:pPr>
            <w:r w:rsidRPr="00E50354">
              <w:rPr>
                <w:rFonts w:ascii="Arial" w:eastAsia="Times New Roman" w:hAnsi="Arial" w:cs="Arial"/>
                <w:sz w:val="18"/>
                <w:szCs w:val="18"/>
                <w:lang w:eastAsia="pt-BR"/>
              </w:rPr>
              <w:t xml:space="preserve">SOLUÇÃO TAMPÃO BUFFER PH 4,00 </w:t>
            </w:r>
          </w:p>
        </w:tc>
        <w:tc>
          <w:tcPr>
            <w:tcW w:w="851" w:type="dxa"/>
            <w:vAlign w:val="center"/>
          </w:tcPr>
          <w:p w:rsidR="00E50354" w:rsidRPr="00646943" w:rsidRDefault="00E50354" w:rsidP="00677CFE">
            <w:pPr>
              <w:pStyle w:val="SemEspaamento"/>
              <w:jc w:val="center"/>
              <w:rPr>
                <w:rFonts w:ascii="Arial" w:hAnsi="Arial" w:cs="Arial"/>
                <w:sz w:val="19"/>
                <w:szCs w:val="19"/>
                <w:lang w:val="en-US"/>
              </w:rPr>
            </w:pPr>
            <w:r w:rsidRPr="00646943">
              <w:rPr>
                <w:rFonts w:ascii="Arial" w:hAnsi="Arial" w:cs="Arial"/>
                <w:sz w:val="19"/>
                <w:szCs w:val="19"/>
                <w:lang w:val="en-US"/>
              </w:rPr>
              <w:t>L.</w:t>
            </w:r>
          </w:p>
        </w:tc>
        <w:tc>
          <w:tcPr>
            <w:tcW w:w="850" w:type="dxa"/>
            <w:vAlign w:val="center"/>
          </w:tcPr>
          <w:p w:rsidR="00E50354" w:rsidRPr="00646943" w:rsidRDefault="00E50354" w:rsidP="00677CFE">
            <w:pPr>
              <w:pStyle w:val="SemEspaamento"/>
              <w:jc w:val="center"/>
              <w:rPr>
                <w:rFonts w:ascii="Arial" w:hAnsi="Arial" w:cs="Arial"/>
                <w:sz w:val="19"/>
                <w:szCs w:val="19"/>
                <w:lang w:val="en-US"/>
              </w:rPr>
            </w:pPr>
            <w:r w:rsidRPr="00646943">
              <w:rPr>
                <w:rFonts w:ascii="Arial" w:hAnsi="Arial" w:cs="Arial"/>
                <w:sz w:val="19"/>
                <w:szCs w:val="19"/>
                <w:lang w:val="en-US"/>
              </w:rPr>
              <w:t>08</w:t>
            </w:r>
          </w:p>
        </w:tc>
        <w:tc>
          <w:tcPr>
            <w:tcW w:w="1692" w:type="dxa"/>
            <w:vAlign w:val="center"/>
          </w:tcPr>
          <w:p w:rsidR="00E50354" w:rsidRPr="002F7737" w:rsidRDefault="00E50354" w:rsidP="002F7737">
            <w:pPr>
              <w:pStyle w:val="SemEspaamento"/>
              <w:jc w:val="center"/>
              <w:rPr>
                <w:rFonts w:ascii="Arial" w:hAnsi="Arial" w:cs="Arial"/>
                <w:b/>
                <w:sz w:val="19"/>
                <w:szCs w:val="19"/>
                <w:lang w:val="en-US"/>
              </w:rPr>
            </w:pPr>
            <w:r w:rsidRPr="002F7737">
              <w:rPr>
                <w:rFonts w:ascii="Arial" w:hAnsi="Arial" w:cs="Arial"/>
                <w:b/>
                <w:sz w:val="19"/>
                <w:szCs w:val="19"/>
                <w:lang w:val="en-US"/>
              </w:rPr>
              <w:t>R$ 37,25</w:t>
            </w:r>
          </w:p>
        </w:tc>
      </w:tr>
      <w:tr w:rsidR="00E50354" w:rsidRPr="00022A3D" w:rsidTr="00AB52D5">
        <w:trPr>
          <w:trHeight w:val="394"/>
          <w:jc w:val="center"/>
        </w:trPr>
        <w:tc>
          <w:tcPr>
            <w:tcW w:w="651" w:type="dxa"/>
            <w:tcBorders>
              <w:left w:val="single" w:sz="4" w:space="0" w:color="auto"/>
            </w:tcBorders>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02</w:t>
            </w:r>
          </w:p>
        </w:tc>
        <w:tc>
          <w:tcPr>
            <w:tcW w:w="6690" w:type="dxa"/>
            <w:vAlign w:val="center"/>
          </w:tcPr>
          <w:p w:rsidR="00E50354" w:rsidRPr="00E50354" w:rsidRDefault="00E50354" w:rsidP="008A76B5">
            <w:pPr>
              <w:ind w:left="27" w:hanging="27"/>
              <w:rPr>
                <w:rFonts w:ascii="Arial" w:hAnsi="Arial" w:cs="Arial"/>
                <w:sz w:val="18"/>
                <w:szCs w:val="18"/>
              </w:rPr>
            </w:pPr>
            <w:r w:rsidRPr="00E50354">
              <w:rPr>
                <w:rFonts w:ascii="Arial" w:eastAsia="Times New Roman" w:hAnsi="Arial" w:cs="Arial"/>
                <w:sz w:val="18"/>
                <w:szCs w:val="18"/>
                <w:lang w:eastAsia="pt-BR"/>
              </w:rPr>
              <w:t>SOLUÇÃO TAMPÃO BUFFER PH 7,00</w:t>
            </w:r>
          </w:p>
        </w:tc>
        <w:tc>
          <w:tcPr>
            <w:tcW w:w="851" w:type="dxa"/>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L.</w:t>
            </w:r>
          </w:p>
        </w:tc>
        <w:tc>
          <w:tcPr>
            <w:tcW w:w="850" w:type="dxa"/>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08</w:t>
            </w:r>
          </w:p>
        </w:tc>
        <w:tc>
          <w:tcPr>
            <w:tcW w:w="1692" w:type="dxa"/>
            <w:vAlign w:val="center"/>
          </w:tcPr>
          <w:p w:rsidR="00E50354" w:rsidRPr="002F7737" w:rsidRDefault="00E50354" w:rsidP="002F7737">
            <w:pPr>
              <w:pStyle w:val="SemEspaamento"/>
              <w:jc w:val="center"/>
              <w:rPr>
                <w:rFonts w:ascii="Arial" w:hAnsi="Arial" w:cs="Arial"/>
                <w:b/>
                <w:sz w:val="19"/>
                <w:szCs w:val="19"/>
              </w:rPr>
            </w:pPr>
            <w:r w:rsidRPr="002F7737">
              <w:rPr>
                <w:rFonts w:ascii="Arial" w:hAnsi="Arial" w:cs="Arial"/>
                <w:b/>
                <w:sz w:val="19"/>
                <w:szCs w:val="19"/>
              </w:rPr>
              <w:t>R$ 37,25</w:t>
            </w:r>
          </w:p>
        </w:tc>
      </w:tr>
      <w:tr w:rsidR="00E50354" w:rsidRPr="00022A3D" w:rsidTr="00AB52D5">
        <w:trPr>
          <w:trHeight w:val="277"/>
          <w:jc w:val="center"/>
        </w:trPr>
        <w:tc>
          <w:tcPr>
            <w:tcW w:w="651" w:type="dxa"/>
            <w:tcBorders>
              <w:left w:val="single" w:sz="4" w:space="0" w:color="auto"/>
            </w:tcBorders>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03</w:t>
            </w:r>
          </w:p>
        </w:tc>
        <w:tc>
          <w:tcPr>
            <w:tcW w:w="6690" w:type="dxa"/>
            <w:vAlign w:val="center"/>
          </w:tcPr>
          <w:p w:rsidR="00E50354" w:rsidRPr="00E50354" w:rsidRDefault="00E50354" w:rsidP="008A76B5">
            <w:pPr>
              <w:jc w:val="both"/>
              <w:rPr>
                <w:rFonts w:ascii="Arial" w:hAnsi="Arial" w:cs="Arial"/>
                <w:sz w:val="18"/>
                <w:szCs w:val="18"/>
              </w:rPr>
            </w:pPr>
            <w:r w:rsidRPr="00E50354">
              <w:rPr>
                <w:rFonts w:ascii="Arial" w:hAnsi="Arial" w:cs="Arial"/>
                <w:sz w:val="18"/>
                <w:szCs w:val="18"/>
              </w:rPr>
              <w:t>SOLUÇÃO SPADNS (COM ARSENITO DE SÓDIO – FAIXA DE ANÁLISE 0,02 – 2,00 MG/L</w:t>
            </w:r>
            <w:r w:rsidR="00AB52D5" w:rsidRPr="00E50354">
              <w:rPr>
                <w:rFonts w:ascii="Arial" w:hAnsi="Arial" w:cs="Arial"/>
                <w:sz w:val="18"/>
                <w:szCs w:val="18"/>
              </w:rPr>
              <w:t>)</w:t>
            </w:r>
            <w:r w:rsidR="00AB52D5" w:rsidRPr="00E50354">
              <w:rPr>
                <w:rFonts w:ascii="Arial" w:eastAsia="Times New Roman" w:hAnsi="Arial" w:cs="Arial"/>
                <w:spacing w:val="20"/>
                <w:sz w:val="18"/>
                <w:szCs w:val="18"/>
                <w:lang w:eastAsia="pt-BR"/>
              </w:rPr>
              <w:t xml:space="preserve">, </w:t>
            </w:r>
            <w:r w:rsidRPr="00E50354">
              <w:rPr>
                <w:rFonts w:ascii="Arial" w:eastAsia="Times New Roman" w:hAnsi="Arial" w:cs="Arial"/>
                <w:spacing w:val="20"/>
                <w:sz w:val="18"/>
                <w:szCs w:val="18"/>
                <w:lang w:eastAsia="pt-BR"/>
              </w:rPr>
              <w:t>PARA ANÁLISES DE FLÚOR, COMPATÍVEL PARA SER UTILIZADO EM APARELHO POCKET COLORIMÉTRICO II- FLUORÍMETRO DA HACH (EQUIPAMENTO JÁ EXISTENTE NO LABORATÓRIO) SEM QUE HAJA NECESSIDADE DE INCLUSÃO DE NOVA CURVA OU USO DE ACESSÓRIOS.</w:t>
            </w:r>
          </w:p>
        </w:tc>
        <w:tc>
          <w:tcPr>
            <w:tcW w:w="851" w:type="dxa"/>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L.</w:t>
            </w:r>
          </w:p>
        </w:tc>
        <w:tc>
          <w:tcPr>
            <w:tcW w:w="850" w:type="dxa"/>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15</w:t>
            </w:r>
          </w:p>
        </w:tc>
        <w:tc>
          <w:tcPr>
            <w:tcW w:w="1692" w:type="dxa"/>
            <w:vAlign w:val="center"/>
          </w:tcPr>
          <w:p w:rsidR="00E50354" w:rsidRPr="002F7737" w:rsidRDefault="00E50354" w:rsidP="002F7737">
            <w:pPr>
              <w:pStyle w:val="SemEspaamento"/>
              <w:jc w:val="center"/>
              <w:rPr>
                <w:rFonts w:ascii="Arial" w:hAnsi="Arial" w:cs="Arial"/>
                <w:b/>
                <w:sz w:val="19"/>
                <w:szCs w:val="19"/>
              </w:rPr>
            </w:pPr>
            <w:r w:rsidRPr="002F7737">
              <w:rPr>
                <w:rFonts w:ascii="Arial" w:hAnsi="Arial" w:cs="Arial"/>
                <w:b/>
                <w:sz w:val="19"/>
                <w:szCs w:val="19"/>
              </w:rPr>
              <w:t>R$ 189,90</w:t>
            </w:r>
          </w:p>
        </w:tc>
      </w:tr>
      <w:tr w:rsidR="00E50354" w:rsidRPr="00022A3D" w:rsidTr="00AB52D5">
        <w:trPr>
          <w:trHeight w:val="277"/>
          <w:jc w:val="center"/>
        </w:trPr>
        <w:tc>
          <w:tcPr>
            <w:tcW w:w="651" w:type="dxa"/>
            <w:tcBorders>
              <w:left w:val="single" w:sz="4" w:space="0" w:color="auto"/>
            </w:tcBorders>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04</w:t>
            </w:r>
          </w:p>
        </w:tc>
        <w:tc>
          <w:tcPr>
            <w:tcW w:w="6690" w:type="dxa"/>
            <w:vAlign w:val="center"/>
          </w:tcPr>
          <w:p w:rsidR="00E50354" w:rsidRPr="00E50354" w:rsidRDefault="00E50354" w:rsidP="008A76B5">
            <w:pPr>
              <w:jc w:val="both"/>
              <w:rPr>
                <w:rFonts w:ascii="Arial" w:hAnsi="Arial" w:cs="Arial"/>
                <w:sz w:val="18"/>
                <w:szCs w:val="18"/>
              </w:rPr>
            </w:pPr>
            <w:r w:rsidRPr="00E50354">
              <w:rPr>
                <w:rFonts w:ascii="Arial" w:hAnsi="Arial" w:cs="Arial"/>
                <w:sz w:val="18"/>
                <w:szCs w:val="18"/>
              </w:rPr>
              <w:t xml:space="preserve">KIT </w:t>
            </w:r>
            <w:r w:rsidRPr="00E50354">
              <w:rPr>
                <w:rFonts w:ascii="Arial" w:eastAsia="Times New Roman" w:hAnsi="Arial" w:cs="Arial"/>
                <w:spacing w:val="20"/>
                <w:sz w:val="18"/>
                <w:szCs w:val="18"/>
                <w:lang w:eastAsia="pt-BR"/>
              </w:rPr>
              <w:t>DE</w:t>
            </w:r>
            <w:r w:rsidRPr="00E50354">
              <w:rPr>
                <w:rFonts w:ascii="Arial" w:hAnsi="Arial" w:cs="Arial"/>
                <w:sz w:val="18"/>
                <w:szCs w:val="18"/>
              </w:rPr>
              <w:t xml:space="preserve"> REATIVOS</w:t>
            </w:r>
            <w:r w:rsidRPr="00E50354">
              <w:rPr>
                <w:rFonts w:ascii="Arial" w:eastAsia="Times New Roman" w:hAnsi="Arial" w:cs="Arial"/>
                <w:sz w:val="18"/>
                <w:szCs w:val="18"/>
                <w:lang w:eastAsia="pt-BR"/>
              </w:rPr>
              <w:t xml:space="preserve"> (PARA 250 TESTES CADA KIT) </w:t>
            </w:r>
            <w:r w:rsidRPr="00E50354">
              <w:rPr>
                <w:rFonts w:ascii="Arial" w:hAnsi="Arial" w:cs="Arial"/>
                <w:sz w:val="18"/>
                <w:szCs w:val="18"/>
              </w:rPr>
              <w:t xml:space="preserve">PARA ANÁLISES DE FERRO EM ÁGUA PARA CONSUMO HUMANO, </w:t>
            </w:r>
            <w:r w:rsidRPr="00E50354">
              <w:rPr>
                <w:rFonts w:ascii="Arial" w:eastAsia="Times New Roman" w:hAnsi="Arial" w:cs="Arial"/>
                <w:spacing w:val="20"/>
                <w:sz w:val="18"/>
                <w:szCs w:val="18"/>
                <w:lang w:eastAsia="pt-BR"/>
              </w:rPr>
              <w:t>COMPATÍVEL PARA SER UTILIZADO EM</w:t>
            </w:r>
            <w:r w:rsidRPr="00E50354">
              <w:rPr>
                <w:rFonts w:ascii="Arial" w:eastAsia="Times New Roman" w:hAnsi="Arial" w:cs="Arial"/>
                <w:sz w:val="18"/>
                <w:szCs w:val="18"/>
                <w:lang w:eastAsia="pt-BR"/>
              </w:rPr>
              <w:t xml:space="preserve"> EQUIPAMENTO SPECTROQUANT NOVA-60 - DA MERCK </w:t>
            </w:r>
            <w:r w:rsidRPr="00E50354">
              <w:rPr>
                <w:rFonts w:ascii="Arial" w:eastAsia="Times New Roman" w:hAnsi="Arial" w:cs="Arial"/>
                <w:spacing w:val="20"/>
                <w:sz w:val="18"/>
                <w:szCs w:val="18"/>
                <w:lang w:eastAsia="pt-BR"/>
              </w:rPr>
              <w:t xml:space="preserve">(EQUIPAMENTO JÁ EXISTENTE NO LABORATÓRIO) </w:t>
            </w:r>
            <w:r w:rsidRPr="00E50354">
              <w:rPr>
                <w:rFonts w:ascii="Arial" w:eastAsia="Times New Roman" w:hAnsi="Arial" w:cs="Arial"/>
                <w:sz w:val="18"/>
                <w:szCs w:val="18"/>
                <w:lang w:eastAsia="pt-BR"/>
              </w:rPr>
              <w:t>ESCALA: 0.005</w:t>
            </w:r>
            <w:proofErr w:type="gramStart"/>
            <w:r w:rsidRPr="00E50354">
              <w:rPr>
                <w:rFonts w:ascii="Arial" w:eastAsia="Times New Roman" w:hAnsi="Arial" w:cs="Arial"/>
                <w:sz w:val="18"/>
                <w:szCs w:val="18"/>
                <w:lang w:eastAsia="pt-BR"/>
              </w:rPr>
              <w:t xml:space="preserve">  </w:t>
            </w:r>
            <w:proofErr w:type="gramEnd"/>
            <w:r w:rsidRPr="00E50354">
              <w:rPr>
                <w:rFonts w:ascii="Arial" w:eastAsia="Times New Roman" w:hAnsi="Arial" w:cs="Arial"/>
                <w:sz w:val="18"/>
                <w:szCs w:val="18"/>
                <w:lang w:eastAsia="pt-BR"/>
              </w:rPr>
              <w:t xml:space="preserve">À  5.00mg/L Fe.  </w:t>
            </w:r>
          </w:p>
        </w:tc>
        <w:tc>
          <w:tcPr>
            <w:tcW w:w="851" w:type="dxa"/>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UN.</w:t>
            </w:r>
          </w:p>
        </w:tc>
        <w:tc>
          <w:tcPr>
            <w:tcW w:w="850" w:type="dxa"/>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01</w:t>
            </w:r>
          </w:p>
        </w:tc>
        <w:tc>
          <w:tcPr>
            <w:tcW w:w="1692" w:type="dxa"/>
            <w:vAlign w:val="center"/>
          </w:tcPr>
          <w:p w:rsidR="00E50354" w:rsidRPr="002F7737" w:rsidRDefault="00E50354" w:rsidP="002F7737">
            <w:pPr>
              <w:pStyle w:val="SemEspaamento"/>
              <w:jc w:val="center"/>
              <w:rPr>
                <w:rFonts w:ascii="Arial" w:hAnsi="Arial" w:cs="Arial"/>
                <w:b/>
                <w:sz w:val="19"/>
                <w:szCs w:val="19"/>
              </w:rPr>
            </w:pPr>
            <w:r w:rsidRPr="002F7737">
              <w:rPr>
                <w:rFonts w:ascii="Arial" w:hAnsi="Arial" w:cs="Arial"/>
                <w:b/>
                <w:sz w:val="19"/>
                <w:szCs w:val="19"/>
              </w:rPr>
              <w:t>R$ 954,50</w:t>
            </w:r>
          </w:p>
        </w:tc>
      </w:tr>
      <w:tr w:rsidR="00E50354" w:rsidRPr="00022A3D" w:rsidTr="00AB52D5">
        <w:trPr>
          <w:trHeight w:val="277"/>
          <w:jc w:val="center"/>
        </w:trPr>
        <w:tc>
          <w:tcPr>
            <w:tcW w:w="651" w:type="dxa"/>
            <w:tcBorders>
              <w:left w:val="single" w:sz="4" w:space="0" w:color="auto"/>
            </w:tcBorders>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05</w:t>
            </w:r>
          </w:p>
        </w:tc>
        <w:tc>
          <w:tcPr>
            <w:tcW w:w="6690" w:type="dxa"/>
            <w:vAlign w:val="center"/>
          </w:tcPr>
          <w:p w:rsidR="00E50354" w:rsidRPr="00E50354" w:rsidRDefault="00E50354" w:rsidP="008A76B5">
            <w:pPr>
              <w:jc w:val="both"/>
              <w:rPr>
                <w:rFonts w:ascii="Arial" w:hAnsi="Arial" w:cs="Arial"/>
                <w:sz w:val="18"/>
                <w:szCs w:val="18"/>
              </w:rPr>
            </w:pPr>
            <w:r w:rsidRPr="00E50354">
              <w:rPr>
                <w:rFonts w:ascii="Arial" w:eastAsia="Times New Roman" w:hAnsi="Arial" w:cs="Arial"/>
                <w:spacing w:val="20"/>
                <w:sz w:val="18"/>
                <w:szCs w:val="18"/>
                <w:lang w:eastAsia="pt-BR"/>
              </w:rPr>
              <w:t>KIT DE REATIVOS (PARA 500 TESTES CADA KIT), PARA ANÁLISES DE MANGANEZ,</w:t>
            </w:r>
            <w:r w:rsidRPr="00E50354">
              <w:rPr>
                <w:rFonts w:ascii="Arial" w:hAnsi="Arial" w:cs="Arial"/>
                <w:sz w:val="18"/>
                <w:szCs w:val="18"/>
              </w:rPr>
              <w:t xml:space="preserve"> EM ÁGUA PARA CONSUMO HUMANO</w:t>
            </w:r>
            <w:r w:rsidRPr="00E50354">
              <w:rPr>
                <w:rFonts w:ascii="Arial" w:eastAsia="Times New Roman" w:hAnsi="Arial" w:cs="Arial"/>
                <w:sz w:val="18"/>
                <w:szCs w:val="18"/>
                <w:lang w:eastAsia="pt-BR"/>
              </w:rPr>
              <w:t>,</w:t>
            </w:r>
            <w:r w:rsidRPr="00E50354">
              <w:rPr>
                <w:rFonts w:ascii="Arial" w:eastAsia="Times New Roman" w:hAnsi="Arial" w:cs="Arial"/>
                <w:spacing w:val="20"/>
                <w:sz w:val="18"/>
                <w:szCs w:val="18"/>
                <w:lang w:eastAsia="pt-BR"/>
              </w:rPr>
              <w:t xml:space="preserve"> ESCALA: 0.010 </w:t>
            </w:r>
            <w:proofErr w:type="gramStart"/>
            <w:r w:rsidRPr="00E50354">
              <w:rPr>
                <w:rFonts w:ascii="Arial" w:eastAsia="Times New Roman" w:hAnsi="Arial" w:cs="Arial"/>
                <w:spacing w:val="20"/>
                <w:sz w:val="18"/>
                <w:szCs w:val="18"/>
                <w:lang w:eastAsia="pt-BR"/>
              </w:rPr>
              <w:t>À</w:t>
            </w:r>
            <w:proofErr w:type="gramEnd"/>
            <w:r w:rsidRPr="00E50354">
              <w:rPr>
                <w:rFonts w:ascii="Arial" w:eastAsia="Times New Roman" w:hAnsi="Arial" w:cs="Arial"/>
                <w:spacing w:val="20"/>
                <w:sz w:val="18"/>
                <w:szCs w:val="18"/>
                <w:lang w:eastAsia="pt-BR"/>
              </w:rPr>
              <w:t xml:space="preserve"> 10.0 mg/L Mn, COMPATÍVEL PARA SER UTILIZADO EM EQUIPAMENTO SPECTROQUANT  NOVA-60 DA MERCK (EQUIPAMENTO JÁ EXISTENTE NO LABORATÓRIO).</w:t>
            </w:r>
          </w:p>
        </w:tc>
        <w:tc>
          <w:tcPr>
            <w:tcW w:w="851" w:type="dxa"/>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UN.</w:t>
            </w:r>
          </w:p>
        </w:tc>
        <w:tc>
          <w:tcPr>
            <w:tcW w:w="850" w:type="dxa"/>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01</w:t>
            </w:r>
          </w:p>
        </w:tc>
        <w:tc>
          <w:tcPr>
            <w:tcW w:w="1692" w:type="dxa"/>
            <w:vAlign w:val="center"/>
          </w:tcPr>
          <w:p w:rsidR="00E50354" w:rsidRPr="002F7737" w:rsidRDefault="00E50354" w:rsidP="002F7737">
            <w:pPr>
              <w:pStyle w:val="SemEspaamento"/>
              <w:jc w:val="center"/>
              <w:rPr>
                <w:rFonts w:ascii="Arial" w:hAnsi="Arial" w:cs="Arial"/>
                <w:b/>
                <w:sz w:val="19"/>
                <w:szCs w:val="19"/>
              </w:rPr>
            </w:pPr>
            <w:r w:rsidRPr="002F7737">
              <w:rPr>
                <w:rFonts w:ascii="Arial" w:hAnsi="Arial" w:cs="Arial"/>
                <w:b/>
                <w:sz w:val="19"/>
                <w:szCs w:val="19"/>
              </w:rPr>
              <w:t>R$ 1.933,04</w:t>
            </w:r>
          </w:p>
        </w:tc>
      </w:tr>
      <w:tr w:rsidR="00E50354" w:rsidRPr="00022A3D" w:rsidTr="00AB52D5">
        <w:trPr>
          <w:trHeight w:val="277"/>
          <w:jc w:val="center"/>
        </w:trPr>
        <w:tc>
          <w:tcPr>
            <w:tcW w:w="651" w:type="dxa"/>
            <w:tcBorders>
              <w:left w:val="single" w:sz="4" w:space="0" w:color="auto"/>
            </w:tcBorders>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06</w:t>
            </w:r>
          </w:p>
        </w:tc>
        <w:tc>
          <w:tcPr>
            <w:tcW w:w="6690" w:type="dxa"/>
            <w:vAlign w:val="center"/>
          </w:tcPr>
          <w:p w:rsidR="00E50354" w:rsidRPr="00E50354" w:rsidRDefault="00E50354" w:rsidP="008A76B5">
            <w:pPr>
              <w:jc w:val="both"/>
              <w:rPr>
                <w:rFonts w:ascii="Arial" w:eastAsia="Times New Roman" w:hAnsi="Arial" w:cs="Arial"/>
                <w:spacing w:val="20"/>
                <w:sz w:val="18"/>
                <w:szCs w:val="18"/>
                <w:lang w:eastAsia="pt-BR"/>
              </w:rPr>
            </w:pPr>
            <w:r w:rsidRPr="00E50354">
              <w:rPr>
                <w:rFonts w:ascii="Arial" w:eastAsia="Times New Roman" w:hAnsi="Arial" w:cs="Arial"/>
                <w:spacing w:val="20"/>
                <w:sz w:val="18"/>
                <w:szCs w:val="18"/>
                <w:lang w:eastAsia="pt-BR"/>
              </w:rPr>
              <w:t xml:space="preserve">KIT DE REATIVOS (PARA 350 TESTES CADA KIT), PARA ANÁLISES DE ALUMÍNIO EM ÁGUA PARA CONSUMO HUMANO, ESCALA: 0.020 </w:t>
            </w:r>
            <w:proofErr w:type="gramStart"/>
            <w:r w:rsidRPr="00E50354">
              <w:rPr>
                <w:rFonts w:ascii="Arial" w:eastAsia="Times New Roman" w:hAnsi="Arial" w:cs="Arial"/>
                <w:spacing w:val="20"/>
                <w:sz w:val="18"/>
                <w:szCs w:val="18"/>
                <w:lang w:eastAsia="pt-BR"/>
              </w:rPr>
              <w:t>À</w:t>
            </w:r>
            <w:proofErr w:type="gramEnd"/>
            <w:r w:rsidRPr="00E50354">
              <w:rPr>
                <w:rFonts w:ascii="Arial" w:eastAsia="Times New Roman" w:hAnsi="Arial" w:cs="Arial"/>
                <w:spacing w:val="20"/>
                <w:sz w:val="18"/>
                <w:szCs w:val="18"/>
                <w:lang w:eastAsia="pt-BR"/>
              </w:rPr>
              <w:t xml:space="preserve"> 1.20 mg/L Al, COMPATÍVEL PARA SER UTILIZADO EM EQUIPAMENTO SPECTROQUANT  NOVA-60 DA MERCK (EQUIPAMENTO JÁ EXISTENTE NO LABORATÓRIO).</w:t>
            </w:r>
          </w:p>
        </w:tc>
        <w:tc>
          <w:tcPr>
            <w:tcW w:w="851" w:type="dxa"/>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UN.</w:t>
            </w:r>
          </w:p>
        </w:tc>
        <w:tc>
          <w:tcPr>
            <w:tcW w:w="850" w:type="dxa"/>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01</w:t>
            </w:r>
          </w:p>
        </w:tc>
        <w:tc>
          <w:tcPr>
            <w:tcW w:w="1692" w:type="dxa"/>
            <w:vAlign w:val="center"/>
          </w:tcPr>
          <w:p w:rsidR="00E50354" w:rsidRPr="002F7737" w:rsidRDefault="00E50354" w:rsidP="002F7737">
            <w:pPr>
              <w:pStyle w:val="SemEspaamento"/>
              <w:jc w:val="center"/>
              <w:rPr>
                <w:rFonts w:ascii="Arial" w:hAnsi="Arial" w:cs="Arial"/>
                <w:b/>
                <w:sz w:val="19"/>
                <w:szCs w:val="19"/>
              </w:rPr>
            </w:pPr>
            <w:r w:rsidRPr="002F7737">
              <w:rPr>
                <w:rFonts w:ascii="Arial" w:hAnsi="Arial" w:cs="Arial"/>
                <w:b/>
                <w:sz w:val="19"/>
                <w:szCs w:val="19"/>
              </w:rPr>
              <w:t>R$ 1.717,90</w:t>
            </w:r>
          </w:p>
        </w:tc>
      </w:tr>
      <w:tr w:rsidR="00E50354" w:rsidRPr="00022A3D" w:rsidTr="00AB52D5">
        <w:trPr>
          <w:trHeight w:val="277"/>
          <w:jc w:val="center"/>
        </w:trPr>
        <w:tc>
          <w:tcPr>
            <w:tcW w:w="651" w:type="dxa"/>
            <w:tcBorders>
              <w:left w:val="single" w:sz="4" w:space="0" w:color="auto"/>
            </w:tcBorders>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07</w:t>
            </w:r>
          </w:p>
        </w:tc>
        <w:tc>
          <w:tcPr>
            <w:tcW w:w="6690" w:type="dxa"/>
            <w:vAlign w:val="center"/>
          </w:tcPr>
          <w:p w:rsidR="00E50354" w:rsidRPr="00E50354" w:rsidRDefault="00E50354" w:rsidP="008A76B5">
            <w:pPr>
              <w:jc w:val="both"/>
              <w:rPr>
                <w:rFonts w:ascii="Arial" w:eastAsia="Times New Roman" w:hAnsi="Arial" w:cs="Arial"/>
                <w:spacing w:val="20"/>
                <w:sz w:val="18"/>
                <w:szCs w:val="18"/>
                <w:lang w:eastAsia="pt-BR"/>
              </w:rPr>
            </w:pPr>
            <w:r w:rsidRPr="00E50354">
              <w:rPr>
                <w:rFonts w:ascii="Arial" w:hAnsi="Arial" w:cs="Arial"/>
                <w:sz w:val="18"/>
                <w:szCs w:val="18"/>
              </w:rPr>
              <w:t xml:space="preserve">SUBSTRATO CROMOGÊNICO DE MEIO DE CULTURA PARA ANÁLISES BACTERIOLÓGICAS EM ÁGUA PARA CONSUMO HUMANO – PRESENÇA/AUSÊNCIA – PARA COLIFORMES TOTAIS/FECAIS/ESCHERICHIA </w:t>
            </w:r>
            <w:proofErr w:type="gramStart"/>
            <w:r w:rsidRPr="00E50354">
              <w:rPr>
                <w:rFonts w:ascii="Arial" w:hAnsi="Arial" w:cs="Arial"/>
                <w:sz w:val="18"/>
                <w:szCs w:val="18"/>
              </w:rPr>
              <w:t>COLI.</w:t>
            </w:r>
            <w:proofErr w:type="gramEnd"/>
            <w:r w:rsidRPr="00E50354">
              <w:rPr>
                <w:rFonts w:ascii="Arial" w:hAnsi="Arial" w:cs="Arial"/>
                <w:sz w:val="18"/>
                <w:szCs w:val="18"/>
              </w:rPr>
              <w:t>-</w:t>
            </w:r>
            <w:r w:rsidRPr="00E50354">
              <w:rPr>
                <w:rFonts w:ascii="Arial" w:eastAsia="Times New Roman" w:hAnsi="Arial" w:cs="Arial"/>
                <w:sz w:val="18"/>
                <w:szCs w:val="18"/>
                <w:lang w:eastAsia="pt-BR"/>
              </w:rPr>
              <w:t xml:space="preserve"> MÉTODO COLITAG/COLILERT.</w:t>
            </w:r>
          </w:p>
        </w:tc>
        <w:tc>
          <w:tcPr>
            <w:tcW w:w="851" w:type="dxa"/>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UN.</w:t>
            </w:r>
          </w:p>
        </w:tc>
        <w:tc>
          <w:tcPr>
            <w:tcW w:w="850" w:type="dxa"/>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1.300</w:t>
            </w:r>
          </w:p>
        </w:tc>
        <w:tc>
          <w:tcPr>
            <w:tcW w:w="1692" w:type="dxa"/>
            <w:vAlign w:val="center"/>
          </w:tcPr>
          <w:p w:rsidR="00E50354" w:rsidRPr="002F7737" w:rsidRDefault="00E50354" w:rsidP="002F7737">
            <w:pPr>
              <w:pStyle w:val="SemEspaamento"/>
              <w:jc w:val="center"/>
              <w:rPr>
                <w:rFonts w:ascii="Arial" w:hAnsi="Arial" w:cs="Arial"/>
                <w:b/>
                <w:sz w:val="19"/>
                <w:szCs w:val="19"/>
              </w:rPr>
            </w:pPr>
            <w:r w:rsidRPr="002F7737">
              <w:rPr>
                <w:rFonts w:ascii="Arial" w:hAnsi="Arial" w:cs="Arial"/>
                <w:b/>
                <w:sz w:val="19"/>
                <w:szCs w:val="19"/>
              </w:rPr>
              <w:t>R$ 9,20</w:t>
            </w:r>
          </w:p>
        </w:tc>
      </w:tr>
      <w:tr w:rsidR="00E50354" w:rsidRPr="00022A3D" w:rsidTr="00AB52D5">
        <w:trPr>
          <w:trHeight w:val="277"/>
          <w:jc w:val="center"/>
        </w:trPr>
        <w:tc>
          <w:tcPr>
            <w:tcW w:w="651" w:type="dxa"/>
            <w:tcBorders>
              <w:left w:val="single" w:sz="4" w:space="0" w:color="auto"/>
            </w:tcBorders>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08</w:t>
            </w:r>
          </w:p>
        </w:tc>
        <w:tc>
          <w:tcPr>
            <w:tcW w:w="6690" w:type="dxa"/>
            <w:vAlign w:val="center"/>
          </w:tcPr>
          <w:p w:rsidR="00E50354" w:rsidRPr="00E50354" w:rsidRDefault="00E50354" w:rsidP="008A76B5">
            <w:pPr>
              <w:jc w:val="both"/>
              <w:rPr>
                <w:rFonts w:ascii="Arial" w:hAnsi="Arial" w:cs="Arial"/>
                <w:sz w:val="18"/>
                <w:szCs w:val="18"/>
              </w:rPr>
            </w:pPr>
            <w:r w:rsidRPr="00E50354">
              <w:rPr>
                <w:rFonts w:ascii="Arial" w:hAnsi="Arial" w:cs="Arial"/>
                <w:sz w:val="18"/>
                <w:szCs w:val="18"/>
              </w:rPr>
              <w:t>SOLUÇÃO INDICADORA VERMELHO DE FENOL (PARA ANÁLISES DE PH EM ÁGUA)</w:t>
            </w:r>
            <w:proofErr w:type="gramStart"/>
            <w:r w:rsidRPr="00E50354">
              <w:rPr>
                <w:rFonts w:ascii="Arial" w:hAnsi="Arial" w:cs="Arial"/>
                <w:sz w:val="18"/>
                <w:szCs w:val="18"/>
              </w:rPr>
              <w:t>, ESCALA</w:t>
            </w:r>
            <w:proofErr w:type="gramEnd"/>
            <w:r w:rsidRPr="00E50354">
              <w:rPr>
                <w:rFonts w:ascii="Arial" w:hAnsi="Arial" w:cs="Arial"/>
                <w:sz w:val="18"/>
                <w:szCs w:val="18"/>
              </w:rPr>
              <w:t xml:space="preserve">: 6,0 À 8,5, </w:t>
            </w:r>
            <w:r w:rsidRPr="00E50354">
              <w:rPr>
                <w:rFonts w:ascii="Arial" w:eastAsia="Times New Roman" w:hAnsi="Arial" w:cs="Arial"/>
                <w:spacing w:val="20"/>
                <w:sz w:val="18"/>
                <w:szCs w:val="18"/>
                <w:lang w:eastAsia="pt-BR"/>
              </w:rPr>
              <w:t>COMPATÍVEL PARA SER UTILIZADO EM</w:t>
            </w:r>
            <w:r w:rsidRPr="00E50354">
              <w:rPr>
                <w:rFonts w:ascii="Arial" w:hAnsi="Arial" w:cs="Arial"/>
                <w:sz w:val="18"/>
                <w:szCs w:val="18"/>
              </w:rPr>
              <w:t xml:space="preserve"> APARELHO POCKET COLORIMÉTRICO II DA HACH CLORO/PH </w:t>
            </w:r>
            <w:r w:rsidRPr="00E50354">
              <w:rPr>
                <w:rFonts w:ascii="Arial" w:eastAsia="Times New Roman" w:hAnsi="Arial" w:cs="Arial"/>
                <w:spacing w:val="20"/>
                <w:sz w:val="18"/>
                <w:szCs w:val="18"/>
                <w:lang w:eastAsia="pt-BR"/>
              </w:rPr>
              <w:t>(EQUIPAMENTO JÁ EXISTENTE NO LABORATÓRIO).</w:t>
            </w:r>
          </w:p>
        </w:tc>
        <w:tc>
          <w:tcPr>
            <w:tcW w:w="851" w:type="dxa"/>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L.</w:t>
            </w:r>
          </w:p>
        </w:tc>
        <w:tc>
          <w:tcPr>
            <w:tcW w:w="850" w:type="dxa"/>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01</w:t>
            </w:r>
          </w:p>
        </w:tc>
        <w:tc>
          <w:tcPr>
            <w:tcW w:w="1692" w:type="dxa"/>
            <w:vAlign w:val="center"/>
          </w:tcPr>
          <w:p w:rsidR="00E50354" w:rsidRPr="002F7737" w:rsidRDefault="00E50354" w:rsidP="008A76B5">
            <w:pPr>
              <w:pStyle w:val="SemEspaamento"/>
              <w:jc w:val="center"/>
              <w:rPr>
                <w:rFonts w:ascii="Arial" w:hAnsi="Arial" w:cs="Arial"/>
                <w:b/>
                <w:sz w:val="19"/>
                <w:szCs w:val="19"/>
              </w:rPr>
            </w:pPr>
            <w:r w:rsidRPr="002F7737">
              <w:rPr>
                <w:rFonts w:ascii="Arial" w:hAnsi="Arial" w:cs="Arial"/>
                <w:b/>
                <w:sz w:val="19"/>
                <w:szCs w:val="19"/>
              </w:rPr>
              <w:t xml:space="preserve">R$ </w:t>
            </w:r>
            <w:r w:rsidR="008A76B5">
              <w:rPr>
                <w:rFonts w:ascii="Arial" w:hAnsi="Arial" w:cs="Arial"/>
                <w:b/>
                <w:sz w:val="19"/>
                <w:szCs w:val="19"/>
              </w:rPr>
              <w:t>3.038,70</w:t>
            </w:r>
          </w:p>
        </w:tc>
      </w:tr>
      <w:tr w:rsidR="00E50354" w:rsidRPr="00022A3D" w:rsidTr="00AB52D5">
        <w:trPr>
          <w:trHeight w:val="277"/>
          <w:jc w:val="center"/>
        </w:trPr>
        <w:tc>
          <w:tcPr>
            <w:tcW w:w="651" w:type="dxa"/>
            <w:tcBorders>
              <w:left w:val="single" w:sz="4" w:space="0" w:color="auto"/>
            </w:tcBorders>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09</w:t>
            </w:r>
          </w:p>
        </w:tc>
        <w:tc>
          <w:tcPr>
            <w:tcW w:w="6690" w:type="dxa"/>
            <w:vAlign w:val="center"/>
          </w:tcPr>
          <w:p w:rsidR="00E50354" w:rsidRPr="00E50354" w:rsidRDefault="00E50354" w:rsidP="008A76B5">
            <w:pPr>
              <w:jc w:val="both"/>
              <w:rPr>
                <w:rFonts w:ascii="Arial" w:hAnsi="Arial" w:cs="Arial"/>
                <w:sz w:val="18"/>
                <w:szCs w:val="18"/>
              </w:rPr>
            </w:pPr>
            <w:r w:rsidRPr="00E50354">
              <w:rPr>
                <w:rFonts w:ascii="Arial" w:eastAsia="Times New Roman" w:hAnsi="Arial" w:cs="Arial"/>
                <w:spacing w:val="20"/>
                <w:sz w:val="18"/>
                <w:szCs w:val="18"/>
                <w:lang w:eastAsia="pt-BR"/>
              </w:rPr>
              <w:t>KIT DE PADRÕES DE FORMAZINA COM 04 PADRÕES LÍQUIDOS PARA CALIBRAÇÃO: (&lt;0,1</w:t>
            </w:r>
            <w:proofErr w:type="gramStart"/>
            <w:r w:rsidRPr="00E50354">
              <w:rPr>
                <w:rFonts w:ascii="Arial" w:eastAsia="Times New Roman" w:hAnsi="Arial" w:cs="Arial"/>
                <w:spacing w:val="20"/>
                <w:sz w:val="18"/>
                <w:szCs w:val="18"/>
                <w:lang w:eastAsia="pt-BR"/>
              </w:rPr>
              <w:t>NTU;</w:t>
            </w:r>
            <w:proofErr w:type="gramEnd"/>
            <w:r w:rsidRPr="00E50354">
              <w:rPr>
                <w:rFonts w:ascii="Arial" w:eastAsia="Times New Roman" w:hAnsi="Arial" w:cs="Arial"/>
                <w:spacing w:val="20"/>
                <w:sz w:val="18"/>
                <w:szCs w:val="18"/>
                <w:lang w:eastAsia="pt-BR"/>
              </w:rPr>
              <w:t>20NTU;100NTU;800NTU),COMPATÍVEL PARA SER UTILIZADO EM TURBIDÍMETRO MODELO 2100P/Q  HACH(EQUIPAMENTO JÁ EXISTENTE NO LABORATÓRIO).</w:t>
            </w:r>
          </w:p>
        </w:tc>
        <w:tc>
          <w:tcPr>
            <w:tcW w:w="851" w:type="dxa"/>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UN.</w:t>
            </w:r>
          </w:p>
        </w:tc>
        <w:tc>
          <w:tcPr>
            <w:tcW w:w="850" w:type="dxa"/>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01</w:t>
            </w:r>
          </w:p>
        </w:tc>
        <w:tc>
          <w:tcPr>
            <w:tcW w:w="1692" w:type="dxa"/>
            <w:vAlign w:val="center"/>
          </w:tcPr>
          <w:p w:rsidR="00E50354" w:rsidRPr="002F7737" w:rsidRDefault="00E50354" w:rsidP="002F7737">
            <w:pPr>
              <w:pStyle w:val="SemEspaamento"/>
              <w:jc w:val="center"/>
              <w:rPr>
                <w:rFonts w:ascii="Arial" w:hAnsi="Arial" w:cs="Arial"/>
                <w:b/>
                <w:sz w:val="19"/>
                <w:szCs w:val="19"/>
              </w:rPr>
            </w:pPr>
            <w:r w:rsidRPr="002F7737">
              <w:rPr>
                <w:rFonts w:ascii="Arial" w:hAnsi="Arial" w:cs="Arial"/>
                <w:b/>
                <w:sz w:val="19"/>
                <w:szCs w:val="19"/>
              </w:rPr>
              <w:t>R$ 1.392,04</w:t>
            </w:r>
          </w:p>
        </w:tc>
      </w:tr>
      <w:tr w:rsidR="00E50354" w:rsidRPr="00022A3D" w:rsidTr="00AB52D5">
        <w:trPr>
          <w:trHeight w:val="277"/>
          <w:jc w:val="center"/>
        </w:trPr>
        <w:tc>
          <w:tcPr>
            <w:tcW w:w="651" w:type="dxa"/>
            <w:tcBorders>
              <w:left w:val="single" w:sz="4" w:space="0" w:color="auto"/>
            </w:tcBorders>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10</w:t>
            </w:r>
          </w:p>
        </w:tc>
        <w:tc>
          <w:tcPr>
            <w:tcW w:w="6690" w:type="dxa"/>
            <w:vAlign w:val="center"/>
          </w:tcPr>
          <w:p w:rsidR="00E50354" w:rsidRPr="00E50354" w:rsidRDefault="00E50354" w:rsidP="008A76B5">
            <w:pPr>
              <w:jc w:val="both"/>
              <w:rPr>
                <w:rFonts w:ascii="Arial" w:hAnsi="Arial" w:cs="Arial"/>
                <w:sz w:val="18"/>
                <w:szCs w:val="18"/>
              </w:rPr>
            </w:pPr>
            <w:r w:rsidRPr="00E50354">
              <w:rPr>
                <w:rFonts w:ascii="Arial" w:eastAsia="Times New Roman" w:hAnsi="Arial" w:cs="Arial"/>
                <w:spacing w:val="20"/>
                <w:sz w:val="18"/>
                <w:szCs w:val="18"/>
                <w:lang w:eastAsia="pt-BR"/>
              </w:rPr>
              <w:t>KIT DE PADRÕES DE FORMAZINA COM 03 PADRÕES GELEX PARA AJUSTE/VERIFICAÇÃO DA CALIBRAÇÃO: [0-10 NTU; 10-100 NTU; 100-1000 NTU], COMPATÍVEL PARA SER UTILIZADO EM TURBIDÍMETRO MODELO 2100P/Q HACH (EQUIPAMENTO JÁ EXISTENTE NO LABORATÓRIO).</w:t>
            </w:r>
          </w:p>
        </w:tc>
        <w:tc>
          <w:tcPr>
            <w:tcW w:w="851" w:type="dxa"/>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UN.</w:t>
            </w:r>
          </w:p>
        </w:tc>
        <w:tc>
          <w:tcPr>
            <w:tcW w:w="850" w:type="dxa"/>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01</w:t>
            </w:r>
          </w:p>
        </w:tc>
        <w:tc>
          <w:tcPr>
            <w:tcW w:w="1692" w:type="dxa"/>
            <w:vAlign w:val="center"/>
          </w:tcPr>
          <w:p w:rsidR="00E50354" w:rsidRPr="002F7737" w:rsidRDefault="00E50354" w:rsidP="002F7737">
            <w:pPr>
              <w:pStyle w:val="SemEspaamento"/>
              <w:jc w:val="center"/>
              <w:rPr>
                <w:rFonts w:ascii="Arial" w:hAnsi="Arial" w:cs="Arial"/>
                <w:b/>
                <w:sz w:val="19"/>
                <w:szCs w:val="19"/>
              </w:rPr>
            </w:pPr>
            <w:r w:rsidRPr="002F7737">
              <w:rPr>
                <w:rFonts w:ascii="Arial" w:hAnsi="Arial" w:cs="Arial"/>
                <w:b/>
                <w:sz w:val="19"/>
                <w:szCs w:val="19"/>
              </w:rPr>
              <w:t>R$ 1.702,40</w:t>
            </w:r>
          </w:p>
        </w:tc>
      </w:tr>
      <w:tr w:rsidR="00E50354" w:rsidRPr="00022A3D" w:rsidTr="00AB52D5">
        <w:trPr>
          <w:trHeight w:val="277"/>
          <w:jc w:val="center"/>
        </w:trPr>
        <w:tc>
          <w:tcPr>
            <w:tcW w:w="651" w:type="dxa"/>
            <w:tcBorders>
              <w:left w:val="single" w:sz="4" w:space="0" w:color="auto"/>
            </w:tcBorders>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11</w:t>
            </w:r>
          </w:p>
        </w:tc>
        <w:tc>
          <w:tcPr>
            <w:tcW w:w="6690" w:type="dxa"/>
            <w:vAlign w:val="center"/>
          </w:tcPr>
          <w:p w:rsidR="00E50354" w:rsidRPr="00E50354" w:rsidRDefault="00E50354" w:rsidP="008A76B5">
            <w:pPr>
              <w:jc w:val="both"/>
              <w:rPr>
                <w:rFonts w:ascii="Arial" w:hAnsi="Arial" w:cs="Arial"/>
                <w:sz w:val="18"/>
                <w:szCs w:val="18"/>
              </w:rPr>
            </w:pPr>
            <w:r w:rsidRPr="00E50354">
              <w:rPr>
                <w:rFonts w:ascii="Arial" w:hAnsi="Arial" w:cs="Arial"/>
                <w:sz w:val="18"/>
                <w:szCs w:val="18"/>
              </w:rPr>
              <w:t xml:space="preserve">SOLUÇÃO TIOSSULFATO DE SÓDIO 10% - EMBALAGEM </w:t>
            </w:r>
            <w:proofErr w:type="gramStart"/>
            <w:r w:rsidRPr="00E50354">
              <w:rPr>
                <w:rFonts w:ascii="Arial" w:hAnsi="Arial" w:cs="Arial"/>
                <w:sz w:val="18"/>
                <w:szCs w:val="18"/>
              </w:rPr>
              <w:t>1000ml</w:t>
            </w:r>
            <w:proofErr w:type="gramEnd"/>
          </w:p>
        </w:tc>
        <w:tc>
          <w:tcPr>
            <w:tcW w:w="851" w:type="dxa"/>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UN.</w:t>
            </w:r>
          </w:p>
        </w:tc>
        <w:tc>
          <w:tcPr>
            <w:tcW w:w="850" w:type="dxa"/>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01</w:t>
            </w:r>
          </w:p>
        </w:tc>
        <w:tc>
          <w:tcPr>
            <w:tcW w:w="1692" w:type="dxa"/>
            <w:vAlign w:val="center"/>
          </w:tcPr>
          <w:p w:rsidR="00E50354" w:rsidRPr="002F7737" w:rsidRDefault="00E50354" w:rsidP="002F7737">
            <w:pPr>
              <w:pStyle w:val="SemEspaamento"/>
              <w:jc w:val="center"/>
              <w:rPr>
                <w:rFonts w:ascii="Arial" w:hAnsi="Arial" w:cs="Arial"/>
                <w:b/>
                <w:sz w:val="19"/>
                <w:szCs w:val="19"/>
              </w:rPr>
            </w:pPr>
            <w:r w:rsidRPr="002F7737">
              <w:rPr>
                <w:rFonts w:ascii="Arial" w:hAnsi="Arial" w:cs="Arial"/>
                <w:b/>
                <w:sz w:val="19"/>
                <w:szCs w:val="19"/>
              </w:rPr>
              <w:t>R$ 62,20</w:t>
            </w:r>
          </w:p>
        </w:tc>
      </w:tr>
      <w:tr w:rsidR="00E50354" w:rsidRPr="00022A3D" w:rsidTr="00AB52D5">
        <w:trPr>
          <w:trHeight w:val="277"/>
          <w:jc w:val="center"/>
        </w:trPr>
        <w:tc>
          <w:tcPr>
            <w:tcW w:w="651" w:type="dxa"/>
            <w:tcBorders>
              <w:left w:val="single" w:sz="4" w:space="0" w:color="auto"/>
            </w:tcBorders>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12</w:t>
            </w:r>
          </w:p>
        </w:tc>
        <w:tc>
          <w:tcPr>
            <w:tcW w:w="6690" w:type="dxa"/>
            <w:vAlign w:val="center"/>
          </w:tcPr>
          <w:p w:rsidR="00E50354" w:rsidRPr="00E50354" w:rsidRDefault="00E50354" w:rsidP="008A76B5">
            <w:pPr>
              <w:jc w:val="both"/>
              <w:rPr>
                <w:rFonts w:ascii="Arial" w:eastAsia="Times New Roman" w:hAnsi="Arial" w:cs="Arial"/>
                <w:sz w:val="18"/>
                <w:szCs w:val="18"/>
                <w:lang w:eastAsia="pt-BR"/>
              </w:rPr>
            </w:pPr>
            <w:r w:rsidRPr="00E50354">
              <w:rPr>
                <w:rFonts w:ascii="Arial" w:eastAsia="Times New Roman" w:hAnsi="Arial" w:cs="Arial"/>
                <w:sz w:val="18"/>
                <w:szCs w:val="18"/>
                <w:lang w:eastAsia="pt-BR"/>
              </w:rPr>
              <w:t>PLACA MEIO DE CULTURA PRONTO PARA USO PARA REALIZAÇÃO DE CONTAGEM DE BACTÉRIAS HETEROTRÓFICAS EM ÁGUA PARA CONSUMO HUMANO</w:t>
            </w:r>
          </w:p>
          <w:p w:rsidR="00E50354" w:rsidRPr="00E50354" w:rsidRDefault="00E50354" w:rsidP="008A76B5">
            <w:pPr>
              <w:jc w:val="both"/>
              <w:rPr>
                <w:rFonts w:ascii="Arial" w:hAnsi="Arial" w:cs="Arial"/>
                <w:sz w:val="18"/>
                <w:szCs w:val="18"/>
              </w:rPr>
            </w:pPr>
            <w:r w:rsidRPr="00E50354">
              <w:rPr>
                <w:rFonts w:ascii="Arial" w:eastAsia="Times New Roman" w:hAnsi="Arial" w:cs="Arial"/>
                <w:sz w:val="18"/>
                <w:szCs w:val="18"/>
                <w:lang w:eastAsia="pt-BR"/>
              </w:rPr>
              <w:t>REFERÊNCIA: 3M PETRIFILM AQUA 6450</w:t>
            </w:r>
            <w:r w:rsidRPr="00E50354">
              <w:rPr>
                <w:rFonts w:ascii="Arial" w:hAnsi="Arial" w:cs="Arial"/>
                <w:sz w:val="18"/>
                <w:szCs w:val="18"/>
              </w:rPr>
              <w:t>.</w:t>
            </w:r>
          </w:p>
        </w:tc>
        <w:tc>
          <w:tcPr>
            <w:tcW w:w="851" w:type="dxa"/>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UN.</w:t>
            </w:r>
          </w:p>
        </w:tc>
        <w:tc>
          <w:tcPr>
            <w:tcW w:w="850" w:type="dxa"/>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600</w:t>
            </w:r>
          </w:p>
        </w:tc>
        <w:tc>
          <w:tcPr>
            <w:tcW w:w="1692" w:type="dxa"/>
            <w:vAlign w:val="center"/>
          </w:tcPr>
          <w:p w:rsidR="00E50354" w:rsidRPr="002F7737" w:rsidRDefault="00E50354" w:rsidP="008A76B5">
            <w:pPr>
              <w:pStyle w:val="SemEspaamento"/>
              <w:jc w:val="center"/>
              <w:rPr>
                <w:rFonts w:ascii="Arial" w:hAnsi="Arial" w:cs="Arial"/>
                <w:b/>
                <w:sz w:val="19"/>
                <w:szCs w:val="19"/>
              </w:rPr>
            </w:pPr>
            <w:r w:rsidRPr="002F7737">
              <w:rPr>
                <w:rFonts w:ascii="Arial" w:hAnsi="Arial" w:cs="Arial"/>
                <w:b/>
                <w:sz w:val="19"/>
                <w:szCs w:val="19"/>
              </w:rPr>
              <w:t>R$ 8,</w:t>
            </w:r>
            <w:r w:rsidR="008A76B5">
              <w:rPr>
                <w:rFonts w:ascii="Arial" w:hAnsi="Arial" w:cs="Arial"/>
                <w:b/>
                <w:sz w:val="19"/>
                <w:szCs w:val="19"/>
              </w:rPr>
              <w:t>45</w:t>
            </w:r>
          </w:p>
        </w:tc>
      </w:tr>
      <w:tr w:rsidR="00E50354" w:rsidRPr="00022A3D" w:rsidTr="00AB52D5">
        <w:trPr>
          <w:trHeight w:val="277"/>
          <w:jc w:val="center"/>
        </w:trPr>
        <w:tc>
          <w:tcPr>
            <w:tcW w:w="651" w:type="dxa"/>
            <w:tcBorders>
              <w:left w:val="single" w:sz="4" w:space="0" w:color="auto"/>
            </w:tcBorders>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13</w:t>
            </w:r>
          </w:p>
        </w:tc>
        <w:tc>
          <w:tcPr>
            <w:tcW w:w="6690" w:type="dxa"/>
            <w:vAlign w:val="center"/>
          </w:tcPr>
          <w:p w:rsidR="00E50354" w:rsidRPr="00E50354" w:rsidRDefault="00DC4B60" w:rsidP="008A76B5">
            <w:pPr>
              <w:jc w:val="both"/>
              <w:rPr>
                <w:rFonts w:ascii="Arial" w:hAnsi="Arial" w:cs="Arial"/>
                <w:sz w:val="18"/>
                <w:szCs w:val="18"/>
              </w:rPr>
            </w:pPr>
            <w:r w:rsidRPr="00DC4B60">
              <w:rPr>
                <w:rFonts w:ascii="Arial" w:hAnsi="Arial" w:cs="Arial"/>
                <w:sz w:val="18"/>
                <w:szCs w:val="18"/>
              </w:rPr>
              <w:t>REATIVO TIPO PASTILHAS PARA ANÁLI</w:t>
            </w:r>
            <w:r w:rsidR="008A76B5">
              <w:rPr>
                <w:rFonts w:ascii="Arial" w:hAnsi="Arial" w:cs="Arial"/>
                <w:sz w:val="18"/>
                <w:szCs w:val="18"/>
              </w:rPr>
              <w:t>SES DE CLORO LIVRE – MÉTODO DPD</w:t>
            </w:r>
            <w:r w:rsidRPr="00DC4B60">
              <w:rPr>
                <w:rFonts w:ascii="Arial" w:hAnsi="Arial" w:cs="Arial"/>
                <w:sz w:val="18"/>
                <w:szCs w:val="18"/>
              </w:rPr>
              <w:t xml:space="preserve">1, PARA 10 ml DE AMOSTRA- ESCALA DE 0,1 </w:t>
            </w:r>
            <w:proofErr w:type="gramStart"/>
            <w:r w:rsidRPr="00DC4B60">
              <w:rPr>
                <w:rFonts w:ascii="Arial" w:hAnsi="Arial" w:cs="Arial"/>
                <w:sz w:val="18"/>
                <w:szCs w:val="18"/>
              </w:rPr>
              <w:t>À</w:t>
            </w:r>
            <w:proofErr w:type="gramEnd"/>
            <w:r w:rsidRPr="00DC4B60">
              <w:rPr>
                <w:rFonts w:ascii="Arial" w:hAnsi="Arial" w:cs="Arial"/>
                <w:sz w:val="18"/>
                <w:szCs w:val="18"/>
              </w:rPr>
              <w:t xml:space="preserve"> 10,0 mg/L Cl2, COMPATÍVEL PARA SER UTILIZADO EM APARELHO POCKET </w:t>
            </w:r>
            <w:r w:rsidRPr="00DC4B60">
              <w:rPr>
                <w:rFonts w:ascii="Arial" w:hAnsi="Arial" w:cs="Arial"/>
                <w:sz w:val="18"/>
                <w:szCs w:val="18"/>
              </w:rPr>
              <w:lastRenderedPageBreak/>
              <w:t>COLORIMÉTRICO-II DA HACH-CLORO/</w:t>
            </w:r>
            <w:proofErr w:type="spellStart"/>
            <w:r w:rsidRPr="00DC4B60">
              <w:rPr>
                <w:rFonts w:ascii="Arial" w:hAnsi="Arial" w:cs="Arial"/>
                <w:sz w:val="18"/>
                <w:szCs w:val="18"/>
              </w:rPr>
              <w:t>Ph</w:t>
            </w:r>
            <w:proofErr w:type="spellEnd"/>
            <w:r w:rsidRPr="00DC4B60">
              <w:rPr>
                <w:rFonts w:ascii="Arial" w:hAnsi="Arial" w:cs="Arial"/>
                <w:sz w:val="18"/>
                <w:szCs w:val="18"/>
              </w:rPr>
              <w:t>(EQUIPAMENTO JÁ EXISTENTE NO LABORATÓRIO), SEM QUE HAJA NECESSIDADE DE AJUSTE DA CURVA COLORIMÉTRICA – COM VALIDADE MÍNIMA DE 36 MESES APÓS A ENTREGA.</w:t>
            </w:r>
          </w:p>
        </w:tc>
        <w:tc>
          <w:tcPr>
            <w:tcW w:w="851" w:type="dxa"/>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lastRenderedPageBreak/>
              <w:t>UN.</w:t>
            </w:r>
          </w:p>
        </w:tc>
        <w:tc>
          <w:tcPr>
            <w:tcW w:w="850" w:type="dxa"/>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13.000</w:t>
            </w:r>
          </w:p>
        </w:tc>
        <w:tc>
          <w:tcPr>
            <w:tcW w:w="1692" w:type="dxa"/>
            <w:vAlign w:val="center"/>
          </w:tcPr>
          <w:p w:rsidR="00E50354" w:rsidRPr="002F7737" w:rsidRDefault="00E50354" w:rsidP="002F7737">
            <w:pPr>
              <w:pStyle w:val="SemEspaamento"/>
              <w:jc w:val="center"/>
              <w:rPr>
                <w:rFonts w:ascii="Arial" w:hAnsi="Arial" w:cs="Arial"/>
                <w:b/>
                <w:sz w:val="19"/>
                <w:szCs w:val="19"/>
              </w:rPr>
            </w:pPr>
            <w:r w:rsidRPr="002F7737">
              <w:rPr>
                <w:rFonts w:ascii="Arial" w:hAnsi="Arial" w:cs="Arial"/>
                <w:b/>
                <w:sz w:val="19"/>
                <w:szCs w:val="19"/>
              </w:rPr>
              <w:t>R$ 1,70</w:t>
            </w:r>
          </w:p>
        </w:tc>
      </w:tr>
      <w:tr w:rsidR="00E50354" w:rsidRPr="00022A3D" w:rsidTr="00AB52D5">
        <w:trPr>
          <w:trHeight w:val="277"/>
          <w:jc w:val="center"/>
        </w:trPr>
        <w:tc>
          <w:tcPr>
            <w:tcW w:w="651" w:type="dxa"/>
            <w:tcBorders>
              <w:left w:val="single" w:sz="4" w:space="0" w:color="auto"/>
            </w:tcBorders>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lastRenderedPageBreak/>
              <w:t>14</w:t>
            </w:r>
          </w:p>
        </w:tc>
        <w:tc>
          <w:tcPr>
            <w:tcW w:w="6690" w:type="dxa"/>
            <w:vAlign w:val="center"/>
          </w:tcPr>
          <w:p w:rsidR="00E50354" w:rsidRPr="00E50354" w:rsidRDefault="00E50354" w:rsidP="008A76B5">
            <w:pPr>
              <w:jc w:val="both"/>
              <w:rPr>
                <w:rFonts w:ascii="Arial" w:hAnsi="Arial" w:cs="Arial"/>
                <w:sz w:val="18"/>
                <w:szCs w:val="18"/>
              </w:rPr>
            </w:pPr>
            <w:r w:rsidRPr="00E50354">
              <w:rPr>
                <w:rFonts w:ascii="Arial" w:eastAsia="Times New Roman" w:hAnsi="Arial" w:cs="Arial"/>
                <w:sz w:val="18"/>
                <w:szCs w:val="18"/>
                <w:lang w:eastAsia="pt-BR"/>
              </w:rPr>
              <w:t>SOLUÇÃO TAMPÃO BUFFER PH 10,00</w:t>
            </w:r>
          </w:p>
        </w:tc>
        <w:tc>
          <w:tcPr>
            <w:tcW w:w="851" w:type="dxa"/>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L.</w:t>
            </w:r>
          </w:p>
        </w:tc>
        <w:tc>
          <w:tcPr>
            <w:tcW w:w="850" w:type="dxa"/>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03</w:t>
            </w:r>
          </w:p>
        </w:tc>
        <w:tc>
          <w:tcPr>
            <w:tcW w:w="1692" w:type="dxa"/>
            <w:vAlign w:val="center"/>
          </w:tcPr>
          <w:p w:rsidR="00E50354" w:rsidRPr="002F7737" w:rsidRDefault="00E50354" w:rsidP="002F7737">
            <w:pPr>
              <w:pStyle w:val="SemEspaamento"/>
              <w:jc w:val="center"/>
              <w:rPr>
                <w:rFonts w:ascii="Arial" w:hAnsi="Arial" w:cs="Arial"/>
                <w:b/>
                <w:sz w:val="19"/>
                <w:szCs w:val="19"/>
              </w:rPr>
            </w:pPr>
            <w:r w:rsidRPr="002F7737">
              <w:rPr>
                <w:rFonts w:ascii="Arial" w:hAnsi="Arial" w:cs="Arial"/>
                <w:b/>
                <w:sz w:val="19"/>
                <w:szCs w:val="19"/>
              </w:rPr>
              <w:t>R$ 38,35</w:t>
            </w:r>
          </w:p>
        </w:tc>
      </w:tr>
      <w:tr w:rsidR="00E50354" w:rsidRPr="00022A3D" w:rsidTr="00AB52D5">
        <w:trPr>
          <w:trHeight w:val="277"/>
          <w:jc w:val="center"/>
        </w:trPr>
        <w:tc>
          <w:tcPr>
            <w:tcW w:w="651" w:type="dxa"/>
            <w:tcBorders>
              <w:left w:val="single" w:sz="4" w:space="0" w:color="auto"/>
            </w:tcBorders>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15</w:t>
            </w:r>
          </w:p>
        </w:tc>
        <w:tc>
          <w:tcPr>
            <w:tcW w:w="6690" w:type="dxa"/>
            <w:vAlign w:val="center"/>
          </w:tcPr>
          <w:p w:rsidR="00E50354" w:rsidRPr="00E50354" w:rsidRDefault="00E50354" w:rsidP="008A76B5">
            <w:pPr>
              <w:jc w:val="both"/>
              <w:rPr>
                <w:rFonts w:ascii="Arial" w:hAnsi="Arial" w:cs="Arial"/>
                <w:sz w:val="18"/>
                <w:szCs w:val="18"/>
              </w:rPr>
            </w:pPr>
            <w:r w:rsidRPr="00E50354">
              <w:rPr>
                <w:rFonts w:ascii="Arial" w:hAnsi="Arial" w:cs="Arial"/>
                <w:sz w:val="18"/>
                <w:szCs w:val="18"/>
              </w:rPr>
              <w:t>HIDRÓXIDO DE SÓDIO PÉROLAS PA – EMBALAGEM 1000g</w:t>
            </w:r>
          </w:p>
        </w:tc>
        <w:tc>
          <w:tcPr>
            <w:tcW w:w="851" w:type="dxa"/>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UN.</w:t>
            </w:r>
          </w:p>
        </w:tc>
        <w:tc>
          <w:tcPr>
            <w:tcW w:w="850" w:type="dxa"/>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01</w:t>
            </w:r>
          </w:p>
        </w:tc>
        <w:tc>
          <w:tcPr>
            <w:tcW w:w="1692" w:type="dxa"/>
            <w:vAlign w:val="center"/>
          </w:tcPr>
          <w:p w:rsidR="00E50354" w:rsidRPr="002F7737" w:rsidRDefault="00E50354" w:rsidP="002F7737">
            <w:pPr>
              <w:pStyle w:val="SemEspaamento"/>
              <w:jc w:val="center"/>
              <w:rPr>
                <w:rFonts w:ascii="Arial" w:hAnsi="Arial" w:cs="Arial"/>
                <w:b/>
                <w:sz w:val="19"/>
                <w:szCs w:val="19"/>
              </w:rPr>
            </w:pPr>
            <w:r w:rsidRPr="002F7737">
              <w:rPr>
                <w:rFonts w:ascii="Arial" w:hAnsi="Arial" w:cs="Arial"/>
                <w:b/>
                <w:sz w:val="19"/>
                <w:szCs w:val="19"/>
              </w:rPr>
              <w:t>R$ 37,01</w:t>
            </w:r>
          </w:p>
        </w:tc>
      </w:tr>
      <w:tr w:rsidR="00E50354" w:rsidRPr="00022A3D" w:rsidTr="00AB52D5">
        <w:trPr>
          <w:trHeight w:val="277"/>
          <w:jc w:val="center"/>
        </w:trPr>
        <w:tc>
          <w:tcPr>
            <w:tcW w:w="651" w:type="dxa"/>
            <w:tcBorders>
              <w:left w:val="single" w:sz="4" w:space="0" w:color="auto"/>
            </w:tcBorders>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16</w:t>
            </w:r>
          </w:p>
        </w:tc>
        <w:tc>
          <w:tcPr>
            <w:tcW w:w="6690" w:type="dxa"/>
            <w:vAlign w:val="center"/>
          </w:tcPr>
          <w:p w:rsidR="00E50354" w:rsidRPr="00E50354" w:rsidRDefault="00E50354" w:rsidP="008A76B5">
            <w:pPr>
              <w:ind w:left="27" w:hanging="27"/>
              <w:jc w:val="both"/>
              <w:rPr>
                <w:rFonts w:ascii="Arial" w:hAnsi="Arial" w:cs="Arial"/>
                <w:sz w:val="18"/>
                <w:szCs w:val="18"/>
              </w:rPr>
            </w:pPr>
            <w:r w:rsidRPr="00E50354">
              <w:rPr>
                <w:rFonts w:ascii="Arial" w:hAnsi="Arial" w:cs="Arial"/>
                <w:sz w:val="18"/>
                <w:szCs w:val="18"/>
              </w:rPr>
              <w:t>INIBIDOR DE NITRIFICAÇÃO EM SOLUÇÃO LÍQUIDA (MÉTODO MANOMÉTRICO – ALIL-TIURÉIA)</w:t>
            </w:r>
            <w:proofErr w:type="gramStart"/>
            <w:r w:rsidRPr="00E50354">
              <w:rPr>
                <w:rFonts w:ascii="Arial" w:hAnsi="Arial" w:cs="Arial"/>
                <w:sz w:val="18"/>
                <w:szCs w:val="18"/>
              </w:rPr>
              <w:t xml:space="preserve">  </w:t>
            </w:r>
            <w:proofErr w:type="gramEnd"/>
            <w:r w:rsidRPr="00E50354">
              <w:rPr>
                <w:rFonts w:ascii="Arial" w:hAnsi="Arial" w:cs="Arial"/>
                <w:sz w:val="18"/>
                <w:szCs w:val="18"/>
              </w:rPr>
              <w:t>EMBALAGEM COM 25 ml</w:t>
            </w:r>
          </w:p>
        </w:tc>
        <w:tc>
          <w:tcPr>
            <w:tcW w:w="851" w:type="dxa"/>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UN.</w:t>
            </w:r>
          </w:p>
        </w:tc>
        <w:tc>
          <w:tcPr>
            <w:tcW w:w="850" w:type="dxa"/>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20</w:t>
            </w:r>
          </w:p>
        </w:tc>
        <w:tc>
          <w:tcPr>
            <w:tcW w:w="1692" w:type="dxa"/>
            <w:vAlign w:val="center"/>
          </w:tcPr>
          <w:p w:rsidR="00E50354" w:rsidRPr="002F7737" w:rsidRDefault="00E50354" w:rsidP="008A76B5">
            <w:pPr>
              <w:pStyle w:val="SemEspaamento"/>
              <w:jc w:val="center"/>
              <w:rPr>
                <w:rFonts w:ascii="Arial" w:hAnsi="Arial" w:cs="Arial"/>
                <w:b/>
                <w:sz w:val="19"/>
                <w:szCs w:val="19"/>
              </w:rPr>
            </w:pPr>
            <w:r w:rsidRPr="002F7737">
              <w:rPr>
                <w:rFonts w:ascii="Arial" w:hAnsi="Arial" w:cs="Arial"/>
                <w:b/>
                <w:sz w:val="19"/>
                <w:szCs w:val="19"/>
              </w:rPr>
              <w:t xml:space="preserve">R$ </w:t>
            </w:r>
            <w:r w:rsidR="008A76B5">
              <w:rPr>
                <w:rFonts w:ascii="Arial" w:hAnsi="Arial" w:cs="Arial"/>
                <w:b/>
                <w:sz w:val="19"/>
                <w:szCs w:val="19"/>
              </w:rPr>
              <w:t>342,40</w:t>
            </w:r>
          </w:p>
        </w:tc>
      </w:tr>
      <w:tr w:rsidR="00E50354" w:rsidRPr="00022A3D" w:rsidTr="00AB52D5">
        <w:trPr>
          <w:trHeight w:val="277"/>
          <w:jc w:val="center"/>
        </w:trPr>
        <w:tc>
          <w:tcPr>
            <w:tcW w:w="651" w:type="dxa"/>
            <w:tcBorders>
              <w:left w:val="single" w:sz="4" w:space="0" w:color="auto"/>
            </w:tcBorders>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17</w:t>
            </w:r>
          </w:p>
        </w:tc>
        <w:tc>
          <w:tcPr>
            <w:tcW w:w="6690" w:type="dxa"/>
            <w:vAlign w:val="center"/>
          </w:tcPr>
          <w:p w:rsidR="00E50354" w:rsidRPr="00E50354" w:rsidRDefault="00E50354" w:rsidP="008A76B5">
            <w:pPr>
              <w:jc w:val="both"/>
              <w:rPr>
                <w:rFonts w:ascii="Arial" w:hAnsi="Arial" w:cs="Arial"/>
                <w:sz w:val="18"/>
                <w:szCs w:val="18"/>
              </w:rPr>
            </w:pPr>
            <w:r w:rsidRPr="00E50354">
              <w:rPr>
                <w:rFonts w:ascii="Arial" w:hAnsi="Arial" w:cs="Arial"/>
                <w:sz w:val="18"/>
                <w:szCs w:val="18"/>
              </w:rPr>
              <w:t xml:space="preserve">REAGENTE DQO (0-1.500 </w:t>
            </w:r>
            <w:proofErr w:type="gramStart"/>
            <w:r w:rsidRPr="00E50354">
              <w:rPr>
                <w:rFonts w:ascii="Arial" w:hAnsi="Arial" w:cs="Arial"/>
                <w:sz w:val="18"/>
                <w:szCs w:val="18"/>
              </w:rPr>
              <w:t>mg</w:t>
            </w:r>
            <w:proofErr w:type="gramEnd"/>
            <w:r w:rsidRPr="00E50354">
              <w:rPr>
                <w:rFonts w:ascii="Arial" w:hAnsi="Arial" w:cs="Arial"/>
                <w:sz w:val="18"/>
                <w:szCs w:val="18"/>
              </w:rPr>
              <w:t xml:space="preserve">/l) </w:t>
            </w:r>
            <w:r w:rsidRPr="00E50354">
              <w:rPr>
                <w:rFonts w:ascii="Arial" w:eastAsia="Times New Roman" w:hAnsi="Arial" w:cs="Arial"/>
                <w:spacing w:val="20"/>
                <w:sz w:val="18"/>
                <w:szCs w:val="18"/>
                <w:lang w:eastAsia="pt-BR"/>
              </w:rPr>
              <w:t>COMPATÍVEL PARA SER UTILIZADO EM</w:t>
            </w:r>
            <w:r w:rsidRPr="00E50354">
              <w:rPr>
                <w:rFonts w:ascii="Arial" w:hAnsi="Arial" w:cs="Arial"/>
                <w:sz w:val="18"/>
                <w:szCs w:val="18"/>
              </w:rPr>
              <w:t xml:space="preserve"> COLORÍMETRO LOVIBOND MD 600 </w:t>
            </w:r>
            <w:r w:rsidRPr="00E50354">
              <w:rPr>
                <w:rFonts w:ascii="Arial" w:eastAsia="Times New Roman" w:hAnsi="Arial" w:cs="Arial"/>
                <w:spacing w:val="20"/>
                <w:sz w:val="18"/>
                <w:szCs w:val="18"/>
                <w:lang w:eastAsia="pt-BR"/>
              </w:rPr>
              <w:t>(EQUIPAMENTO JÁ EXISTENTE NO LABORATÓRIO) – CAIXA COM 25 FRASCOS</w:t>
            </w:r>
          </w:p>
        </w:tc>
        <w:tc>
          <w:tcPr>
            <w:tcW w:w="851" w:type="dxa"/>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UN.</w:t>
            </w:r>
          </w:p>
        </w:tc>
        <w:tc>
          <w:tcPr>
            <w:tcW w:w="850" w:type="dxa"/>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04</w:t>
            </w:r>
          </w:p>
        </w:tc>
        <w:tc>
          <w:tcPr>
            <w:tcW w:w="1692" w:type="dxa"/>
            <w:vAlign w:val="center"/>
          </w:tcPr>
          <w:p w:rsidR="00E50354" w:rsidRPr="002F7737" w:rsidRDefault="00E50354" w:rsidP="002F7737">
            <w:pPr>
              <w:pStyle w:val="SemEspaamento"/>
              <w:jc w:val="center"/>
              <w:rPr>
                <w:rFonts w:ascii="Arial" w:hAnsi="Arial" w:cs="Arial"/>
                <w:b/>
                <w:sz w:val="19"/>
                <w:szCs w:val="19"/>
              </w:rPr>
            </w:pPr>
            <w:r w:rsidRPr="002F7737">
              <w:rPr>
                <w:rFonts w:ascii="Arial" w:hAnsi="Arial" w:cs="Arial"/>
                <w:b/>
                <w:sz w:val="19"/>
                <w:szCs w:val="19"/>
              </w:rPr>
              <w:t>R$ 471,55</w:t>
            </w:r>
          </w:p>
        </w:tc>
      </w:tr>
      <w:tr w:rsidR="00E50354" w:rsidRPr="00022A3D" w:rsidTr="00AB52D5">
        <w:trPr>
          <w:trHeight w:val="277"/>
          <w:jc w:val="center"/>
        </w:trPr>
        <w:tc>
          <w:tcPr>
            <w:tcW w:w="651" w:type="dxa"/>
            <w:tcBorders>
              <w:left w:val="single" w:sz="4" w:space="0" w:color="auto"/>
            </w:tcBorders>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18</w:t>
            </w:r>
          </w:p>
        </w:tc>
        <w:tc>
          <w:tcPr>
            <w:tcW w:w="6690" w:type="dxa"/>
            <w:vAlign w:val="center"/>
          </w:tcPr>
          <w:p w:rsidR="00E50354" w:rsidRPr="00E50354" w:rsidRDefault="00E50354" w:rsidP="008A76B5">
            <w:pPr>
              <w:jc w:val="both"/>
              <w:rPr>
                <w:rFonts w:ascii="Arial" w:hAnsi="Arial" w:cs="Arial"/>
                <w:sz w:val="18"/>
                <w:szCs w:val="18"/>
              </w:rPr>
            </w:pPr>
            <w:r w:rsidRPr="00E50354">
              <w:rPr>
                <w:rFonts w:ascii="Arial" w:hAnsi="Arial" w:cs="Arial"/>
                <w:sz w:val="18"/>
                <w:szCs w:val="18"/>
              </w:rPr>
              <w:t xml:space="preserve">REAGENTE DQO (0-15.000 </w:t>
            </w:r>
            <w:proofErr w:type="gramStart"/>
            <w:r w:rsidRPr="00E50354">
              <w:rPr>
                <w:rFonts w:ascii="Arial" w:hAnsi="Arial" w:cs="Arial"/>
                <w:sz w:val="18"/>
                <w:szCs w:val="18"/>
              </w:rPr>
              <w:t>mg</w:t>
            </w:r>
            <w:proofErr w:type="gramEnd"/>
            <w:r w:rsidRPr="00E50354">
              <w:rPr>
                <w:rFonts w:ascii="Arial" w:hAnsi="Arial" w:cs="Arial"/>
                <w:sz w:val="18"/>
                <w:szCs w:val="18"/>
              </w:rPr>
              <w:t xml:space="preserve">/l) </w:t>
            </w:r>
            <w:r w:rsidRPr="00E50354">
              <w:rPr>
                <w:rFonts w:ascii="Arial" w:eastAsia="Times New Roman" w:hAnsi="Arial" w:cs="Arial"/>
                <w:spacing w:val="20"/>
                <w:sz w:val="18"/>
                <w:szCs w:val="18"/>
                <w:lang w:eastAsia="pt-BR"/>
              </w:rPr>
              <w:t>COMPATÍVEL PARA SER UTILIZADO EM</w:t>
            </w:r>
            <w:r w:rsidRPr="00E50354">
              <w:rPr>
                <w:rFonts w:ascii="Arial" w:hAnsi="Arial" w:cs="Arial"/>
                <w:sz w:val="18"/>
                <w:szCs w:val="18"/>
              </w:rPr>
              <w:t xml:space="preserve"> COLORÍMETRO LOVIBOND MD 600 </w:t>
            </w:r>
            <w:r w:rsidRPr="00E50354">
              <w:rPr>
                <w:rFonts w:ascii="Arial" w:eastAsia="Times New Roman" w:hAnsi="Arial" w:cs="Arial"/>
                <w:spacing w:val="20"/>
                <w:sz w:val="18"/>
                <w:szCs w:val="18"/>
                <w:lang w:eastAsia="pt-BR"/>
              </w:rPr>
              <w:t>(EQUIPAMENTO JÁ EXISTENTE NO LABORATÓRIO) – CAIXA COM 25 FRASCOS</w:t>
            </w:r>
          </w:p>
        </w:tc>
        <w:tc>
          <w:tcPr>
            <w:tcW w:w="851" w:type="dxa"/>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UN.</w:t>
            </w:r>
          </w:p>
        </w:tc>
        <w:tc>
          <w:tcPr>
            <w:tcW w:w="850" w:type="dxa"/>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04</w:t>
            </w:r>
          </w:p>
        </w:tc>
        <w:tc>
          <w:tcPr>
            <w:tcW w:w="1692" w:type="dxa"/>
            <w:vAlign w:val="center"/>
          </w:tcPr>
          <w:p w:rsidR="00E50354" w:rsidRPr="002F7737" w:rsidRDefault="00E50354" w:rsidP="002F7737">
            <w:pPr>
              <w:pStyle w:val="SemEspaamento"/>
              <w:jc w:val="center"/>
              <w:rPr>
                <w:rFonts w:ascii="Arial" w:hAnsi="Arial" w:cs="Arial"/>
                <w:b/>
                <w:sz w:val="19"/>
                <w:szCs w:val="19"/>
              </w:rPr>
            </w:pPr>
            <w:r w:rsidRPr="002F7737">
              <w:rPr>
                <w:rFonts w:ascii="Arial" w:hAnsi="Arial" w:cs="Arial"/>
                <w:b/>
                <w:sz w:val="19"/>
                <w:szCs w:val="19"/>
              </w:rPr>
              <w:t>R$ 481,70</w:t>
            </w:r>
          </w:p>
        </w:tc>
      </w:tr>
      <w:tr w:rsidR="00E50354" w:rsidRPr="00022A3D" w:rsidTr="00AB52D5">
        <w:trPr>
          <w:trHeight w:val="277"/>
          <w:jc w:val="center"/>
        </w:trPr>
        <w:tc>
          <w:tcPr>
            <w:tcW w:w="651" w:type="dxa"/>
            <w:tcBorders>
              <w:left w:val="single" w:sz="4" w:space="0" w:color="auto"/>
            </w:tcBorders>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19</w:t>
            </w:r>
          </w:p>
        </w:tc>
        <w:tc>
          <w:tcPr>
            <w:tcW w:w="6690" w:type="dxa"/>
            <w:vAlign w:val="center"/>
          </w:tcPr>
          <w:p w:rsidR="00E50354" w:rsidRPr="00E50354" w:rsidRDefault="00E50354" w:rsidP="008A76B5">
            <w:pPr>
              <w:jc w:val="both"/>
              <w:rPr>
                <w:rFonts w:ascii="Arial" w:hAnsi="Arial" w:cs="Arial"/>
                <w:sz w:val="18"/>
                <w:szCs w:val="18"/>
              </w:rPr>
            </w:pPr>
            <w:r w:rsidRPr="00E50354">
              <w:rPr>
                <w:rFonts w:ascii="Arial" w:hAnsi="Arial" w:cs="Arial"/>
                <w:sz w:val="18"/>
                <w:szCs w:val="18"/>
              </w:rPr>
              <w:t xml:space="preserve">PADRÃO PARA DETERMINAÇÃO DE DQO EM ÁGUA POR COLORIMETRIA 5000mg/L – EMBALAGEM COM </w:t>
            </w:r>
            <w:proofErr w:type="gramStart"/>
            <w:r w:rsidRPr="00E50354">
              <w:rPr>
                <w:rFonts w:ascii="Arial" w:hAnsi="Arial" w:cs="Arial"/>
                <w:sz w:val="18"/>
                <w:szCs w:val="18"/>
              </w:rPr>
              <w:t>250ML</w:t>
            </w:r>
            <w:proofErr w:type="gramEnd"/>
          </w:p>
        </w:tc>
        <w:tc>
          <w:tcPr>
            <w:tcW w:w="851" w:type="dxa"/>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UN.</w:t>
            </w:r>
          </w:p>
        </w:tc>
        <w:tc>
          <w:tcPr>
            <w:tcW w:w="850" w:type="dxa"/>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01</w:t>
            </w:r>
          </w:p>
        </w:tc>
        <w:tc>
          <w:tcPr>
            <w:tcW w:w="1692" w:type="dxa"/>
            <w:vAlign w:val="center"/>
          </w:tcPr>
          <w:p w:rsidR="00E50354" w:rsidRPr="002F7737" w:rsidRDefault="00E50354" w:rsidP="002F7737">
            <w:pPr>
              <w:pStyle w:val="SemEspaamento"/>
              <w:jc w:val="center"/>
              <w:rPr>
                <w:rFonts w:ascii="Arial" w:hAnsi="Arial" w:cs="Arial"/>
                <w:b/>
                <w:sz w:val="19"/>
                <w:szCs w:val="19"/>
              </w:rPr>
            </w:pPr>
            <w:r w:rsidRPr="002F7737">
              <w:rPr>
                <w:rFonts w:ascii="Arial" w:hAnsi="Arial" w:cs="Arial"/>
                <w:b/>
                <w:sz w:val="19"/>
                <w:szCs w:val="19"/>
              </w:rPr>
              <w:t>R$ 294,70</w:t>
            </w:r>
          </w:p>
        </w:tc>
      </w:tr>
      <w:tr w:rsidR="00E50354" w:rsidRPr="00022A3D" w:rsidTr="00AB52D5">
        <w:trPr>
          <w:trHeight w:val="277"/>
          <w:jc w:val="center"/>
        </w:trPr>
        <w:tc>
          <w:tcPr>
            <w:tcW w:w="651" w:type="dxa"/>
            <w:tcBorders>
              <w:left w:val="single" w:sz="4" w:space="0" w:color="auto"/>
            </w:tcBorders>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20</w:t>
            </w:r>
          </w:p>
        </w:tc>
        <w:tc>
          <w:tcPr>
            <w:tcW w:w="6690" w:type="dxa"/>
            <w:vAlign w:val="center"/>
          </w:tcPr>
          <w:p w:rsidR="00E50354" w:rsidRPr="00E50354" w:rsidRDefault="00E50354" w:rsidP="008A76B5">
            <w:pPr>
              <w:jc w:val="both"/>
              <w:rPr>
                <w:rFonts w:ascii="Arial" w:hAnsi="Arial" w:cs="Arial"/>
                <w:sz w:val="18"/>
                <w:szCs w:val="18"/>
              </w:rPr>
            </w:pPr>
            <w:r w:rsidRPr="00E50354">
              <w:rPr>
                <w:rFonts w:ascii="Arial" w:hAnsi="Arial" w:cs="Arial"/>
                <w:sz w:val="18"/>
                <w:szCs w:val="18"/>
              </w:rPr>
              <w:t xml:space="preserve">PADRÃO PARA DETERMINAÇÃO DE OXIGÊNIO DISSOLVIDO (OXIGÊNIO ZERO) – MÉTODO LUMINESCÊNCIA – EMBALAGEM COM </w:t>
            </w:r>
            <w:proofErr w:type="gramStart"/>
            <w:r w:rsidRPr="00E50354">
              <w:rPr>
                <w:rFonts w:ascii="Arial" w:hAnsi="Arial" w:cs="Arial"/>
                <w:sz w:val="18"/>
                <w:szCs w:val="18"/>
              </w:rPr>
              <w:t>500ML</w:t>
            </w:r>
            <w:proofErr w:type="gramEnd"/>
          </w:p>
        </w:tc>
        <w:tc>
          <w:tcPr>
            <w:tcW w:w="851" w:type="dxa"/>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UN.</w:t>
            </w:r>
          </w:p>
        </w:tc>
        <w:tc>
          <w:tcPr>
            <w:tcW w:w="850" w:type="dxa"/>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01</w:t>
            </w:r>
          </w:p>
        </w:tc>
        <w:tc>
          <w:tcPr>
            <w:tcW w:w="1692" w:type="dxa"/>
            <w:vAlign w:val="center"/>
          </w:tcPr>
          <w:p w:rsidR="00E50354" w:rsidRPr="002F7737" w:rsidRDefault="00E50354" w:rsidP="008A76B5">
            <w:pPr>
              <w:pStyle w:val="SemEspaamento"/>
              <w:jc w:val="center"/>
              <w:rPr>
                <w:rFonts w:ascii="Arial" w:hAnsi="Arial" w:cs="Arial"/>
                <w:b/>
                <w:sz w:val="19"/>
                <w:szCs w:val="19"/>
              </w:rPr>
            </w:pPr>
            <w:r w:rsidRPr="002F7737">
              <w:rPr>
                <w:rFonts w:ascii="Arial" w:hAnsi="Arial" w:cs="Arial"/>
                <w:b/>
                <w:sz w:val="19"/>
                <w:szCs w:val="19"/>
              </w:rPr>
              <w:t>R$ 1</w:t>
            </w:r>
            <w:r w:rsidR="008A76B5">
              <w:rPr>
                <w:rFonts w:ascii="Arial" w:hAnsi="Arial" w:cs="Arial"/>
                <w:b/>
                <w:sz w:val="19"/>
                <w:szCs w:val="19"/>
              </w:rPr>
              <w:t>26,80</w:t>
            </w:r>
          </w:p>
        </w:tc>
      </w:tr>
      <w:tr w:rsidR="00E50354" w:rsidRPr="00022A3D" w:rsidTr="00AB52D5">
        <w:trPr>
          <w:trHeight w:val="277"/>
          <w:jc w:val="center"/>
        </w:trPr>
        <w:tc>
          <w:tcPr>
            <w:tcW w:w="651" w:type="dxa"/>
            <w:tcBorders>
              <w:left w:val="single" w:sz="4" w:space="0" w:color="auto"/>
            </w:tcBorders>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21</w:t>
            </w:r>
          </w:p>
        </w:tc>
        <w:tc>
          <w:tcPr>
            <w:tcW w:w="6690" w:type="dxa"/>
            <w:vAlign w:val="center"/>
          </w:tcPr>
          <w:p w:rsidR="00E50354" w:rsidRPr="00E50354" w:rsidRDefault="00E50354" w:rsidP="008A76B5">
            <w:pPr>
              <w:jc w:val="both"/>
              <w:rPr>
                <w:rFonts w:ascii="Arial" w:hAnsi="Arial" w:cs="Arial"/>
                <w:sz w:val="18"/>
                <w:szCs w:val="18"/>
              </w:rPr>
            </w:pPr>
            <w:r w:rsidRPr="00E50354">
              <w:rPr>
                <w:rFonts w:ascii="Arial" w:hAnsi="Arial" w:cs="Arial"/>
                <w:sz w:val="18"/>
                <w:szCs w:val="18"/>
              </w:rPr>
              <w:t>SÍLICA GEL DESSECANTE COM INDICADOR DE UMIDADE – EMBALAGEM 500G</w:t>
            </w:r>
          </w:p>
        </w:tc>
        <w:tc>
          <w:tcPr>
            <w:tcW w:w="851" w:type="dxa"/>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UN.</w:t>
            </w:r>
          </w:p>
        </w:tc>
        <w:tc>
          <w:tcPr>
            <w:tcW w:w="850" w:type="dxa"/>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01</w:t>
            </w:r>
          </w:p>
        </w:tc>
        <w:tc>
          <w:tcPr>
            <w:tcW w:w="1692" w:type="dxa"/>
            <w:vAlign w:val="center"/>
          </w:tcPr>
          <w:p w:rsidR="00E50354" w:rsidRPr="002F7737" w:rsidRDefault="00E50354" w:rsidP="008A76B5">
            <w:pPr>
              <w:pStyle w:val="SemEspaamento"/>
              <w:jc w:val="center"/>
              <w:rPr>
                <w:rFonts w:ascii="Arial" w:hAnsi="Arial" w:cs="Arial"/>
                <w:b/>
                <w:sz w:val="19"/>
                <w:szCs w:val="19"/>
              </w:rPr>
            </w:pPr>
            <w:r w:rsidRPr="002F7737">
              <w:rPr>
                <w:rFonts w:ascii="Arial" w:hAnsi="Arial" w:cs="Arial"/>
                <w:b/>
                <w:sz w:val="19"/>
                <w:szCs w:val="19"/>
              </w:rPr>
              <w:t xml:space="preserve">R$ </w:t>
            </w:r>
            <w:r w:rsidR="008A76B5">
              <w:rPr>
                <w:rFonts w:ascii="Arial" w:hAnsi="Arial" w:cs="Arial"/>
                <w:b/>
                <w:sz w:val="19"/>
                <w:szCs w:val="19"/>
              </w:rPr>
              <w:t>39,30</w:t>
            </w:r>
          </w:p>
        </w:tc>
      </w:tr>
      <w:tr w:rsidR="00E50354" w:rsidRPr="00022A3D" w:rsidTr="00AB52D5">
        <w:trPr>
          <w:trHeight w:val="277"/>
          <w:jc w:val="center"/>
        </w:trPr>
        <w:tc>
          <w:tcPr>
            <w:tcW w:w="651" w:type="dxa"/>
            <w:tcBorders>
              <w:left w:val="single" w:sz="4" w:space="0" w:color="auto"/>
            </w:tcBorders>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22</w:t>
            </w:r>
          </w:p>
        </w:tc>
        <w:tc>
          <w:tcPr>
            <w:tcW w:w="6690" w:type="dxa"/>
            <w:vAlign w:val="center"/>
          </w:tcPr>
          <w:p w:rsidR="00E50354" w:rsidRPr="00E50354" w:rsidRDefault="00E50354" w:rsidP="008A76B5">
            <w:pPr>
              <w:jc w:val="both"/>
              <w:rPr>
                <w:rFonts w:ascii="Arial" w:hAnsi="Arial" w:cs="Arial"/>
                <w:sz w:val="18"/>
                <w:szCs w:val="18"/>
              </w:rPr>
            </w:pPr>
            <w:r w:rsidRPr="00E50354">
              <w:rPr>
                <w:rFonts w:ascii="Arial" w:hAnsi="Arial" w:cs="Arial"/>
                <w:sz w:val="18"/>
                <w:szCs w:val="18"/>
              </w:rPr>
              <w:t xml:space="preserve">PAPEL DE FILTRO QUANTITATIVO FAIXA PRETA – FILTRAÇÃO RÁPIDA – </w:t>
            </w:r>
            <w:proofErr w:type="gramStart"/>
            <w:r w:rsidRPr="00E50354">
              <w:rPr>
                <w:rFonts w:ascii="Arial" w:hAnsi="Arial" w:cs="Arial"/>
                <w:sz w:val="18"/>
                <w:szCs w:val="18"/>
              </w:rPr>
              <w:t>70mm</w:t>
            </w:r>
            <w:proofErr w:type="gramEnd"/>
            <w:r w:rsidRPr="00E50354">
              <w:rPr>
                <w:rFonts w:ascii="Arial" w:hAnsi="Arial" w:cs="Arial"/>
                <w:sz w:val="18"/>
                <w:szCs w:val="18"/>
              </w:rPr>
              <w:t xml:space="preserve"> </w:t>
            </w:r>
          </w:p>
        </w:tc>
        <w:tc>
          <w:tcPr>
            <w:tcW w:w="851" w:type="dxa"/>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UN.</w:t>
            </w:r>
          </w:p>
        </w:tc>
        <w:tc>
          <w:tcPr>
            <w:tcW w:w="850" w:type="dxa"/>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1.000</w:t>
            </w:r>
          </w:p>
        </w:tc>
        <w:tc>
          <w:tcPr>
            <w:tcW w:w="1692" w:type="dxa"/>
            <w:vAlign w:val="center"/>
          </w:tcPr>
          <w:p w:rsidR="00E50354" w:rsidRPr="002F7737" w:rsidRDefault="008A76B5" w:rsidP="002F7737">
            <w:pPr>
              <w:pStyle w:val="SemEspaamento"/>
              <w:jc w:val="center"/>
              <w:rPr>
                <w:rFonts w:ascii="Arial" w:hAnsi="Arial" w:cs="Arial"/>
                <w:b/>
                <w:sz w:val="19"/>
                <w:szCs w:val="19"/>
              </w:rPr>
            </w:pPr>
            <w:r>
              <w:rPr>
                <w:rFonts w:ascii="Arial" w:hAnsi="Arial" w:cs="Arial"/>
                <w:b/>
                <w:sz w:val="19"/>
                <w:szCs w:val="19"/>
              </w:rPr>
              <w:t>R$ 0,23</w:t>
            </w:r>
          </w:p>
        </w:tc>
      </w:tr>
      <w:tr w:rsidR="00E50354" w:rsidRPr="00022A3D" w:rsidTr="00AB52D5">
        <w:trPr>
          <w:trHeight w:val="277"/>
          <w:jc w:val="center"/>
        </w:trPr>
        <w:tc>
          <w:tcPr>
            <w:tcW w:w="651" w:type="dxa"/>
            <w:tcBorders>
              <w:left w:val="single" w:sz="4" w:space="0" w:color="auto"/>
              <w:bottom w:val="single" w:sz="4" w:space="0" w:color="auto"/>
            </w:tcBorders>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23</w:t>
            </w:r>
          </w:p>
        </w:tc>
        <w:tc>
          <w:tcPr>
            <w:tcW w:w="6690" w:type="dxa"/>
            <w:vAlign w:val="center"/>
          </w:tcPr>
          <w:p w:rsidR="00E50354" w:rsidRPr="00E50354" w:rsidRDefault="00E50354" w:rsidP="008A76B5">
            <w:pPr>
              <w:jc w:val="both"/>
              <w:rPr>
                <w:rFonts w:ascii="Arial" w:hAnsi="Arial" w:cs="Arial"/>
                <w:sz w:val="18"/>
                <w:szCs w:val="18"/>
              </w:rPr>
            </w:pPr>
            <w:r w:rsidRPr="00E50354">
              <w:rPr>
                <w:rFonts w:ascii="Arial" w:hAnsi="Arial" w:cs="Arial"/>
                <w:sz w:val="18"/>
                <w:szCs w:val="18"/>
              </w:rPr>
              <w:t>SEMENTE INOCULAÇÃO DBO – FRASCO COM 50 UNIDADES</w:t>
            </w:r>
          </w:p>
        </w:tc>
        <w:tc>
          <w:tcPr>
            <w:tcW w:w="851" w:type="dxa"/>
            <w:tcBorders>
              <w:bottom w:val="single" w:sz="4" w:space="0" w:color="auto"/>
            </w:tcBorders>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UN.</w:t>
            </w:r>
          </w:p>
        </w:tc>
        <w:tc>
          <w:tcPr>
            <w:tcW w:w="850" w:type="dxa"/>
            <w:tcBorders>
              <w:bottom w:val="single" w:sz="4" w:space="0" w:color="auto"/>
            </w:tcBorders>
            <w:vAlign w:val="center"/>
          </w:tcPr>
          <w:p w:rsidR="00E50354" w:rsidRPr="00646943" w:rsidRDefault="00E50354" w:rsidP="00677CFE">
            <w:pPr>
              <w:pStyle w:val="SemEspaamento"/>
              <w:jc w:val="center"/>
              <w:rPr>
                <w:rFonts w:ascii="Arial" w:hAnsi="Arial" w:cs="Arial"/>
                <w:sz w:val="19"/>
                <w:szCs w:val="19"/>
              </w:rPr>
            </w:pPr>
            <w:r w:rsidRPr="00646943">
              <w:rPr>
                <w:rFonts w:ascii="Arial" w:hAnsi="Arial" w:cs="Arial"/>
                <w:sz w:val="19"/>
                <w:szCs w:val="19"/>
              </w:rPr>
              <w:t>01</w:t>
            </w:r>
          </w:p>
        </w:tc>
        <w:tc>
          <w:tcPr>
            <w:tcW w:w="1692" w:type="dxa"/>
            <w:tcBorders>
              <w:bottom w:val="single" w:sz="4" w:space="0" w:color="auto"/>
            </w:tcBorders>
            <w:vAlign w:val="center"/>
          </w:tcPr>
          <w:p w:rsidR="00E50354" w:rsidRPr="002F7737" w:rsidRDefault="00E50354" w:rsidP="008A76B5">
            <w:pPr>
              <w:pStyle w:val="SemEspaamento"/>
              <w:jc w:val="center"/>
              <w:rPr>
                <w:rFonts w:ascii="Arial" w:hAnsi="Arial" w:cs="Arial"/>
                <w:b/>
                <w:sz w:val="19"/>
                <w:szCs w:val="19"/>
              </w:rPr>
            </w:pPr>
            <w:r w:rsidRPr="002F7737">
              <w:rPr>
                <w:rFonts w:ascii="Arial" w:hAnsi="Arial" w:cs="Arial"/>
                <w:b/>
                <w:sz w:val="19"/>
                <w:szCs w:val="19"/>
              </w:rPr>
              <w:t>1.</w:t>
            </w:r>
            <w:r w:rsidR="008A76B5">
              <w:rPr>
                <w:rFonts w:ascii="Arial" w:hAnsi="Arial" w:cs="Arial"/>
                <w:b/>
                <w:sz w:val="19"/>
                <w:szCs w:val="19"/>
              </w:rPr>
              <w:t>620,35</w:t>
            </w:r>
          </w:p>
        </w:tc>
      </w:tr>
    </w:tbl>
    <w:p w:rsidR="00022A3D" w:rsidRPr="00022A3D" w:rsidRDefault="00022A3D" w:rsidP="00022A3D">
      <w:pPr>
        <w:pStyle w:val="SemEspaamento"/>
        <w:rPr>
          <w:rFonts w:ascii="Arial" w:hAnsi="Arial" w:cs="Arial"/>
          <w:sz w:val="20"/>
          <w:szCs w:val="20"/>
        </w:rPr>
      </w:pPr>
    </w:p>
    <w:p w:rsidR="00DC4B60" w:rsidRDefault="00DC4B60" w:rsidP="00022A3D">
      <w:pPr>
        <w:pStyle w:val="SemEspaamento"/>
        <w:rPr>
          <w:rFonts w:ascii="Arial" w:eastAsiaTheme="minorHAnsi" w:hAnsi="Arial" w:cs="Arial"/>
          <w:b/>
          <w:sz w:val="20"/>
          <w:szCs w:val="20"/>
        </w:rPr>
      </w:pPr>
    </w:p>
    <w:p w:rsidR="00022A3D" w:rsidRPr="00563580" w:rsidRDefault="00C7253D" w:rsidP="00022A3D">
      <w:pPr>
        <w:pStyle w:val="SemEspaamento"/>
        <w:rPr>
          <w:rFonts w:ascii="Arial" w:eastAsiaTheme="minorHAnsi" w:hAnsi="Arial" w:cs="Arial"/>
          <w:b/>
          <w:sz w:val="20"/>
          <w:szCs w:val="20"/>
        </w:rPr>
      </w:pPr>
      <w:r>
        <w:rPr>
          <w:rFonts w:ascii="Arial" w:eastAsiaTheme="minorHAnsi" w:hAnsi="Arial" w:cs="Arial"/>
          <w:b/>
          <w:sz w:val="20"/>
          <w:szCs w:val="20"/>
        </w:rPr>
        <w:t xml:space="preserve">2. </w:t>
      </w:r>
      <w:r w:rsidR="00022A3D" w:rsidRPr="00563580">
        <w:rPr>
          <w:rFonts w:ascii="Arial" w:eastAsiaTheme="minorHAnsi" w:hAnsi="Arial" w:cs="Arial"/>
          <w:b/>
          <w:sz w:val="20"/>
          <w:szCs w:val="20"/>
        </w:rPr>
        <w:t>JUSTIFICATIVA</w:t>
      </w:r>
    </w:p>
    <w:p w:rsidR="00022A3D" w:rsidRPr="00022A3D" w:rsidRDefault="00022A3D" w:rsidP="00022A3D">
      <w:pPr>
        <w:pStyle w:val="SemEspaamento"/>
        <w:rPr>
          <w:rFonts w:ascii="Arial" w:eastAsiaTheme="minorHAnsi" w:hAnsi="Arial" w:cs="Arial"/>
          <w:sz w:val="20"/>
          <w:szCs w:val="20"/>
        </w:rPr>
      </w:pPr>
    </w:p>
    <w:p w:rsidR="00022A3D" w:rsidRPr="00022A3D" w:rsidRDefault="00022A3D" w:rsidP="00563580">
      <w:pPr>
        <w:pStyle w:val="SemEspaamento"/>
        <w:jc w:val="both"/>
        <w:rPr>
          <w:rFonts w:ascii="Arial" w:eastAsiaTheme="minorHAnsi" w:hAnsi="Arial" w:cs="Arial"/>
          <w:sz w:val="20"/>
          <w:szCs w:val="20"/>
        </w:rPr>
      </w:pPr>
      <w:r w:rsidRPr="00022A3D">
        <w:rPr>
          <w:rFonts w:ascii="Arial" w:eastAsiaTheme="minorHAnsi" w:hAnsi="Arial" w:cs="Arial"/>
          <w:sz w:val="20"/>
          <w:szCs w:val="20"/>
        </w:rPr>
        <w:t>A aquisição dos produtos constantes neste Termo de Referência é necessária para a realização de análises de rotina nas Estações de Tratamento de Água e Esgotos.</w:t>
      </w:r>
    </w:p>
    <w:p w:rsidR="00022A3D" w:rsidRDefault="00022A3D" w:rsidP="00563580">
      <w:pPr>
        <w:pStyle w:val="SemEspaamento"/>
        <w:jc w:val="both"/>
        <w:rPr>
          <w:rFonts w:ascii="Arial" w:eastAsiaTheme="minorHAnsi" w:hAnsi="Arial" w:cs="Arial"/>
          <w:sz w:val="20"/>
          <w:szCs w:val="20"/>
        </w:rPr>
      </w:pPr>
    </w:p>
    <w:p w:rsidR="00DC4B60" w:rsidRPr="00022A3D" w:rsidRDefault="00DC4B60" w:rsidP="00563580">
      <w:pPr>
        <w:pStyle w:val="SemEspaamento"/>
        <w:jc w:val="both"/>
        <w:rPr>
          <w:rFonts w:ascii="Arial" w:eastAsiaTheme="minorHAnsi" w:hAnsi="Arial" w:cs="Arial"/>
          <w:sz w:val="20"/>
          <w:szCs w:val="20"/>
        </w:rPr>
      </w:pPr>
    </w:p>
    <w:p w:rsidR="00022A3D" w:rsidRDefault="00C7253D" w:rsidP="00022A3D">
      <w:pPr>
        <w:pStyle w:val="SemEspaamento"/>
        <w:rPr>
          <w:rFonts w:ascii="Arial" w:eastAsiaTheme="minorHAnsi" w:hAnsi="Arial" w:cs="Arial"/>
          <w:b/>
          <w:sz w:val="20"/>
          <w:szCs w:val="20"/>
        </w:rPr>
      </w:pPr>
      <w:r>
        <w:rPr>
          <w:rFonts w:ascii="Arial" w:eastAsiaTheme="minorHAnsi" w:hAnsi="Arial" w:cs="Arial"/>
          <w:b/>
          <w:sz w:val="20"/>
          <w:szCs w:val="20"/>
        </w:rPr>
        <w:t xml:space="preserve">3. </w:t>
      </w:r>
      <w:r w:rsidR="00022A3D" w:rsidRPr="00563580">
        <w:rPr>
          <w:rFonts w:ascii="Arial" w:eastAsiaTheme="minorHAnsi" w:hAnsi="Arial" w:cs="Arial"/>
          <w:b/>
          <w:sz w:val="20"/>
          <w:szCs w:val="20"/>
        </w:rPr>
        <w:t>ENTREGA</w:t>
      </w:r>
    </w:p>
    <w:p w:rsidR="00D66BCD" w:rsidRPr="00563580" w:rsidRDefault="00D66BCD" w:rsidP="00022A3D">
      <w:pPr>
        <w:pStyle w:val="SemEspaamento"/>
        <w:rPr>
          <w:rFonts w:ascii="Arial" w:eastAsiaTheme="minorHAnsi" w:hAnsi="Arial" w:cs="Arial"/>
          <w:b/>
          <w:sz w:val="20"/>
          <w:szCs w:val="20"/>
        </w:rPr>
      </w:pPr>
    </w:p>
    <w:p w:rsidR="00022A3D" w:rsidRPr="00022A3D" w:rsidRDefault="00022A3D" w:rsidP="00563580">
      <w:pPr>
        <w:pStyle w:val="SemEspaamento"/>
        <w:jc w:val="both"/>
        <w:rPr>
          <w:rFonts w:ascii="Arial" w:eastAsiaTheme="minorHAnsi" w:hAnsi="Arial" w:cs="Arial"/>
          <w:sz w:val="20"/>
          <w:szCs w:val="20"/>
        </w:rPr>
      </w:pPr>
      <w:proofErr w:type="gramStart"/>
      <w:r w:rsidRPr="00022A3D">
        <w:rPr>
          <w:rFonts w:ascii="Arial" w:eastAsiaTheme="minorHAnsi" w:hAnsi="Arial" w:cs="Arial"/>
          <w:sz w:val="20"/>
          <w:szCs w:val="20"/>
        </w:rPr>
        <w:t>A entrega dos produtos deverão ser</w:t>
      </w:r>
      <w:proofErr w:type="gramEnd"/>
      <w:r w:rsidRPr="00022A3D">
        <w:rPr>
          <w:rFonts w:ascii="Arial" w:eastAsiaTheme="minorHAnsi" w:hAnsi="Arial" w:cs="Arial"/>
          <w:sz w:val="20"/>
          <w:szCs w:val="20"/>
        </w:rPr>
        <w:t xml:space="preserve"> de forma parcelada, de acordo com a programação a ser feita pela SAECIL. Os pedidos serão emitidos pelo Sr. Paulo César Valério Fogo e/ou Sra. </w:t>
      </w:r>
      <w:proofErr w:type="spellStart"/>
      <w:r w:rsidRPr="00022A3D">
        <w:rPr>
          <w:rFonts w:ascii="Arial" w:eastAsiaTheme="minorHAnsi" w:hAnsi="Arial" w:cs="Arial"/>
          <w:sz w:val="20"/>
          <w:szCs w:val="20"/>
        </w:rPr>
        <w:t>Daiani</w:t>
      </w:r>
      <w:proofErr w:type="spellEnd"/>
      <w:r w:rsidRPr="00022A3D">
        <w:rPr>
          <w:rFonts w:ascii="Arial" w:eastAsiaTheme="minorHAnsi" w:hAnsi="Arial" w:cs="Arial"/>
          <w:sz w:val="20"/>
          <w:szCs w:val="20"/>
        </w:rPr>
        <w:t xml:space="preserve"> De </w:t>
      </w:r>
      <w:proofErr w:type="spellStart"/>
      <w:r w:rsidRPr="00022A3D">
        <w:rPr>
          <w:rFonts w:ascii="Arial" w:eastAsiaTheme="minorHAnsi" w:hAnsi="Arial" w:cs="Arial"/>
          <w:sz w:val="20"/>
          <w:szCs w:val="20"/>
        </w:rPr>
        <w:t>Carli</w:t>
      </w:r>
      <w:proofErr w:type="spellEnd"/>
      <w:r w:rsidRPr="00022A3D">
        <w:rPr>
          <w:rFonts w:ascii="Arial" w:eastAsiaTheme="minorHAnsi" w:hAnsi="Arial" w:cs="Arial"/>
          <w:sz w:val="20"/>
          <w:szCs w:val="20"/>
        </w:rPr>
        <w:t xml:space="preserve">, através dos e-mails </w:t>
      </w:r>
      <w:hyperlink r:id="rId15" w:history="1">
        <w:r w:rsidRPr="00022A3D">
          <w:rPr>
            <w:rFonts w:ascii="Arial" w:eastAsiaTheme="minorHAnsi" w:hAnsi="Arial" w:cs="Arial"/>
            <w:sz w:val="20"/>
            <w:szCs w:val="20"/>
          </w:rPr>
          <w:t>paulofogo@saecil.com.br</w:t>
        </w:r>
      </w:hyperlink>
      <w:r w:rsidRPr="00022A3D">
        <w:rPr>
          <w:rFonts w:ascii="Arial" w:eastAsiaTheme="minorHAnsi" w:hAnsi="Arial" w:cs="Arial"/>
          <w:sz w:val="20"/>
          <w:szCs w:val="20"/>
        </w:rPr>
        <w:t xml:space="preserve"> e </w:t>
      </w:r>
      <w:proofErr w:type="gramStart"/>
      <w:r w:rsidRPr="00022A3D">
        <w:rPr>
          <w:rFonts w:ascii="Arial" w:eastAsiaTheme="minorHAnsi" w:hAnsi="Arial" w:cs="Arial"/>
          <w:sz w:val="20"/>
          <w:szCs w:val="20"/>
        </w:rPr>
        <w:t>ete@saecil.com.br</w:t>
      </w:r>
      <w:proofErr w:type="gramEnd"/>
    </w:p>
    <w:p w:rsidR="00563580" w:rsidRDefault="00563580" w:rsidP="00563580">
      <w:pPr>
        <w:pStyle w:val="SemEspaamento"/>
        <w:jc w:val="both"/>
        <w:rPr>
          <w:rFonts w:ascii="Arial" w:eastAsiaTheme="minorHAnsi" w:hAnsi="Arial" w:cs="Arial"/>
          <w:sz w:val="20"/>
          <w:szCs w:val="20"/>
        </w:rPr>
      </w:pPr>
    </w:p>
    <w:p w:rsidR="00022A3D" w:rsidRPr="00022A3D" w:rsidRDefault="00022A3D" w:rsidP="00563580">
      <w:pPr>
        <w:pStyle w:val="SemEspaamento"/>
        <w:jc w:val="both"/>
        <w:rPr>
          <w:rFonts w:ascii="Arial" w:eastAsiaTheme="minorHAnsi" w:hAnsi="Arial" w:cs="Arial"/>
          <w:sz w:val="20"/>
          <w:szCs w:val="20"/>
        </w:rPr>
      </w:pPr>
      <w:r w:rsidRPr="00022A3D">
        <w:rPr>
          <w:rFonts w:ascii="Arial" w:eastAsiaTheme="minorHAnsi" w:hAnsi="Arial" w:cs="Arial"/>
          <w:sz w:val="20"/>
          <w:szCs w:val="20"/>
        </w:rPr>
        <w:t>Os produtos deverão ser entregues em até 15 (quinze) dias após a solicitação pela SAECIL.</w:t>
      </w:r>
    </w:p>
    <w:p w:rsidR="00022A3D" w:rsidRPr="00022A3D" w:rsidRDefault="00022A3D" w:rsidP="00563580">
      <w:pPr>
        <w:pStyle w:val="SemEspaamento"/>
        <w:jc w:val="both"/>
        <w:rPr>
          <w:rFonts w:ascii="Arial" w:eastAsiaTheme="minorHAnsi" w:hAnsi="Arial" w:cs="Arial"/>
          <w:sz w:val="20"/>
          <w:szCs w:val="20"/>
        </w:rPr>
      </w:pPr>
    </w:p>
    <w:p w:rsidR="00022A3D" w:rsidRPr="00022A3D" w:rsidRDefault="00022A3D" w:rsidP="00563580">
      <w:pPr>
        <w:pStyle w:val="SemEspaamento"/>
        <w:jc w:val="both"/>
        <w:rPr>
          <w:rFonts w:ascii="Arial" w:eastAsiaTheme="minorHAnsi" w:hAnsi="Arial" w:cs="Arial"/>
          <w:sz w:val="20"/>
          <w:szCs w:val="20"/>
        </w:rPr>
      </w:pPr>
      <w:r w:rsidRPr="00022A3D">
        <w:rPr>
          <w:rFonts w:ascii="Arial" w:eastAsiaTheme="minorHAnsi" w:hAnsi="Arial" w:cs="Arial"/>
          <w:sz w:val="20"/>
          <w:szCs w:val="20"/>
        </w:rPr>
        <w:t>O local de entrega será o almoxarifado da SAECIL, localizado à Rua Padre Julião nº 971, Centro - Leme/SP, em dias úteis, entre 7h e 16h.</w:t>
      </w:r>
    </w:p>
    <w:p w:rsidR="00257FF1" w:rsidRDefault="00257FF1" w:rsidP="00563580">
      <w:pPr>
        <w:pStyle w:val="SemEspaamento"/>
        <w:jc w:val="both"/>
        <w:rPr>
          <w:rFonts w:ascii="Arial" w:eastAsiaTheme="minorHAnsi" w:hAnsi="Arial" w:cs="Arial"/>
          <w:sz w:val="20"/>
          <w:szCs w:val="20"/>
        </w:rPr>
      </w:pPr>
    </w:p>
    <w:p w:rsidR="00022A3D" w:rsidRPr="00022A3D" w:rsidRDefault="00022A3D" w:rsidP="00563580">
      <w:pPr>
        <w:pStyle w:val="SemEspaamento"/>
        <w:jc w:val="both"/>
        <w:rPr>
          <w:rFonts w:ascii="Arial" w:eastAsiaTheme="minorHAnsi" w:hAnsi="Arial" w:cs="Arial"/>
          <w:sz w:val="20"/>
          <w:szCs w:val="20"/>
        </w:rPr>
      </w:pPr>
      <w:proofErr w:type="gramStart"/>
      <w:r w:rsidRPr="00022A3D">
        <w:rPr>
          <w:rFonts w:ascii="Arial" w:eastAsiaTheme="minorHAnsi" w:hAnsi="Arial" w:cs="Arial"/>
          <w:sz w:val="20"/>
          <w:szCs w:val="20"/>
        </w:rPr>
        <w:t>O frete e a descarga do objeto licitado será</w:t>
      </w:r>
      <w:proofErr w:type="gramEnd"/>
      <w:r w:rsidRPr="00022A3D">
        <w:rPr>
          <w:rFonts w:ascii="Arial" w:eastAsiaTheme="minorHAnsi" w:hAnsi="Arial" w:cs="Arial"/>
          <w:sz w:val="20"/>
          <w:szCs w:val="20"/>
        </w:rPr>
        <w:t xml:space="preserve"> de inteira responsabilidade da(s) proponente(s) vencedora(s) do certame. </w:t>
      </w:r>
    </w:p>
    <w:p w:rsidR="00257FF1" w:rsidRDefault="00257FF1" w:rsidP="00563580">
      <w:pPr>
        <w:pStyle w:val="SemEspaamento"/>
        <w:jc w:val="both"/>
        <w:rPr>
          <w:rFonts w:ascii="Arial" w:eastAsiaTheme="minorHAnsi" w:hAnsi="Arial" w:cs="Arial"/>
          <w:sz w:val="20"/>
          <w:szCs w:val="20"/>
        </w:rPr>
      </w:pPr>
    </w:p>
    <w:p w:rsidR="00022A3D" w:rsidRPr="00022A3D" w:rsidRDefault="00677CFE" w:rsidP="00563580">
      <w:pPr>
        <w:pStyle w:val="SemEspaamento"/>
        <w:jc w:val="both"/>
        <w:rPr>
          <w:rFonts w:ascii="Arial" w:eastAsiaTheme="minorHAnsi" w:hAnsi="Arial" w:cs="Arial"/>
          <w:sz w:val="20"/>
          <w:szCs w:val="20"/>
        </w:rPr>
      </w:pPr>
      <w:r w:rsidRPr="00677CFE">
        <w:rPr>
          <w:rFonts w:ascii="Arial" w:eastAsiaTheme="minorHAnsi" w:hAnsi="Arial" w:cs="Arial"/>
          <w:sz w:val="20"/>
          <w:szCs w:val="20"/>
        </w:rPr>
        <w:t>Os reagentes e soluções devem ser entregues novos, lacrados, de forma a proteger o produto da ação da luz, poeira e umidade, devem apresentar-se em frascos com perfeita vedação, mesmo após a abertura do lacre ou em posição horizontal, não permitindo vazamentos ou a evaporação dos produtos de forma a garantir a integridade até a sua utilização.</w:t>
      </w:r>
    </w:p>
    <w:p w:rsidR="00022A3D" w:rsidRPr="00022A3D" w:rsidRDefault="00022A3D" w:rsidP="00022A3D">
      <w:pPr>
        <w:pStyle w:val="SemEspaamento"/>
        <w:rPr>
          <w:rFonts w:ascii="Arial" w:eastAsiaTheme="minorHAnsi" w:hAnsi="Arial" w:cs="Arial"/>
          <w:sz w:val="20"/>
          <w:szCs w:val="20"/>
        </w:rPr>
      </w:pPr>
    </w:p>
    <w:p w:rsidR="00022A3D" w:rsidRPr="00022A3D" w:rsidRDefault="00022A3D" w:rsidP="00022A3D">
      <w:pPr>
        <w:pStyle w:val="SemEspaamento"/>
        <w:rPr>
          <w:rFonts w:ascii="Arial" w:eastAsiaTheme="minorHAnsi" w:hAnsi="Arial" w:cs="Arial"/>
          <w:sz w:val="20"/>
          <w:szCs w:val="20"/>
        </w:rPr>
      </w:pPr>
    </w:p>
    <w:p w:rsidR="00022A3D" w:rsidRDefault="00C7253D" w:rsidP="00022A3D">
      <w:pPr>
        <w:pStyle w:val="SemEspaamento"/>
        <w:rPr>
          <w:rFonts w:ascii="Arial" w:eastAsiaTheme="minorHAnsi" w:hAnsi="Arial" w:cs="Arial"/>
          <w:b/>
          <w:sz w:val="20"/>
          <w:szCs w:val="20"/>
        </w:rPr>
      </w:pPr>
      <w:r>
        <w:rPr>
          <w:rFonts w:ascii="Arial" w:eastAsiaTheme="minorHAnsi" w:hAnsi="Arial" w:cs="Arial"/>
          <w:b/>
          <w:sz w:val="20"/>
          <w:szCs w:val="20"/>
        </w:rPr>
        <w:t xml:space="preserve">4. </w:t>
      </w:r>
      <w:r w:rsidR="00022A3D" w:rsidRPr="00563580">
        <w:rPr>
          <w:rFonts w:ascii="Arial" w:eastAsiaTheme="minorHAnsi" w:hAnsi="Arial" w:cs="Arial"/>
          <w:b/>
          <w:sz w:val="20"/>
          <w:szCs w:val="20"/>
        </w:rPr>
        <w:t>OBSERVAÇÕES GERAIS</w:t>
      </w:r>
    </w:p>
    <w:p w:rsidR="00677CFE" w:rsidRPr="00563580" w:rsidRDefault="00677CFE" w:rsidP="00022A3D">
      <w:pPr>
        <w:pStyle w:val="SemEspaamento"/>
        <w:rPr>
          <w:rFonts w:ascii="Arial" w:eastAsiaTheme="minorHAnsi" w:hAnsi="Arial" w:cs="Arial"/>
          <w:b/>
          <w:sz w:val="20"/>
          <w:szCs w:val="20"/>
        </w:rPr>
      </w:pPr>
    </w:p>
    <w:p w:rsidR="00677CFE" w:rsidRDefault="00677CFE" w:rsidP="00677CFE">
      <w:pPr>
        <w:pStyle w:val="SemEspaamento"/>
        <w:jc w:val="both"/>
        <w:rPr>
          <w:rFonts w:ascii="Arial" w:eastAsiaTheme="minorHAnsi" w:hAnsi="Arial" w:cs="Arial"/>
          <w:sz w:val="20"/>
          <w:szCs w:val="20"/>
        </w:rPr>
      </w:pPr>
      <w:r w:rsidRPr="00677CFE">
        <w:rPr>
          <w:rFonts w:ascii="Arial" w:eastAsiaTheme="minorHAnsi" w:hAnsi="Arial" w:cs="Arial"/>
          <w:sz w:val="20"/>
          <w:szCs w:val="20"/>
        </w:rPr>
        <w:t>Todos os produtos solicitados deverão ser de primeira qualidade.</w:t>
      </w:r>
    </w:p>
    <w:p w:rsidR="00646943" w:rsidRDefault="00646943" w:rsidP="00677CFE">
      <w:pPr>
        <w:pStyle w:val="SemEspaamento"/>
        <w:jc w:val="both"/>
        <w:rPr>
          <w:rFonts w:ascii="Arial" w:eastAsiaTheme="minorHAnsi" w:hAnsi="Arial" w:cs="Arial"/>
          <w:sz w:val="20"/>
          <w:szCs w:val="20"/>
        </w:rPr>
      </w:pPr>
    </w:p>
    <w:p w:rsidR="00677CFE" w:rsidRDefault="00677CFE" w:rsidP="00677CFE">
      <w:pPr>
        <w:pStyle w:val="SemEspaamento"/>
        <w:jc w:val="both"/>
        <w:rPr>
          <w:rFonts w:ascii="Arial" w:eastAsiaTheme="minorHAnsi" w:hAnsi="Arial" w:cs="Arial"/>
          <w:sz w:val="20"/>
          <w:szCs w:val="20"/>
        </w:rPr>
      </w:pPr>
      <w:r w:rsidRPr="00677CFE">
        <w:rPr>
          <w:rFonts w:ascii="Arial" w:eastAsiaTheme="minorHAnsi" w:hAnsi="Arial" w:cs="Arial"/>
          <w:sz w:val="20"/>
          <w:szCs w:val="20"/>
        </w:rPr>
        <w:t xml:space="preserve">As embalagens deverão trazer todos os dados de identificação, procedência, data de fabricação, prazo de validade. </w:t>
      </w:r>
    </w:p>
    <w:p w:rsidR="00677CFE" w:rsidRPr="00677CFE" w:rsidRDefault="00677CFE" w:rsidP="00677CFE">
      <w:pPr>
        <w:pStyle w:val="SemEspaamento"/>
        <w:jc w:val="both"/>
        <w:rPr>
          <w:rFonts w:ascii="Arial" w:eastAsiaTheme="minorHAnsi" w:hAnsi="Arial" w:cs="Arial"/>
          <w:sz w:val="20"/>
          <w:szCs w:val="20"/>
        </w:rPr>
      </w:pPr>
    </w:p>
    <w:p w:rsidR="00677CFE" w:rsidRPr="00677CFE" w:rsidRDefault="00677CFE" w:rsidP="00677CFE">
      <w:pPr>
        <w:pStyle w:val="SemEspaamento"/>
        <w:jc w:val="both"/>
        <w:rPr>
          <w:rFonts w:ascii="Arial" w:eastAsiaTheme="minorHAnsi" w:hAnsi="Arial" w:cs="Arial"/>
          <w:sz w:val="20"/>
          <w:szCs w:val="20"/>
        </w:rPr>
      </w:pPr>
      <w:r w:rsidRPr="00677CFE">
        <w:rPr>
          <w:rFonts w:ascii="Arial" w:eastAsiaTheme="minorHAnsi" w:hAnsi="Arial" w:cs="Arial"/>
          <w:sz w:val="20"/>
          <w:szCs w:val="20"/>
        </w:rPr>
        <w:t xml:space="preserve">ICMS, IPI e demais encargos deverão estar inclusos nos preços. </w:t>
      </w:r>
    </w:p>
    <w:p w:rsidR="00677CFE" w:rsidRPr="00677CFE" w:rsidRDefault="00677CFE" w:rsidP="00677CFE">
      <w:pPr>
        <w:pStyle w:val="SemEspaamento"/>
        <w:jc w:val="both"/>
        <w:rPr>
          <w:rFonts w:ascii="Arial" w:eastAsiaTheme="minorHAnsi" w:hAnsi="Arial" w:cs="Arial"/>
          <w:sz w:val="20"/>
          <w:szCs w:val="20"/>
        </w:rPr>
      </w:pPr>
    </w:p>
    <w:p w:rsidR="00DC4B60" w:rsidRDefault="00DC4B60" w:rsidP="00677CFE">
      <w:pPr>
        <w:pStyle w:val="SemEspaamento"/>
        <w:jc w:val="both"/>
        <w:rPr>
          <w:rFonts w:ascii="Arial" w:eastAsiaTheme="minorHAnsi" w:hAnsi="Arial" w:cs="Arial"/>
          <w:sz w:val="20"/>
          <w:szCs w:val="20"/>
        </w:rPr>
      </w:pPr>
    </w:p>
    <w:p w:rsidR="00DC4B60" w:rsidRDefault="00DC4B60" w:rsidP="00677CFE">
      <w:pPr>
        <w:pStyle w:val="SemEspaamento"/>
        <w:jc w:val="both"/>
        <w:rPr>
          <w:rFonts w:ascii="Arial" w:eastAsiaTheme="minorHAnsi" w:hAnsi="Arial" w:cs="Arial"/>
          <w:sz w:val="20"/>
          <w:szCs w:val="20"/>
        </w:rPr>
      </w:pPr>
    </w:p>
    <w:p w:rsidR="00DC4B60" w:rsidRDefault="00DC4B60" w:rsidP="00677CFE">
      <w:pPr>
        <w:pStyle w:val="SemEspaamento"/>
        <w:jc w:val="both"/>
        <w:rPr>
          <w:rFonts w:ascii="Arial" w:eastAsiaTheme="minorHAnsi" w:hAnsi="Arial" w:cs="Arial"/>
          <w:sz w:val="20"/>
          <w:szCs w:val="20"/>
        </w:rPr>
      </w:pPr>
    </w:p>
    <w:p w:rsidR="00677CFE" w:rsidRPr="00677CFE" w:rsidRDefault="00677CFE" w:rsidP="00677CFE">
      <w:pPr>
        <w:pStyle w:val="SemEspaamento"/>
        <w:jc w:val="both"/>
        <w:rPr>
          <w:rFonts w:ascii="Arial" w:eastAsiaTheme="minorHAnsi" w:hAnsi="Arial" w:cs="Arial"/>
          <w:sz w:val="20"/>
          <w:szCs w:val="20"/>
        </w:rPr>
      </w:pPr>
      <w:r w:rsidRPr="00677CFE">
        <w:rPr>
          <w:rFonts w:ascii="Arial" w:eastAsiaTheme="minorHAnsi" w:hAnsi="Arial" w:cs="Arial"/>
          <w:sz w:val="20"/>
          <w:szCs w:val="20"/>
        </w:rPr>
        <w:t>Não serão aceitas ofertas de outros produtos que não sejam os especificados no referido termo.</w:t>
      </w:r>
    </w:p>
    <w:p w:rsidR="00DC4B60" w:rsidRDefault="00DC4B60" w:rsidP="00677CFE">
      <w:pPr>
        <w:pStyle w:val="SemEspaamento"/>
        <w:jc w:val="both"/>
        <w:rPr>
          <w:rFonts w:ascii="Arial" w:eastAsiaTheme="minorHAnsi" w:hAnsi="Arial" w:cs="Arial"/>
          <w:sz w:val="20"/>
          <w:szCs w:val="20"/>
        </w:rPr>
      </w:pPr>
    </w:p>
    <w:p w:rsidR="00677CFE" w:rsidRPr="00677CFE" w:rsidRDefault="00677CFE" w:rsidP="00677CFE">
      <w:pPr>
        <w:pStyle w:val="SemEspaamento"/>
        <w:jc w:val="both"/>
        <w:rPr>
          <w:rFonts w:ascii="Arial" w:eastAsiaTheme="minorHAnsi" w:hAnsi="Arial" w:cs="Arial"/>
          <w:sz w:val="20"/>
          <w:szCs w:val="20"/>
        </w:rPr>
      </w:pPr>
      <w:r w:rsidRPr="00677CFE">
        <w:rPr>
          <w:rFonts w:ascii="Arial" w:eastAsiaTheme="minorHAnsi" w:hAnsi="Arial" w:cs="Arial"/>
          <w:sz w:val="20"/>
          <w:szCs w:val="20"/>
        </w:rPr>
        <w:t xml:space="preserve">O não cumprimento da entrega do(s) produto(s) na data aprazada, a(s) proponente(s) </w:t>
      </w:r>
      <w:proofErr w:type="gramStart"/>
      <w:r w:rsidRPr="00677CFE">
        <w:rPr>
          <w:rFonts w:ascii="Arial" w:eastAsiaTheme="minorHAnsi" w:hAnsi="Arial" w:cs="Arial"/>
          <w:sz w:val="20"/>
          <w:szCs w:val="20"/>
        </w:rPr>
        <w:t>será(</w:t>
      </w:r>
      <w:proofErr w:type="spellStart"/>
      <w:proofErr w:type="gramEnd"/>
      <w:r w:rsidRPr="00677CFE">
        <w:rPr>
          <w:rFonts w:ascii="Arial" w:eastAsiaTheme="minorHAnsi" w:hAnsi="Arial" w:cs="Arial"/>
          <w:sz w:val="20"/>
          <w:szCs w:val="20"/>
        </w:rPr>
        <w:t>ão</w:t>
      </w:r>
      <w:proofErr w:type="spellEnd"/>
      <w:r w:rsidRPr="00677CFE">
        <w:rPr>
          <w:rFonts w:ascii="Arial" w:eastAsiaTheme="minorHAnsi" w:hAnsi="Arial" w:cs="Arial"/>
          <w:sz w:val="20"/>
          <w:szCs w:val="20"/>
        </w:rPr>
        <w:t>) penalizada(s) conforme determina a lei.</w:t>
      </w:r>
    </w:p>
    <w:p w:rsidR="00677CFE" w:rsidRPr="00677CFE" w:rsidRDefault="00677CFE" w:rsidP="00677CFE">
      <w:pPr>
        <w:pStyle w:val="SemEspaamento"/>
        <w:jc w:val="both"/>
        <w:rPr>
          <w:rFonts w:ascii="Arial" w:eastAsiaTheme="minorHAnsi" w:hAnsi="Arial" w:cs="Arial"/>
          <w:sz w:val="20"/>
          <w:szCs w:val="20"/>
        </w:rPr>
      </w:pPr>
    </w:p>
    <w:p w:rsidR="00677CFE" w:rsidRPr="00677CFE" w:rsidRDefault="00677CFE" w:rsidP="00677CFE">
      <w:pPr>
        <w:pStyle w:val="SemEspaamento"/>
        <w:jc w:val="both"/>
        <w:rPr>
          <w:rFonts w:ascii="Arial" w:eastAsiaTheme="minorHAnsi" w:hAnsi="Arial" w:cs="Arial"/>
          <w:sz w:val="20"/>
          <w:szCs w:val="20"/>
        </w:rPr>
      </w:pPr>
      <w:r w:rsidRPr="00677CFE">
        <w:rPr>
          <w:rFonts w:ascii="Arial" w:eastAsiaTheme="minorHAnsi" w:hAnsi="Arial" w:cs="Arial"/>
          <w:sz w:val="20"/>
          <w:szCs w:val="20"/>
        </w:rPr>
        <w:t xml:space="preserve">A qualidade dos produtos fornecidos </w:t>
      </w:r>
      <w:proofErr w:type="gramStart"/>
      <w:r w:rsidRPr="00677CFE">
        <w:rPr>
          <w:rFonts w:ascii="Arial" w:eastAsiaTheme="minorHAnsi" w:hAnsi="Arial" w:cs="Arial"/>
          <w:sz w:val="20"/>
          <w:szCs w:val="20"/>
        </w:rPr>
        <w:t>serão fiscalizados</w:t>
      </w:r>
      <w:proofErr w:type="gramEnd"/>
      <w:r w:rsidRPr="00677CFE">
        <w:rPr>
          <w:rFonts w:ascii="Arial" w:eastAsiaTheme="minorHAnsi" w:hAnsi="Arial" w:cs="Arial"/>
          <w:sz w:val="20"/>
          <w:szCs w:val="20"/>
        </w:rPr>
        <w:t xml:space="preserve"> pelos Departamentos de Água e Esgotos, que notificará a Contratada quando ocorrer qualquer irregularidade.</w:t>
      </w:r>
    </w:p>
    <w:p w:rsidR="00677CFE" w:rsidRPr="00677CFE" w:rsidRDefault="00677CFE" w:rsidP="00677CFE">
      <w:pPr>
        <w:pStyle w:val="SemEspaamento"/>
        <w:jc w:val="both"/>
        <w:rPr>
          <w:rFonts w:ascii="Arial" w:eastAsiaTheme="minorHAnsi" w:hAnsi="Arial" w:cs="Arial"/>
          <w:sz w:val="20"/>
          <w:szCs w:val="20"/>
        </w:rPr>
      </w:pPr>
    </w:p>
    <w:p w:rsidR="00677CFE" w:rsidRPr="00677CFE" w:rsidRDefault="00677CFE" w:rsidP="00677CFE">
      <w:pPr>
        <w:pStyle w:val="SemEspaamento"/>
        <w:jc w:val="both"/>
        <w:rPr>
          <w:rFonts w:ascii="Arial" w:eastAsiaTheme="minorHAnsi" w:hAnsi="Arial" w:cs="Arial"/>
          <w:b/>
          <w:sz w:val="20"/>
          <w:szCs w:val="20"/>
        </w:rPr>
      </w:pPr>
      <w:r w:rsidRPr="00677CFE">
        <w:rPr>
          <w:rFonts w:ascii="Arial" w:eastAsiaTheme="minorHAnsi" w:hAnsi="Arial" w:cs="Arial"/>
          <w:b/>
          <w:sz w:val="20"/>
          <w:szCs w:val="20"/>
        </w:rPr>
        <w:t>- Constituem-se obrigações da Contratada:</w:t>
      </w:r>
    </w:p>
    <w:p w:rsidR="00677CFE" w:rsidRPr="00677CFE" w:rsidRDefault="00677CFE" w:rsidP="00677CFE">
      <w:pPr>
        <w:pStyle w:val="SemEspaamento"/>
        <w:jc w:val="both"/>
        <w:rPr>
          <w:rFonts w:ascii="Arial" w:eastAsiaTheme="minorHAnsi" w:hAnsi="Arial" w:cs="Arial"/>
          <w:sz w:val="20"/>
          <w:szCs w:val="20"/>
        </w:rPr>
      </w:pPr>
    </w:p>
    <w:p w:rsidR="00677CFE" w:rsidRPr="00677CFE" w:rsidRDefault="00677CFE" w:rsidP="00677CFE">
      <w:pPr>
        <w:pStyle w:val="SemEspaamento"/>
        <w:jc w:val="both"/>
        <w:rPr>
          <w:rFonts w:ascii="Arial" w:eastAsiaTheme="minorHAnsi" w:hAnsi="Arial" w:cs="Arial"/>
          <w:sz w:val="20"/>
          <w:szCs w:val="20"/>
        </w:rPr>
      </w:pPr>
      <w:r w:rsidRPr="00677CFE">
        <w:rPr>
          <w:rFonts w:ascii="Arial" w:eastAsiaTheme="minorHAnsi" w:hAnsi="Arial" w:cs="Arial"/>
          <w:sz w:val="20"/>
          <w:szCs w:val="20"/>
        </w:rPr>
        <w:t xml:space="preserve">- Providenciar a correção ou a substituição de todo produto ofertado que apresentar defeito de fabricação ou divergência com as especificações fornecidas, sem ônus para a Administração, em conformidade com o estabelecido neste termo e seu anexo; </w:t>
      </w:r>
    </w:p>
    <w:p w:rsidR="00677CFE" w:rsidRPr="00677CFE" w:rsidRDefault="00677CFE" w:rsidP="00677CFE">
      <w:pPr>
        <w:pStyle w:val="SemEspaamento"/>
        <w:jc w:val="both"/>
        <w:rPr>
          <w:rFonts w:ascii="Arial" w:eastAsiaTheme="minorHAnsi" w:hAnsi="Arial" w:cs="Arial"/>
          <w:sz w:val="20"/>
          <w:szCs w:val="20"/>
        </w:rPr>
      </w:pPr>
    </w:p>
    <w:p w:rsidR="00677CFE" w:rsidRPr="00677CFE" w:rsidRDefault="00677CFE" w:rsidP="00677CFE">
      <w:pPr>
        <w:pStyle w:val="SemEspaamento"/>
        <w:jc w:val="both"/>
        <w:rPr>
          <w:rFonts w:ascii="Arial" w:eastAsiaTheme="minorHAnsi" w:hAnsi="Arial" w:cs="Arial"/>
          <w:sz w:val="20"/>
          <w:szCs w:val="20"/>
        </w:rPr>
      </w:pPr>
      <w:r w:rsidRPr="00677CFE">
        <w:rPr>
          <w:rFonts w:ascii="Arial" w:eastAsiaTheme="minorHAnsi" w:hAnsi="Arial" w:cs="Arial"/>
          <w:sz w:val="20"/>
          <w:szCs w:val="20"/>
        </w:rPr>
        <w:t xml:space="preserve">- Substituir em até 72 (setenta e duas) horas o produto ofertado que apresentar defeito de fabricação por produto novo com as mesmas especificações originalmente propostas, a partir da notificação; </w:t>
      </w:r>
    </w:p>
    <w:p w:rsidR="00677CFE" w:rsidRPr="00677CFE" w:rsidRDefault="00677CFE" w:rsidP="00677CFE">
      <w:pPr>
        <w:pStyle w:val="SemEspaamento"/>
        <w:jc w:val="both"/>
        <w:rPr>
          <w:rFonts w:ascii="Arial" w:eastAsiaTheme="minorHAnsi" w:hAnsi="Arial" w:cs="Arial"/>
          <w:sz w:val="20"/>
          <w:szCs w:val="20"/>
        </w:rPr>
      </w:pPr>
    </w:p>
    <w:p w:rsidR="00677CFE" w:rsidRPr="00677CFE" w:rsidRDefault="00677CFE" w:rsidP="00677CFE">
      <w:pPr>
        <w:pStyle w:val="SemEspaamento"/>
        <w:jc w:val="both"/>
        <w:rPr>
          <w:rFonts w:ascii="Arial" w:eastAsiaTheme="minorHAnsi" w:hAnsi="Arial" w:cs="Arial"/>
          <w:sz w:val="20"/>
          <w:szCs w:val="20"/>
        </w:rPr>
      </w:pPr>
      <w:r w:rsidRPr="00677CFE">
        <w:rPr>
          <w:rFonts w:ascii="Arial" w:eastAsiaTheme="minorHAnsi" w:hAnsi="Arial" w:cs="Arial"/>
          <w:sz w:val="20"/>
          <w:szCs w:val="20"/>
        </w:rPr>
        <w:t xml:space="preserve">- Decorrido o prazo previsto no item anterior, sem o atendimento devido, fica a Contratante autorizada a aplicar as sanções previstas; </w:t>
      </w:r>
    </w:p>
    <w:p w:rsidR="00677CFE" w:rsidRPr="00677CFE" w:rsidRDefault="00677CFE" w:rsidP="00677CFE">
      <w:pPr>
        <w:pStyle w:val="SemEspaamento"/>
        <w:jc w:val="both"/>
        <w:rPr>
          <w:rFonts w:ascii="Arial" w:eastAsiaTheme="minorHAnsi" w:hAnsi="Arial" w:cs="Arial"/>
          <w:sz w:val="20"/>
          <w:szCs w:val="20"/>
        </w:rPr>
      </w:pPr>
    </w:p>
    <w:p w:rsidR="00677CFE" w:rsidRPr="00677CFE" w:rsidRDefault="00677CFE" w:rsidP="00677CFE">
      <w:pPr>
        <w:pStyle w:val="SemEspaamento"/>
        <w:jc w:val="both"/>
        <w:rPr>
          <w:rFonts w:ascii="Arial" w:eastAsiaTheme="minorHAnsi" w:hAnsi="Arial" w:cs="Arial"/>
          <w:sz w:val="20"/>
          <w:szCs w:val="20"/>
        </w:rPr>
      </w:pPr>
      <w:r w:rsidRPr="00677CFE">
        <w:rPr>
          <w:rFonts w:ascii="Arial" w:eastAsiaTheme="minorHAnsi" w:hAnsi="Arial" w:cs="Arial"/>
          <w:sz w:val="20"/>
          <w:szCs w:val="20"/>
        </w:rPr>
        <w:t xml:space="preserve">- A falta de qualquer material necessário para a confecção/substituição e ou correção dos produtos não poderá ser alegada como motivo de força maior e, não eximirá a Contratada das penalidades a que está sujeita pelo não cumprimento dos prazos contratados; </w:t>
      </w:r>
    </w:p>
    <w:p w:rsidR="00677CFE" w:rsidRPr="00677CFE" w:rsidRDefault="00677CFE" w:rsidP="00677CFE">
      <w:pPr>
        <w:pStyle w:val="SemEspaamento"/>
        <w:jc w:val="both"/>
        <w:rPr>
          <w:rFonts w:ascii="Arial" w:eastAsiaTheme="minorHAnsi" w:hAnsi="Arial" w:cs="Arial"/>
          <w:sz w:val="20"/>
          <w:szCs w:val="20"/>
        </w:rPr>
      </w:pPr>
    </w:p>
    <w:p w:rsidR="00677CFE" w:rsidRPr="00677CFE" w:rsidRDefault="00677CFE" w:rsidP="00677CFE">
      <w:pPr>
        <w:pStyle w:val="SemEspaamento"/>
        <w:jc w:val="both"/>
        <w:rPr>
          <w:rFonts w:ascii="Arial" w:eastAsiaTheme="minorHAnsi" w:hAnsi="Arial" w:cs="Arial"/>
          <w:sz w:val="20"/>
          <w:szCs w:val="20"/>
        </w:rPr>
      </w:pPr>
      <w:r w:rsidRPr="00677CFE">
        <w:rPr>
          <w:rFonts w:ascii="Arial" w:eastAsiaTheme="minorHAnsi" w:hAnsi="Arial" w:cs="Arial"/>
          <w:sz w:val="20"/>
          <w:szCs w:val="20"/>
        </w:rPr>
        <w:t>- A apresentação de proposta entende-se como total concordância com as especificações contidas no Termo de Referência.</w:t>
      </w:r>
    </w:p>
    <w:p w:rsidR="00514DD4" w:rsidRDefault="00514DD4" w:rsidP="00022A3D">
      <w:pPr>
        <w:pStyle w:val="SemEspaamento"/>
        <w:rPr>
          <w:rFonts w:ascii="Arial" w:eastAsiaTheme="minorHAnsi" w:hAnsi="Arial" w:cs="Arial"/>
          <w:b/>
          <w:sz w:val="20"/>
          <w:szCs w:val="20"/>
        </w:rPr>
      </w:pPr>
    </w:p>
    <w:p w:rsidR="00514DD4" w:rsidRDefault="00514DD4" w:rsidP="00022A3D">
      <w:pPr>
        <w:pStyle w:val="SemEspaamento"/>
        <w:rPr>
          <w:rFonts w:ascii="Arial" w:eastAsiaTheme="minorHAnsi" w:hAnsi="Arial" w:cs="Arial"/>
          <w:b/>
          <w:sz w:val="20"/>
          <w:szCs w:val="20"/>
        </w:rPr>
      </w:pPr>
    </w:p>
    <w:p w:rsidR="00022A3D" w:rsidRPr="009836E5" w:rsidRDefault="00C7253D" w:rsidP="00022A3D">
      <w:pPr>
        <w:pStyle w:val="SemEspaamento"/>
        <w:rPr>
          <w:rFonts w:ascii="Arial" w:eastAsiaTheme="minorHAnsi" w:hAnsi="Arial" w:cs="Arial"/>
          <w:b/>
          <w:sz w:val="20"/>
          <w:szCs w:val="20"/>
        </w:rPr>
      </w:pPr>
      <w:r w:rsidRPr="009836E5">
        <w:rPr>
          <w:rFonts w:ascii="Arial" w:eastAsiaTheme="minorHAnsi" w:hAnsi="Arial" w:cs="Arial"/>
          <w:b/>
          <w:sz w:val="20"/>
          <w:szCs w:val="20"/>
        </w:rPr>
        <w:t xml:space="preserve">5. </w:t>
      </w:r>
      <w:r w:rsidR="00563580" w:rsidRPr="009836E5">
        <w:rPr>
          <w:rFonts w:ascii="Arial" w:eastAsiaTheme="minorHAnsi" w:hAnsi="Arial" w:cs="Arial"/>
          <w:b/>
          <w:sz w:val="20"/>
          <w:szCs w:val="20"/>
        </w:rPr>
        <w:t>P</w:t>
      </w:r>
      <w:r w:rsidR="00022A3D" w:rsidRPr="009836E5">
        <w:rPr>
          <w:rFonts w:ascii="Arial" w:eastAsiaTheme="minorHAnsi" w:hAnsi="Arial" w:cs="Arial"/>
          <w:b/>
          <w:sz w:val="20"/>
          <w:szCs w:val="20"/>
        </w:rPr>
        <w:t>RAZO DE VALIDADE</w:t>
      </w:r>
    </w:p>
    <w:p w:rsidR="00022A3D" w:rsidRPr="009836E5" w:rsidRDefault="00022A3D" w:rsidP="00022A3D">
      <w:pPr>
        <w:pStyle w:val="SemEspaamento"/>
        <w:jc w:val="both"/>
        <w:rPr>
          <w:rFonts w:ascii="Arial" w:eastAsiaTheme="minorHAnsi" w:hAnsi="Arial" w:cs="Arial"/>
          <w:sz w:val="20"/>
          <w:szCs w:val="20"/>
        </w:rPr>
      </w:pPr>
      <w:r w:rsidRPr="009836E5">
        <w:rPr>
          <w:rFonts w:ascii="Arial" w:eastAsiaTheme="minorHAnsi" w:hAnsi="Arial" w:cs="Arial"/>
          <w:sz w:val="20"/>
          <w:szCs w:val="20"/>
        </w:rPr>
        <w:t xml:space="preserve"> </w:t>
      </w:r>
    </w:p>
    <w:p w:rsidR="00022A3D" w:rsidRPr="009836E5" w:rsidRDefault="00022A3D" w:rsidP="00022A3D">
      <w:pPr>
        <w:pStyle w:val="SemEspaamento"/>
        <w:jc w:val="both"/>
        <w:rPr>
          <w:rFonts w:ascii="Arial" w:eastAsiaTheme="minorHAnsi" w:hAnsi="Arial" w:cs="Arial"/>
          <w:sz w:val="20"/>
          <w:szCs w:val="20"/>
        </w:rPr>
      </w:pPr>
      <w:r w:rsidRPr="009836E5">
        <w:rPr>
          <w:rFonts w:ascii="Arial" w:eastAsiaTheme="minorHAnsi" w:hAnsi="Arial" w:cs="Arial"/>
          <w:sz w:val="20"/>
          <w:szCs w:val="20"/>
        </w:rPr>
        <w:t>O prazo mínimo da validade dos produtos deverá ser de 12 (doze) meses a contar da data de entrega em nosso almoxarifado.</w:t>
      </w:r>
    </w:p>
    <w:p w:rsidR="00022A3D" w:rsidRPr="009836E5" w:rsidRDefault="00022A3D" w:rsidP="00022A3D">
      <w:pPr>
        <w:pStyle w:val="SemEspaamento"/>
        <w:jc w:val="both"/>
        <w:rPr>
          <w:rFonts w:ascii="Arial" w:eastAsiaTheme="minorHAnsi" w:hAnsi="Arial" w:cs="Arial"/>
          <w:sz w:val="20"/>
          <w:szCs w:val="20"/>
        </w:rPr>
      </w:pPr>
    </w:p>
    <w:p w:rsidR="00022A3D" w:rsidRPr="009836E5" w:rsidRDefault="00022A3D" w:rsidP="00022A3D">
      <w:pPr>
        <w:pStyle w:val="SemEspaamento"/>
        <w:jc w:val="both"/>
        <w:rPr>
          <w:rFonts w:ascii="Arial" w:eastAsiaTheme="minorHAnsi" w:hAnsi="Arial" w:cs="Arial"/>
          <w:sz w:val="20"/>
          <w:szCs w:val="20"/>
        </w:rPr>
      </w:pPr>
      <w:r w:rsidRPr="009836E5">
        <w:rPr>
          <w:rFonts w:ascii="Arial" w:eastAsiaTheme="minorHAnsi" w:hAnsi="Arial" w:cs="Arial"/>
          <w:sz w:val="20"/>
          <w:szCs w:val="20"/>
        </w:rPr>
        <w:t xml:space="preserve">Os </w:t>
      </w:r>
      <w:r w:rsidRPr="009836E5">
        <w:rPr>
          <w:rFonts w:ascii="Arial" w:eastAsiaTheme="minorHAnsi" w:hAnsi="Arial" w:cs="Arial"/>
          <w:b/>
          <w:sz w:val="20"/>
          <w:szCs w:val="20"/>
        </w:rPr>
        <w:t>itens 07</w:t>
      </w:r>
      <w:r w:rsidRPr="009836E5">
        <w:rPr>
          <w:rFonts w:ascii="Arial" w:eastAsiaTheme="minorHAnsi" w:hAnsi="Arial" w:cs="Arial"/>
          <w:sz w:val="20"/>
          <w:szCs w:val="20"/>
        </w:rPr>
        <w:t xml:space="preserve"> e </w:t>
      </w:r>
      <w:r w:rsidRPr="009836E5">
        <w:rPr>
          <w:rFonts w:ascii="Arial" w:eastAsiaTheme="minorHAnsi" w:hAnsi="Arial" w:cs="Arial"/>
          <w:b/>
          <w:sz w:val="20"/>
          <w:szCs w:val="20"/>
        </w:rPr>
        <w:t>16</w:t>
      </w:r>
      <w:r w:rsidRPr="009836E5">
        <w:rPr>
          <w:rFonts w:ascii="Arial" w:eastAsiaTheme="minorHAnsi" w:hAnsi="Arial" w:cs="Arial"/>
          <w:sz w:val="20"/>
          <w:szCs w:val="20"/>
        </w:rPr>
        <w:t xml:space="preserve"> deverão possuir validade mínima de 36 (trinta e seis) meses a contar da data de entrega em nosso almoxarifado.</w:t>
      </w:r>
    </w:p>
    <w:p w:rsidR="00022A3D" w:rsidRPr="009836E5" w:rsidRDefault="00022A3D" w:rsidP="00022A3D">
      <w:pPr>
        <w:pStyle w:val="SemEspaamento"/>
        <w:rPr>
          <w:rFonts w:ascii="Arial" w:eastAsiaTheme="minorHAnsi" w:hAnsi="Arial" w:cs="Arial"/>
          <w:sz w:val="20"/>
          <w:szCs w:val="20"/>
        </w:rPr>
      </w:pPr>
    </w:p>
    <w:p w:rsidR="00563580" w:rsidRDefault="00563580" w:rsidP="00022A3D">
      <w:pPr>
        <w:pStyle w:val="SemEspaamento"/>
        <w:rPr>
          <w:rFonts w:ascii="Arial" w:eastAsiaTheme="minorHAnsi" w:hAnsi="Arial" w:cs="Arial"/>
          <w:sz w:val="20"/>
          <w:szCs w:val="20"/>
        </w:rPr>
      </w:pPr>
    </w:p>
    <w:p w:rsidR="00646943" w:rsidRPr="009836E5" w:rsidRDefault="00646943" w:rsidP="00022A3D">
      <w:pPr>
        <w:pStyle w:val="SemEspaamento"/>
        <w:rPr>
          <w:rFonts w:ascii="Arial" w:eastAsiaTheme="minorHAnsi" w:hAnsi="Arial" w:cs="Arial"/>
          <w:sz w:val="20"/>
          <w:szCs w:val="20"/>
        </w:rPr>
      </w:pPr>
    </w:p>
    <w:p w:rsidR="006A3F8F" w:rsidRDefault="00022A3D" w:rsidP="00022A3D">
      <w:pPr>
        <w:pStyle w:val="SemEspaamento"/>
        <w:rPr>
          <w:rFonts w:ascii="Arial" w:eastAsiaTheme="minorHAnsi" w:hAnsi="Arial" w:cs="Arial"/>
          <w:sz w:val="20"/>
          <w:szCs w:val="20"/>
        </w:rPr>
      </w:pPr>
      <w:r w:rsidRPr="009836E5">
        <w:rPr>
          <w:rFonts w:ascii="Arial" w:eastAsiaTheme="minorHAnsi" w:hAnsi="Arial" w:cs="Arial"/>
          <w:sz w:val="20"/>
          <w:szCs w:val="20"/>
        </w:rPr>
        <w:t xml:space="preserve">Leme, </w:t>
      </w:r>
      <w:r w:rsidR="006A3F8F">
        <w:rPr>
          <w:rFonts w:ascii="Arial" w:eastAsiaTheme="minorHAnsi" w:hAnsi="Arial" w:cs="Arial"/>
          <w:sz w:val="20"/>
          <w:szCs w:val="20"/>
        </w:rPr>
        <w:t>26 de Abril de 2017.</w:t>
      </w:r>
    </w:p>
    <w:p w:rsidR="00257FF1" w:rsidRDefault="006A3F8F" w:rsidP="00022A3D">
      <w:pPr>
        <w:pStyle w:val="SemEspaamento"/>
        <w:rPr>
          <w:rFonts w:ascii="Arial" w:eastAsiaTheme="minorHAnsi" w:hAnsi="Arial" w:cs="Arial"/>
          <w:sz w:val="20"/>
          <w:szCs w:val="20"/>
        </w:rPr>
      </w:pPr>
      <w:r>
        <w:rPr>
          <w:rFonts w:ascii="Arial" w:eastAsiaTheme="minorHAnsi" w:hAnsi="Arial" w:cs="Arial"/>
          <w:sz w:val="20"/>
          <w:szCs w:val="20"/>
        </w:rPr>
        <w:t xml:space="preserve"> </w:t>
      </w:r>
    </w:p>
    <w:p w:rsidR="00646943" w:rsidRDefault="00646943" w:rsidP="00022A3D">
      <w:pPr>
        <w:pStyle w:val="SemEspaamento"/>
        <w:rPr>
          <w:rFonts w:ascii="Arial" w:eastAsiaTheme="minorHAnsi" w:hAnsi="Arial" w:cs="Arial"/>
          <w:sz w:val="20"/>
          <w:szCs w:val="20"/>
        </w:rPr>
      </w:pPr>
    </w:p>
    <w:p w:rsidR="00022A3D" w:rsidRPr="009836E5" w:rsidRDefault="00022A3D" w:rsidP="00022A3D">
      <w:pPr>
        <w:pStyle w:val="SemEspaamento"/>
        <w:rPr>
          <w:rFonts w:ascii="Arial" w:eastAsiaTheme="minorHAnsi" w:hAnsi="Arial" w:cs="Arial"/>
          <w:sz w:val="20"/>
          <w:szCs w:val="20"/>
        </w:rPr>
      </w:pPr>
    </w:p>
    <w:p w:rsidR="00022A3D" w:rsidRPr="009836E5" w:rsidRDefault="009836E5" w:rsidP="00563580">
      <w:pPr>
        <w:pStyle w:val="SemEspaamento"/>
        <w:jc w:val="center"/>
        <w:rPr>
          <w:rFonts w:ascii="Arial" w:eastAsiaTheme="minorHAnsi" w:hAnsi="Arial" w:cs="Arial"/>
          <w:sz w:val="20"/>
          <w:szCs w:val="20"/>
        </w:rPr>
      </w:pPr>
      <w:r w:rsidRPr="009836E5">
        <w:rPr>
          <w:rFonts w:ascii="Arial" w:eastAsiaTheme="minorHAnsi" w:hAnsi="Arial" w:cs="Arial"/>
          <w:sz w:val="20"/>
          <w:szCs w:val="20"/>
        </w:rPr>
        <w:t>RAUL AUGUSTO NOGUEIRA</w:t>
      </w:r>
    </w:p>
    <w:p w:rsidR="00563580" w:rsidRPr="009836E5" w:rsidRDefault="00563580" w:rsidP="00563580">
      <w:pPr>
        <w:pStyle w:val="SemEspaamento"/>
        <w:jc w:val="center"/>
        <w:rPr>
          <w:rFonts w:ascii="Arial" w:eastAsiaTheme="minorHAnsi" w:hAnsi="Arial" w:cs="Arial"/>
          <w:sz w:val="20"/>
          <w:szCs w:val="20"/>
        </w:rPr>
      </w:pPr>
      <w:r w:rsidRPr="009836E5">
        <w:rPr>
          <w:rFonts w:ascii="Arial" w:eastAsiaTheme="minorHAnsi" w:hAnsi="Arial" w:cs="Arial"/>
          <w:sz w:val="20"/>
          <w:szCs w:val="20"/>
        </w:rPr>
        <w:t>Diretor – Presidente</w:t>
      </w:r>
    </w:p>
    <w:p w:rsidR="00677CFE" w:rsidRDefault="00677CFE" w:rsidP="00763E4F">
      <w:pPr>
        <w:pStyle w:val="SemEspaamento"/>
        <w:jc w:val="center"/>
        <w:rPr>
          <w:rFonts w:ascii="Arial" w:eastAsia="Times New Roman" w:hAnsi="Arial" w:cs="Arial"/>
          <w:b/>
          <w:sz w:val="20"/>
          <w:szCs w:val="20"/>
          <w:lang w:eastAsia="pt-BR"/>
        </w:rPr>
      </w:pPr>
    </w:p>
    <w:p w:rsidR="00257FF1" w:rsidRDefault="00257FF1" w:rsidP="00763E4F">
      <w:pPr>
        <w:pStyle w:val="SemEspaamento"/>
        <w:jc w:val="center"/>
        <w:rPr>
          <w:rFonts w:ascii="Arial" w:eastAsia="Times New Roman" w:hAnsi="Arial" w:cs="Arial"/>
          <w:b/>
          <w:sz w:val="20"/>
          <w:szCs w:val="20"/>
          <w:lang w:eastAsia="pt-BR"/>
        </w:rPr>
      </w:pPr>
    </w:p>
    <w:p w:rsidR="00646943" w:rsidRDefault="00646943" w:rsidP="00763E4F">
      <w:pPr>
        <w:pStyle w:val="SemEspaamento"/>
        <w:jc w:val="center"/>
        <w:rPr>
          <w:rFonts w:ascii="Arial" w:eastAsia="Times New Roman" w:hAnsi="Arial" w:cs="Arial"/>
          <w:b/>
          <w:sz w:val="20"/>
          <w:szCs w:val="20"/>
          <w:lang w:eastAsia="pt-BR"/>
        </w:rPr>
      </w:pPr>
    </w:p>
    <w:p w:rsidR="00514DD4" w:rsidRDefault="00514DD4" w:rsidP="00763E4F">
      <w:pPr>
        <w:pStyle w:val="SemEspaamento"/>
        <w:jc w:val="center"/>
        <w:rPr>
          <w:rFonts w:ascii="Arial" w:eastAsia="Times New Roman" w:hAnsi="Arial" w:cs="Arial"/>
          <w:b/>
          <w:sz w:val="20"/>
          <w:szCs w:val="20"/>
          <w:lang w:eastAsia="pt-BR"/>
        </w:rPr>
      </w:pPr>
    </w:p>
    <w:p w:rsidR="00514DD4" w:rsidRDefault="00514DD4" w:rsidP="00763E4F">
      <w:pPr>
        <w:pStyle w:val="SemEspaamento"/>
        <w:jc w:val="center"/>
        <w:rPr>
          <w:rFonts w:ascii="Arial" w:eastAsia="Times New Roman" w:hAnsi="Arial" w:cs="Arial"/>
          <w:b/>
          <w:sz w:val="20"/>
          <w:szCs w:val="20"/>
          <w:lang w:eastAsia="pt-BR"/>
        </w:rPr>
      </w:pPr>
    </w:p>
    <w:p w:rsidR="00514DD4" w:rsidRDefault="00514DD4" w:rsidP="00763E4F">
      <w:pPr>
        <w:pStyle w:val="SemEspaamento"/>
        <w:jc w:val="center"/>
        <w:rPr>
          <w:rFonts w:ascii="Arial" w:eastAsia="Times New Roman" w:hAnsi="Arial" w:cs="Arial"/>
          <w:b/>
          <w:sz w:val="20"/>
          <w:szCs w:val="20"/>
          <w:lang w:eastAsia="pt-BR"/>
        </w:rPr>
      </w:pPr>
    </w:p>
    <w:p w:rsidR="00514DD4" w:rsidRDefault="00514DD4" w:rsidP="00763E4F">
      <w:pPr>
        <w:pStyle w:val="SemEspaamento"/>
        <w:jc w:val="center"/>
        <w:rPr>
          <w:rFonts w:ascii="Arial" w:eastAsia="Times New Roman" w:hAnsi="Arial" w:cs="Arial"/>
          <w:b/>
          <w:sz w:val="20"/>
          <w:szCs w:val="20"/>
          <w:lang w:eastAsia="pt-BR"/>
        </w:rPr>
      </w:pPr>
    </w:p>
    <w:p w:rsidR="006A28A3" w:rsidRDefault="006A28A3" w:rsidP="00763E4F">
      <w:pPr>
        <w:pStyle w:val="SemEspaamento"/>
        <w:jc w:val="center"/>
        <w:rPr>
          <w:rFonts w:ascii="Arial" w:eastAsia="Times New Roman" w:hAnsi="Arial" w:cs="Arial"/>
          <w:b/>
          <w:sz w:val="20"/>
          <w:szCs w:val="20"/>
          <w:lang w:eastAsia="pt-BR"/>
        </w:rPr>
      </w:pPr>
    </w:p>
    <w:p w:rsidR="00DC4B60" w:rsidRDefault="00DC4B60" w:rsidP="00763E4F">
      <w:pPr>
        <w:pStyle w:val="SemEspaamento"/>
        <w:jc w:val="center"/>
        <w:rPr>
          <w:rFonts w:ascii="Arial" w:eastAsia="Times New Roman" w:hAnsi="Arial" w:cs="Arial"/>
          <w:b/>
          <w:sz w:val="20"/>
          <w:szCs w:val="20"/>
          <w:lang w:eastAsia="pt-BR"/>
        </w:rPr>
      </w:pPr>
    </w:p>
    <w:p w:rsidR="00DC4B60" w:rsidRDefault="00DC4B60" w:rsidP="00763E4F">
      <w:pPr>
        <w:pStyle w:val="SemEspaamento"/>
        <w:jc w:val="center"/>
        <w:rPr>
          <w:rFonts w:ascii="Arial" w:eastAsia="Times New Roman" w:hAnsi="Arial" w:cs="Arial"/>
          <w:b/>
          <w:sz w:val="20"/>
          <w:szCs w:val="20"/>
          <w:lang w:eastAsia="pt-BR"/>
        </w:rPr>
      </w:pPr>
    </w:p>
    <w:p w:rsidR="00DC4B60" w:rsidRDefault="00DC4B60" w:rsidP="00763E4F">
      <w:pPr>
        <w:pStyle w:val="SemEspaamento"/>
        <w:jc w:val="center"/>
        <w:rPr>
          <w:rFonts w:ascii="Arial" w:eastAsia="Times New Roman" w:hAnsi="Arial" w:cs="Arial"/>
          <w:b/>
          <w:sz w:val="20"/>
          <w:szCs w:val="20"/>
          <w:lang w:eastAsia="pt-BR"/>
        </w:rPr>
      </w:pPr>
    </w:p>
    <w:p w:rsidR="00DC4B60" w:rsidRDefault="00DC4B60" w:rsidP="00763E4F">
      <w:pPr>
        <w:pStyle w:val="SemEspaamento"/>
        <w:jc w:val="center"/>
        <w:rPr>
          <w:rFonts w:ascii="Arial" w:eastAsia="Times New Roman" w:hAnsi="Arial" w:cs="Arial"/>
          <w:b/>
          <w:sz w:val="20"/>
          <w:szCs w:val="20"/>
          <w:lang w:eastAsia="pt-BR"/>
        </w:rPr>
      </w:pPr>
    </w:p>
    <w:p w:rsidR="00DC4B60" w:rsidRDefault="00DC4B60" w:rsidP="00763E4F">
      <w:pPr>
        <w:pStyle w:val="SemEspaamento"/>
        <w:jc w:val="center"/>
        <w:rPr>
          <w:rFonts w:ascii="Arial" w:eastAsia="Times New Roman" w:hAnsi="Arial" w:cs="Arial"/>
          <w:b/>
          <w:sz w:val="20"/>
          <w:szCs w:val="20"/>
          <w:lang w:eastAsia="pt-BR"/>
        </w:rPr>
      </w:pPr>
    </w:p>
    <w:p w:rsidR="0037041B" w:rsidRDefault="0037041B" w:rsidP="00763E4F">
      <w:pPr>
        <w:pStyle w:val="SemEspaamento"/>
        <w:jc w:val="center"/>
        <w:rPr>
          <w:rFonts w:ascii="Arial" w:eastAsia="Times New Roman" w:hAnsi="Arial" w:cs="Arial"/>
          <w:b/>
          <w:sz w:val="20"/>
          <w:szCs w:val="20"/>
          <w:lang w:eastAsia="pt-BR"/>
        </w:rPr>
      </w:pPr>
    </w:p>
    <w:p w:rsidR="006A3F8F" w:rsidRDefault="006A3F8F" w:rsidP="00763E4F">
      <w:pPr>
        <w:pStyle w:val="SemEspaamento"/>
        <w:jc w:val="center"/>
        <w:rPr>
          <w:rFonts w:ascii="Arial" w:eastAsia="Times New Roman" w:hAnsi="Arial" w:cs="Arial"/>
          <w:b/>
          <w:sz w:val="20"/>
          <w:szCs w:val="20"/>
          <w:lang w:eastAsia="pt-BR"/>
        </w:rPr>
      </w:pPr>
    </w:p>
    <w:p w:rsidR="006B63D0" w:rsidRDefault="009C7140" w:rsidP="00763E4F">
      <w:pPr>
        <w:pStyle w:val="SemEspaamento"/>
        <w:jc w:val="center"/>
        <w:rPr>
          <w:rFonts w:ascii="Arial" w:eastAsia="Times New Roman" w:hAnsi="Arial" w:cs="Arial"/>
          <w:b/>
          <w:sz w:val="20"/>
          <w:szCs w:val="20"/>
          <w:lang w:eastAsia="pt-BR"/>
        </w:rPr>
      </w:pPr>
      <w:r w:rsidRPr="00763E4F">
        <w:rPr>
          <w:rFonts w:ascii="Arial" w:eastAsia="Times New Roman" w:hAnsi="Arial" w:cs="Arial"/>
          <w:b/>
          <w:sz w:val="20"/>
          <w:szCs w:val="20"/>
          <w:lang w:eastAsia="pt-BR"/>
        </w:rPr>
        <w:t xml:space="preserve">ANEXO </w:t>
      </w:r>
      <w:r w:rsidR="00356FCD" w:rsidRPr="00763E4F">
        <w:rPr>
          <w:rFonts w:ascii="Arial" w:eastAsia="Times New Roman" w:hAnsi="Arial" w:cs="Arial"/>
          <w:b/>
          <w:sz w:val="20"/>
          <w:szCs w:val="20"/>
          <w:lang w:eastAsia="pt-BR"/>
        </w:rPr>
        <w:t xml:space="preserve">II </w:t>
      </w:r>
    </w:p>
    <w:p w:rsidR="006A28A3" w:rsidRDefault="006A28A3" w:rsidP="00763E4F">
      <w:pPr>
        <w:pStyle w:val="SemEspaamento"/>
        <w:jc w:val="center"/>
        <w:rPr>
          <w:rFonts w:ascii="Arial" w:eastAsia="Times New Roman" w:hAnsi="Arial" w:cs="Arial"/>
          <w:b/>
          <w:sz w:val="20"/>
          <w:szCs w:val="20"/>
          <w:lang w:eastAsia="pt-BR"/>
        </w:rPr>
      </w:pPr>
    </w:p>
    <w:p w:rsidR="009C7140" w:rsidRDefault="009C7140" w:rsidP="00763E4F">
      <w:pPr>
        <w:pStyle w:val="SemEspaamento"/>
        <w:jc w:val="center"/>
        <w:rPr>
          <w:rFonts w:ascii="Arial" w:eastAsia="Times New Roman" w:hAnsi="Arial" w:cs="Arial"/>
          <w:b/>
          <w:sz w:val="20"/>
          <w:szCs w:val="20"/>
          <w:lang w:eastAsia="pt-BR"/>
        </w:rPr>
      </w:pPr>
      <w:r w:rsidRPr="00763E4F">
        <w:rPr>
          <w:rFonts w:ascii="Arial" w:eastAsia="Times New Roman" w:hAnsi="Arial" w:cs="Arial"/>
          <w:b/>
          <w:sz w:val="20"/>
          <w:szCs w:val="20"/>
          <w:lang w:eastAsia="pt-BR"/>
        </w:rPr>
        <w:br/>
        <w:t>MINUTA</w:t>
      </w:r>
      <w:r w:rsidRPr="00763E4F">
        <w:rPr>
          <w:rFonts w:ascii="Arial" w:eastAsia="Times New Roman" w:hAnsi="Arial" w:cs="Arial"/>
          <w:b/>
          <w:sz w:val="20"/>
          <w:szCs w:val="20"/>
          <w:lang w:eastAsia="pt-BR"/>
        </w:rPr>
        <w:br/>
      </w:r>
    </w:p>
    <w:p w:rsidR="006B63D0" w:rsidRPr="00763E4F" w:rsidRDefault="006B63D0" w:rsidP="00763E4F">
      <w:pPr>
        <w:pStyle w:val="SemEspaamento"/>
        <w:jc w:val="center"/>
        <w:rPr>
          <w:rFonts w:ascii="Arial" w:eastAsia="Times New Roman" w:hAnsi="Arial" w:cs="Arial"/>
          <w:b/>
          <w:sz w:val="20"/>
          <w:szCs w:val="20"/>
          <w:lang w:eastAsia="pt-BR"/>
        </w:rPr>
      </w:pPr>
    </w:p>
    <w:p w:rsidR="009C7140" w:rsidRPr="00763E4F" w:rsidRDefault="009C7140" w:rsidP="00763E4F">
      <w:pPr>
        <w:pStyle w:val="SemEspaamento"/>
        <w:jc w:val="center"/>
        <w:rPr>
          <w:rFonts w:ascii="Arial" w:eastAsia="Times New Roman" w:hAnsi="Arial" w:cs="Arial"/>
          <w:b/>
          <w:sz w:val="20"/>
          <w:szCs w:val="20"/>
          <w:lang w:eastAsia="pt-BR"/>
        </w:rPr>
      </w:pPr>
      <w:r w:rsidRPr="00763E4F">
        <w:rPr>
          <w:rFonts w:ascii="Arial" w:eastAsia="Times New Roman" w:hAnsi="Arial" w:cs="Arial"/>
          <w:b/>
          <w:sz w:val="20"/>
          <w:szCs w:val="20"/>
          <w:lang w:eastAsia="pt-BR"/>
        </w:rPr>
        <w:t>CONTRATO Nº ../20</w:t>
      </w:r>
      <w:r w:rsidR="004F2DB0">
        <w:rPr>
          <w:rFonts w:ascii="Arial" w:eastAsia="Times New Roman" w:hAnsi="Arial" w:cs="Arial"/>
          <w:b/>
          <w:sz w:val="20"/>
          <w:szCs w:val="20"/>
          <w:lang w:eastAsia="pt-BR"/>
        </w:rPr>
        <w:t>..</w:t>
      </w:r>
    </w:p>
    <w:p w:rsidR="009C7140" w:rsidRPr="00763E4F" w:rsidRDefault="009C7140" w:rsidP="00763E4F">
      <w:pPr>
        <w:pStyle w:val="SemEspaamento"/>
        <w:rPr>
          <w:rFonts w:ascii="Arial" w:eastAsia="Times New Roman" w:hAnsi="Arial" w:cs="Arial"/>
          <w:sz w:val="20"/>
          <w:szCs w:val="20"/>
          <w:lang w:eastAsia="pt-BR"/>
        </w:rPr>
      </w:pPr>
    </w:p>
    <w:p w:rsidR="009C7140" w:rsidRPr="00763E4F" w:rsidRDefault="009C7140" w:rsidP="00763E4F">
      <w:pPr>
        <w:pStyle w:val="SemEspaamento"/>
        <w:jc w:val="both"/>
        <w:rPr>
          <w:rFonts w:ascii="Arial" w:eastAsia="Times New Roman" w:hAnsi="Arial" w:cs="Arial"/>
          <w:sz w:val="20"/>
          <w:szCs w:val="20"/>
          <w:lang w:eastAsia="pt-BR"/>
        </w:rPr>
      </w:pPr>
      <w:r w:rsidRPr="00763E4F">
        <w:rPr>
          <w:rFonts w:ascii="Arial" w:eastAsia="Times New Roman" w:hAnsi="Arial" w:cs="Arial"/>
          <w:sz w:val="20"/>
          <w:szCs w:val="20"/>
          <w:lang w:eastAsia="pt-BR"/>
        </w:rPr>
        <w:br/>
        <w:t xml:space="preserve">Pelo presente instrumento de Contrato, de um lado a </w:t>
      </w:r>
      <w:r w:rsidRPr="00AC5226">
        <w:rPr>
          <w:rFonts w:ascii="Arial" w:eastAsia="Times New Roman" w:hAnsi="Arial" w:cs="Arial"/>
          <w:b/>
          <w:sz w:val="20"/>
          <w:szCs w:val="20"/>
          <w:lang w:eastAsia="pt-BR"/>
        </w:rPr>
        <w:t>SAECIL – SUPERINTENDÊNCIA DE ÁGUA E ESGOTOS DA CIDADE DE LEME</w:t>
      </w:r>
      <w:r w:rsidRPr="00763E4F">
        <w:rPr>
          <w:rFonts w:ascii="Arial" w:eastAsia="Times New Roman" w:hAnsi="Arial" w:cs="Arial"/>
          <w:sz w:val="20"/>
          <w:szCs w:val="20"/>
          <w:lang w:eastAsia="pt-BR"/>
        </w:rPr>
        <w:t xml:space="preserve">, com CNPJ 46.675.997/0001-80 e Inscrição Estadual n.º 415.128.224.111, neste ato, representada pelo </w:t>
      </w:r>
      <w:r w:rsidRPr="00AC5226">
        <w:rPr>
          <w:rFonts w:ascii="Arial" w:eastAsia="Times New Roman" w:hAnsi="Arial" w:cs="Arial"/>
          <w:b/>
          <w:sz w:val="20"/>
          <w:szCs w:val="20"/>
          <w:lang w:eastAsia="pt-BR"/>
        </w:rPr>
        <w:t>DIRETOR</w:t>
      </w:r>
      <w:r w:rsidR="007A35AA" w:rsidRPr="00AC5226">
        <w:rPr>
          <w:rFonts w:ascii="Arial" w:eastAsia="Times New Roman" w:hAnsi="Arial" w:cs="Arial"/>
          <w:b/>
          <w:sz w:val="20"/>
          <w:szCs w:val="20"/>
          <w:lang w:eastAsia="pt-BR"/>
        </w:rPr>
        <w:t>–</w:t>
      </w:r>
      <w:r w:rsidRPr="00AC5226">
        <w:rPr>
          <w:rFonts w:ascii="Arial" w:eastAsia="Times New Roman" w:hAnsi="Arial" w:cs="Arial"/>
          <w:b/>
          <w:sz w:val="20"/>
          <w:szCs w:val="20"/>
          <w:lang w:eastAsia="pt-BR"/>
        </w:rPr>
        <w:t>PRESIDENTE</w:t>
      </w:r>
      <w:r w:rsidRPr="00763E4F">
        <w:rPr>
          <w:rFonts w:ascii="Arial" w:eastAsia="Times New Roman" w:hAnsi="Arial" w:cs="Arial"/>
          <w:sz w:val="20"/>
          <w:szCs w:val="20"/>
          <w:lang w:eastAsia="pt-BR"/>
        </w:rPr>
        <w:t xml:space="preserve">, </w:t>
      </w:r>
      <w:r w:rsidR="007A35AA" w:rsidRPr="00763E4F">
        <w:rPr>
          <w:rFonts w:ascii="Arial" w:eastAsia="Times New Roman" w:hAnsi="Arial" w:cs="Arial"/>
          <w:sz w:val="20"/>
          <w:szCs w:val="20"/>
          <w:lang w:eastAsia="pt-BR"/>
        </w:rPr>
        <w:t>SR. RAUL AUGUSTO NOGUEIRA</w:t>
      </w:r>
      <w:r w:rsidRPr="00763E4F">
        <w:rPr>
          <w:rFonts w:ascii="Arial" w:eastAsia="Times New Roman" w:hAnsi="Arial" w:cs="Arial"/>
          <w:sz w:val="20"/>
          <w:szCs w:val="20"/>
          <w:lang w:eastAsia="pt-BR"/>
        </w:rPr>
        <w:t xml:space="preserve">, portador do </w:t>
      </w:r>
      <w:r w:rsidR="007A35AA" w:rsidRPr="00763E4F">
        <w:rPr>
          <w:rFonts w:ascii="Arial" w:hAnsi="Arial" w:cs="Arial"/>
          <w:sz w:val="20"/>
          <w:szCs w:val="20"/>
        </w:rPr>
        <w:t xml:space="preserve">RG n.º 14.097.130-0 e do CPF n.º 029.761.258-13, </w:t>
      </w:r>
      <w:r w:rsidRPr="00763E4F">
        <w:rPr>
          <w:rFonts w:ascii="Arial" w:eastAsia="Times New Roman" w:hAnsi="Arial" w:cs="Arial"/>
          <w:sz w:val="20"/>
          <w:szCs w:val="20"/>
          <w:lang w:eastAsia="pt-BR"/>
        </w:rPr>
        <w:t xml:space="preserve">de ora em diante denominada </w:t>
      </w:r>
      <w:r w:rsidRPr="00AC5226">
        <w:rPr>
          <w:rFonts w:ascii="Arial" w:eastAsia="Times New Roman" w:hAnsi="Arial" w:cs="Arial"/>
          <w:b/>
          <w:sz w:val="20"/>
          <w:szCs w:val="20"/>
          <w:lang w:eastAsia="pt-BR"/>
        </w:rPr>
        <w:t>CONTRATANTE,</w:t>
      </w:r>
      <w:r w:rsidRPr="00763E4F">
        <w:rPr>
          <w:rFonts w:ascii="Arial" w:eastAsia="Times New Roman" w:hAnsi="Arial" w:cs="Arial"/>
          <w:sz w:val="20"/>
          <w:szCs w:val="20"/>
          <w:lang w:eastAsia="pt-BR"/>
        </w:rPr>
        <w:t xml:space="preserve"> e, de outro lado, a empresa ............................................................., com CNPJ n.º ...................... e Inscrição Estadual n.º ..........................., estabelecida à .............................., n.º........., ....................., na cidade de ..................../..., neste ato representada pelo (a) ...................................., ........................., portador(a) do RG n.º .................... e do CPF/MF n.º ........................., de ora em diante denominada </w:t>
      </w:r>
      <w:r w:rsidRPr="00AC5226">
        <w:rPr>
          <w:rFonts w:ascii="Arial" w:eastAsia="Times New Roman" w:hAnsi="Arial" w:cs="Arial"/>
          <w:b/>
          <w:sz w:val="20"/>
          <w:szCs w:val="20"/>
          <w:lang w:eastAsia="pt-BR"/>
        </w:rPr>
        <w:t>CONTRATADA</w:t>
      </w:r>
      <w:r w:rsidRPr="00763E4F">
        <w:rPr>
          <w:rFonts w:ascii="Arial" w:eastAsia="Times New Roman" w:hAnsi="Arial" w:cs="Arial"/>
          <w:sz w:val="20"/>
          <w:szCs w:val="20"/>
          <w:lang w:eastAsia="pt-BR"/>
        </w:rPr>
        <w:t>, têm entre si, justo e contratado, por força do Pregão Eletrônico n.º ../20</w:t>
      </w:r>
      <w:r w:rsidR="004F2DB0">
        <w:rPr>
          <w:rFonts w:ascii="Arial" w:eastAsia="Times New Roman" w:hAnsi="Arial" w:cs="Arial"/>
          <w:sz w:val="20"/>
          <w:szCs w:val="20"/>
          <w:lang w:eastAsia="pt-BR"/>
        </w:rPr>
        <w:t>..</w:t>
      </w:r>
      <w:r w:rsidRPr="00763E4F">
        <w:rPr>
          <w:rFonts w:ascii="Arial" w:eastAsia="Times New Roman" w:hAnsi="Arial" w:cs="Arial"/>
          <w:sz w:val="20"/>
          <w:szCs w:val="20"/>
          <w:lang w:eastAsia="pt-BR"/>
        </w:rPr>
        <w:t>, o seguinte:</w:t>
      </w:r>
    </w:p>
    <w:p w:rsidR="009C7140" w:rsidRPr="009C7140" w:rsidRDefault="009C7140" w:rsidP="009C7140">
      <w:pPr>
        <w:jc w:val="center"/>
        <w:rPr>
          <w:rFonts w:ascii="Arial" w:eastAsia="Times New Roman" w:hAnsi="Arial" w:cs="Arial"/>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sz w:val="20"/>
          <w:szCs w:val="20"/>
          <w:lang w:eastAsia="pt-BR"/>
        </w:rPr>
        <w:br/>
      </w:r>
      <w:r w:rsidRPr="009C7140">
        <w:rPr>
          <w:rFonts w:ascii="Arial" w:eastAsia="Times New Roman" w:hAnsi="Arial" w:cs="Arial"/>
          <w:b/>
          <w:sz w:val="20"/>
          <w:szCs w:val="20"/>
          <w:lang w:eastAsia="pt-BR"/>
        </w:rPr>
        <w:t>CLÁUSULA PRIMEIRA</w:t>
      </w:r>
      <w:r w:rsidRPr="009C7140">
        <w:rPr>
          <w:rFonts w:ascii="Arial" w:eastAsia="Times New Roman" w:hAnsi="Arial" w:cs="Arial"/>
          <w:b/>
          <w:sz w:val="20"/>
          <w:szCs w:val="20"/>
          <w:lang w:eastAsia="pt-BR"/>
        </w:rPr>
        <w:br/>
        <w:t>DO OBJETO</w:t>
      </w:r>
    </w:p>
    <w:p w:rsidR="009C7140" w:rsidRDefault="009C7140" w:rsidP="009C7140">
      <w:pPr>
        <w:jc w:val="center"/>
        <w:rPr>
          <w:rFonts w:ascii="Arial" w:eastAsia="Times New Roman" w:hAnsi="Arial" w:cs="Arial"/>
          <w:sz w:val="20"/>
          <w:szCs w:val="20"/>
          <w:lang w:eastAsia="pt-BR"/>
        </w:rPr>
      </w:pPr>
    </w:p>
    <w:p w:rsidR="006A28A3" w:rsidRDefault="006A28A3" w:rsidP="009C7140">
      <w:pPr>
        <w:jc w:val="center"/>
        <w:rPr>
          <w:rFonts w:ascii="Arial" w:eastAsia="Times New Roman" w:hAnsi="Arial" w:cs="Arial"/>
          <w:sz w:val="20"/>
          <w:szCs w:val="20"/>
          <w:lang w:eastAsia="pt-BR"/>
        </w:rPr>
      </w:pPr>
    </w:p>
    <w:p w:rsidR="006B63D0" w:rsidRDefault="006B63D0" w:rsidP="006B63D0">
      <w:pPr>
        <w:pStyle w:val="SemEspaamento"/>
        <w:jc w:val="both"/>
        <w:rPr>
          <w:rFonts w:ascii="Arial" w:eastAsiaTheme="minorHAnsi" w:hAnsi="Arial" w:cs="Arial"/>
          <w:sz w:val="20"/>
          <w:szCs w:val="20"/>
        </w:rPr>
      </w:pPr>
      <w:r w:rsidRPr="006B63D0">
        <w:rPr>
          <w:rFonts w:ascii="Arial" w:eastAsiaTheme="minorHAnsi" w:hAnsi="Arial" w:cs="Arial"/>
          <w:sz w:val="20"/>
          <w:szCs w:val="20"/>
        </w:rPr>
        <w:t xml:space="preserve">Aquisição de soluções e reagentes para utilização nos laboratórios da Estação de Tratamento de Água e Tratamento de Esgotos, pelo prazo de 12 (doze) meses, conforme especificações e quantidades abaixo: </w:t>
      </w:r>
    </w:p>
    <w:p w:rsidR="00E50354" w:rsidRPr="00E50354" w:rsidRDefault="00E50354" w:rsidP="00E50354">
      <w:pPr>
        <w:jc w:val="both"/>
        <w:rPr>
          <w:rFonts w:ascii="Arial" w:eastAsia="Times New Roman" w:hAnsi="Arial" w:cs="Arial"/>
          <w:sz w:val="20"/>
          <w:szCs w:val="20"/>
          <w:lang w:eastAsia="pt-BR"/>
        </w:rPr>
      </w:pPr>
    </w:p>
    <w:tbl>
      <w:tblPr>
        <w:tblW w:w="9997" w:type="dxa"/>
        <w:jc w:val="center"/>
        <w:tblInd w:w="-1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7"/>
        <w:gridCol w:w="7655"/>
        <w:gridCol w:w="813"/>
        <w:gridCol w:w="782"/>
      </w:tblGrid>
      <w:tr w:rsidR="00E50354" w:rsidRPr="00E50354" w:rsidTr="00DC4B60">
        <w:trPr>
          <w:jc w:val="center"/>
        </w:trPr>
        <w:tc>
          <w:tcPr>
            <w:tcW w:w="747" w:type="dxa"/>
            <w:vAlign w:val="center"/>
          </w:tcPr>
          <w:p w:rsidR="00E50354" w:rsidRPr="00E50354" w:rsidRDefault="00E50354" w:rsidP="00DC4B60">
            <w:pPr>
              <w:jc w:val="center"/>
              <w:rPr>
                <w:rFonts w:ascii="Arial" w:hAnsi="Arial" w:cs="Arial"/>
                <w:b/>
                <w:sz w:val="20"/>
                <w:szCs w:val="20"/>
              </w:rPr>
            </w:pPr>
            <w:r w:rsidRPr="00E50354">
              <w:rPr>
                <w:rFonts w:ascii="Arial" w:hAnsi="Arial" w:cs="Arial"/>
                <w:b/>
                <w:sz w:val="20"/>
                <w:szCs w:val="20"/>
              </w:rPr>
              <w:t>Item</w:t>
            </w:r>
          </w:p>
        </w:tc>
        <w:tc>
          <w:tcPr>
            <w:tcW w:w="7655" w:type="dxa"/>
            <w:vAlign w:val="center"/>
          </w:tcPr>
          <w:p w:rsidR="00E50354" w:rsidRPr="00E50354" w:rsidRDefault="00E50354" w:rsidP="00DC4B60">
            <w:pPr>
              <w:jc w:val="center"/>
              <w:rPr>
                <w:rFonts w:ascii="Arial" w:hAnsi="Arial" w:cs="Arial"/>
                <w:b/>
                <w:sz w:val="20"/>
                <w:szCs w:val="20"/>
              </w:rPr>
            </w:pPr>
            <w:r w:rsidRPr="00E50354">
              <w:rPr>
                <w:rFonts w:ascii="Arial" w:hAnsi="Arial" w:cs="Arial"/>
                <w:b/>
                <w:sz w:val="20"/>
                <w:szCs w:val="20"/>
              </w:rPr>
              <w:t>Descrição do objeto</w:t>
            </w:r>
          </w:p>
        </w:tc>
        <w:tc>
          <w:tcPr>
            <w:tcW w:w="813" w:type="dxa"/>
            <w:vAlign w:val="center"/>
          </w:tcPr>
          <w:p w:rsidR="00E50354" w:rsidRPr="00E50354" w:rsidRDefault="00E50354" w:rsidP="00DC4B60">
            <w:pPr>
              <w:jc w:val="center"/>
              <w:rPr>
                <w:rFonts w:ascii="Arial" w:hAnsi="Arial" w:cs="Arial"/>
                <w:b/>
                <w:sz w:val="20"/>
                <w:szCs w:val="20"/>
              </w:rPr>
            </w:pPr>
            <w:r w:rsidRPr="00E50354">
              <w:rPr>
                <w:rFonts w:ascii="Arial" w:hAnsi="Arial" w:cs="Arial"/>
                <w:b/>
                <w:sz w:val="20"/>
                <w:szCs w:val="20"/>
              </w:rPr>
              <w:t>Unid.</w:t>
            </w:r>
          </w:p>
        </w:tc>
        <w:tc>
          <w:tcPr>
            <w:tcW w:w="782" w:type="dxa"/>
            <w:vAlign w:val="center"/>
          </w:tcPr>
          <w:p w:rsidR="00DC4B60" w:rsidRDefault="00DC4B60" w:rsidP="00DC4B60">
            <w:pPr>
              <w:jc w:val="center"/>
              <w:rPr>
                <w:rFonts w:ascii="Arial" w:hAnsi="Arial" w:cs="Arial"/>
                <w:b/>
                <w:sz w:val="20"/>
                <w:szCs w:val="20"/>
              </w:rPr>
            </w:pPr>
          </w:p>
          <w:p w:rsidR="00E50354" w:rsidRPr="00E50354" w:rsidRDefault="00E50354" w:rsidP="00DC4B60">
            <w:pPr>
              <w:jc w:val="center"/>
              <w:rPr>
                <w:rFonts w:ascii="Arial" w:hAnsi="Arial" w:cs="Arial"/>
                <w:b/>
                <w:sz w:val="20"/>
                <w:szCs w:val="20"/>
              </w:rPr>
            </w:pPr>
            <w:proofErr w:type="spellStart"/>
            <w:r w:rsidRPr="00E50354">
              <w:rPr>
                <w:rFonts w:ascii="Arial" w:hAnsi="Arial" w:cs="Arial"/>
                <w:b/>
                <w:sz w:val="20"/>
                <w:szCs w:val="20"/>
              </w:rPr>
              <w:t>Qtde</w:t>
            </w:r>
            <w:proofErr w:type="spellEnd"/>
          </w:p>
          <w:p w:rsidR="00E50354" w:rsidRPr="00E50354" w:rsidRDefault="00E50354" w:rsidP="00DC4B60">
            <w:pPr>
              <w:jc w:val="center"/>
              <w:rPr>
                <w:rFonts w:ascii="Arial" w:hAnsi="Arial" w:cs="Arial"/>
                <w:b/>
                <w:sz w:val="20"/>
                <w:szCs w:val="20"/>
              </w:rPr>
            </w:pPr>
          </w:p>
        </w:tc>
      </w:tr>
      <w:tr w:rsidR="00E50354" w:rsidRPr="00E50354" w:rsidTr="008A76B5">
        <w:trPr>
          <w:trHeight w:val="270"/>
          <w:jc w:val="center"/>
        </w:trPr>
        <w:tc>
          <w:tcPr>
            <w:tcW w:w="747" w:type="dxa"/>
            <w:tcBorders>
              <w:left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01</w:t>
            </w:r>
          </w:p>
        </w:tc>
        <w:tc>
          <w:tcPr>
            <w:tcW w:w="7655" w:type="dxa"/>
            <w:vAlign w:val="center"/>
          </w:tcPr>
          <w:p w:rsidR="00E50354" w:rsidRPr="00E50354" w:rsidRDefault="00E50354" w:rsidP="00E50354">
            <w:pPr>
              <w:jc w:val="both"/>
              <w:rPr>
                <w:rFonts w:ascii="Arial" w:hAnsi="Arial" w:cs="Arial"/>
                <w:sz w:val="18"/>
                <w:szCs w:val="18"/>
              </w:rPr>
            </w:pPr>
            <w:r w:rsidRPr="00E50354">
              <w:rPr>
                <w:rFonts w:ascii="Arial" w:eastAsia="Times New Roman" w:hAnsi="Arial" w:cs="Arial"/>
                <w:sz w:val="18"/>
                <w:szCs w:val="18"/>
                <w:lang w:eastAsia="pt-BR"/>
              </w:rPr>
              <w:t xml:space="preserve">SOLUÇÃO TAMPÃO BUFFER PH 4,00 </w:t>
            </w:r>
          </w:p>
        </w:tc>
        <w:tc>
          <w:tcPr>
            <w:tcW w:w="813" w:type="dxa"/>
            <w:vAlign w:val="center"/>
          </w:tcPr>
          <w:p w:rsidR="00E50354" w:rsidRPr="00E50354" w:rsidRDefault="00E50354" w:rsidP="00E50354">
            <w:pPr>
              <w:jc w:val="center"/>
              <w:rPr>
                <w:rFonts w:ascii="Arial" w:hAnsi="Arial" w:cs="Arial"/>
                <w:sz w:val="18"/>
                <w:szCs w:val="18"/>
                <w:lang w:val="en-US"/>
              </w:rPr>
            </w:pPr>
            <w:r w:rsidRPr="00E50354">
              <w:rPr>
                <w:rFonts w:ascii="Arial" w:hAnsi="Arial" w:cs="Arial"/>
                <w:sz w:val="18"/>
                <w:szCs w:val="18"/>
                <w:lang w:val="en-US"/>
              </w:rPr>
              <w:t>L.</w:t>
            </w:r>
          </w:p>
        </w:tc>
        <w:tc>
          <w:tcPr>
            <w:tcW w:w="782" w:type="dxa"/>
            <w:vAlign w:val="center"/>
          </w:tcPr>
          <w:p w:rsidR="00E50354" w:rsidRPr="00E50354" w:rsidRDefault="00E50354" w:rsidP="00E50354">
            <w:pPr>
              <w:jc w:val="center"/>
              <w:rPr>
                <w:rFonts w:ascii="Arial" w:hAnsi="Arial" w:cs="Arial"/>
                <w:sz w:val="18"/>
                <w:szCs w:val="18"/>
                <w:lang w:val="en-US"/>
              </w:rPr>
            </w:pPr>
            <w:r w:rsidRPr="00E50354">
              <w:rPr>
                <w:rFonts w:ascii="Arial" w:hAnsi="Arial" w:cs="Arial"/>
                <w:sz w:val="18"/>
                <w:szCs w:val="18"/>
                <w:lang w:val="en-US"/>
              </w:rPr>
              <w:t>08</w:t>
            </w:r>
          </w:p>
        </w:tc>
      </w:tr>
      <w:tr w:rsidR="00E50354" w:rsidRPr="00E50354" w:rsidTr="008A76B5">
        <w:trPr>
          <w:trHeight w:val="394"/>
          <w:jc w:val="center"/>
        </w:trPr>
        <w:tc>
          <w:tcPr>
            <w:tcW w:w="747" w:type="dxa"/>
            <w:tcBorders>
              <w:left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02</w:t>
            </w:r>
          </w:p>
        </w:tc>
        <w:tc>
          <w:tcPr>
            <w:tcW w:w="7655" w:type="dxa"/>
            <w:vAlign w:val="center"/>
          </w:tcPr>
          <w:p w:rsidR="00E50354" w:rsidRPr="00E50354" w:rsidRDefault="00E50354" w:rsidP="00E50354">
            <w:pPr>
              <w:ind w:left="27" w:hanging="27"/>
              <w:rPr>
                <w:rFonts w:ascii="Arial" w:hAnsi="Arial" w:cs="Arial"/>
                <w:sz w:val="18"/>
                <w:szCs w:val="18"/>
              </w:rPr>
            </w:pPr>
            <w:r w:rsidRPr="00E50354">
              <w:rPr>
                <w:rFonts w:ascii="Arial" w:eastAsia="Times New Roman" w:hAnsi="Arial" w:cs="Arial"/>
                <w:sz w:val="18"/>
                <w:szCs w:val="18"/>
                <w:lang w:eastAsia="pt-BR"/>
              </w:rPr>
              <w:t>SOLUÇÃO TAMPÃO BUFFER PH 7,00</w:t>
            </w:r>
          </w:p>
        </w:tc>
        <w:tc>
          <w:tcPr>
            <w:tcW w:w="813"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L.</w:t>
            </w:r>
          </w:p>
        </w:tc>
        <w:tc>
          <w:tcPr>
            <w:tcW w:w="782"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08</w:t>
            </w:r>
          </w:p>
        </w:tc>
      </w:tr>
      <w:tr w:rsidR="00E50354" w:rsidRPr="00E50354" w:rsidTr="008A76B5">
        <w:trPr>
          <w:trHeight w:val="277"/>
          <w:jc w:val="center"/>
        </w:trPr>
        <w:tc>
          <w:tcPr>
            <w:tcW w:w="747" w:type="dxa"/>
            <w:tcBorders>
              <w:left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03</w:t>
            </w:r>
          </w:p>
        </w:tc>
        <w:tc>
          <w:tcPr>
            <w:tcW w:w="7655" w:type="dxa"/>
            <w:vAlign w:val="center"/>
          </w:tcPr>
          <w:p w:rsidR="00E50354" w:rsidRPr="00E50354" w:rsidRDefault="00E50354" w:rsidP="00E50354">
            <w:pPr>
              <w:jc w:val="both"/>
              <w:rPr>
                <w:rFonts w:ascii="Arial" w:hAnsi="Arial" w:cs="Arial"/>
                <w:sz w:val="18"/>
                <w:szCs w:val="18"/>
              </w:rPr>
            </w:pPr>
            <w:r w:rsidRPr="00E50354">
              <w:rPr>
                <w:rFonts w:ascii="Arial" w:hAnsi="Arial" w:cs="Arial"/>
                <w:sz w:val="18"/>
                <w:szCs w:val="18"/>
              </w:rPr>
              <w:t>SOLUÇÃO SPADNS (COM ARSENITO DE SÓDIO – FAIXA DE ANÁLISE 0,02 – 2,00 MG/L</w:t>
            </w:r>
            <w:r w:rsidR="00DC4B60" w:rsidRPr="00E50354">
              <w:rPr>
                <w:rFonts w:ascii="Arial" w:hAnsi="Arial" w:cs="Arial"/>
                <w:sz w:val="18"/>
                <w:szCs w:val="18"/>
              </w:rPr>
              <w:t>)</w:t>
            </w:r>
            <w:r w:rsidR="00DC4B60" w:rsidRPr="00E50354">
              <w:rPr>
                <w:rFonts w:ascii="Arial" w:eastAsia="Times New Roman" w:hAnsi="Arial" w:cs="Arial"/>
                <w:spacing w:val="20"/>
                <w:sz w:val="18"/>
                <w:szCs w:val="18"/>
                <w:lang w:eastAsia="pt-BR"/>
              </w:rPr>
              <w:t xml:space="preserve">, </w:t>
            </w:r>
            <w:r w:rsidRPr="00E50354">
              <w:rPr>
                <w:rFonts w:ascii="Arial" w:eastAsia="Times New Roman" w:hAnsi="Arial" w:cs="Arial"/>
                <w:spacing w:val="20"/>
                <w:sz w:val="18"/>
                <w:szCs w:val="18"/>
                <w:lang w:eastAsia="pt-BR"/>
              </w:rPr>
              <w:t>PARA ANÁLISES DE FLÚOR, COMPATÍVEL PARA SER UTILIZADO EM APARELHO POCKET COLORIMÉTRICO II- FLUORÍMETRO DA HACH (EQUIPAMENTO JÁ EXISTENTE NO LABORATÓRIO) SEM QUE HAJA NECESSIDADE DE INCLUSÃO DE NOVA CURVA OU USO DE ACESSÓRIOS.</w:t>
            </w:r>
          </w:p>
        </w:tc>
        <w:tc>
          <w:tcPr>
            <w:tcW w:w="813"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L.</w:t>
            </w:r>
          </w:p>
        </w:tc>
        <w:tc>
          <w:tcPr>
            <w:tcW w:w="782"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15</w:t>
            </w:r>
          </w:p>
        </w:tc>
      </w:tr>
      <w:tr w:rsidR="00E50354" w:rsidRPr="00E50354" w:rsidTr="008A76B5">
        <w:trPr>
          <w:trHeight w:val="277"/>
          <w:jc w:val="center"/>
        </w:trPr>
        <w:tc>
          <w:tcPr>
            <w:tcW w:w="747" w:type="dxa"/>
            <w:tcBorders>
              <w:left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04</w:t>
            </w:r>
          </w:p>
        </w:tc>
        <w:tc>
          <w:tcPr>
            <w:tcW w:w="7655" w:type="dxa"/>
            <w:vAlign w:val="center"/>
          </w:tcPr>
          <w:p w:rsidR="00E50354" w:rsidRPr="00E50354" w:rsidRDefault="00E50354" w:rsidP="00E50354">
            <w:pPr>
              <w:jc w:val="both"/>
              <w:rPr>
                <w:rFonts w:ascii="Arial" w:hAnsi="Arial" w:cs="Arial"/>
                <w:sz w:val="18"/>
                <w:szCs w:val="18"/>
              </w:rPr>
            </w:pPr>
            <w:r w:rsidRPr="00E50354">
              <w:rPr>
                <w:rFonts w:ascii="Arial" w:hAnsi="Arial" w:cs="Arial"/>
                <w:sz w:val="18"/>
                <w:szCs w:val="18"/>
              </w:rPr>
              <w:t xml:space="preserve">KIT </w:t>
            </w:r>
            <w:r w:rsidRPr="00E50354">
              <w:rPr>
                <w:rFonts w:ascii="Arial" w:eastAsia="Times New Roman" w:hAnsi="Arial" w:cs="Arial"/>
                <w:spacing w:val="20"/>
                <w:sz w:val="18"/>
                <w:szCs w:val="18"/>
                <w:lang w:eastAsia="pt-BR"/>
              </w:rPr>
              <w:t>DE</w:t>
            </w:r>
            <w:r w:rsidRPr="00E50354">
              <w:rPr>
                <w:rFonts w:ascii="Arial" w:hAnsi="Arial" w:cs="Arial"/>
                <w:sz w:val="18"/>
                <w:szCs w:val="18"/>
              </w:rPr>
              <w:t xml:space="preserve"> REATIVOS</w:t>
            </w:r>
            <w:r w:rsidRPr="00E50354">
              <w:rPr>
                <w:rFonts w:ascii="Arial" w:eastAsia="Times New Roman" w:hAnsi="Arial" w:cs="Arial"/>
                <w:sz w:val="18"/>
                <w:szCs w:val="18"/>
                <w:lang w:eastAsia="pt-BR"/>
              </w:rPr>
              <w:t xml:space="preserve"> (PARA 250 TESTES CADA KIT) </w:t>
            </w:r>
            <w:r w:rsidRPr="00E50354">
              <w:rPr>
                <w:rFonts w:ascii="Arial" w:hAnsi="Arial" w:cs="Arial"/>
                <w:sz w:val="18"/>
                <w:szCs w:val="18"/>
              </w:rPr>
              <w:t xml:space="preserve">PARA ANÁLISES DE FERRO EM ÁGUA PARA CONSUMO HUMANO, </w:t>
            </w:r>
            <w:r w:rsidRPr="00E50354">
              <w:rPr>
                <w:rFonts w:ascii="Arial" w:eastAsia="Times New Roman" w:hAnsi="Arial" w:cs="Arial"/>
                <w:spacing w:val="20"/>
                <w:sz w:val="18"/>
                <w:szCs w:val="18"/>
                <w:lang w:eastAsia="pt-BR"/>
              </w:rPr>
              <w:t>COMPATÍVEL PARA SER UTILIZADO EM</w:t>
            </w:r>
            <w:r w:rsidRPr="00E50354">
              <w:rPr>
                <w:rFonts w:ascii="Arial" w:eastAsia="Times New Roman" w:hAnsi="Arial" w:cs="Arial"/>
                <w:sz w:val="18"/>
                <w:szCs w:val="18"/>
                <w:lang w:eastAsia="pt-BR"/>
              </w:rPr>
              <w:t xml:space="preserve"> EQUIPAMENTO SPECTROQUANT NOVA-60 - DA MERCK </w:t>
            </w:r>
            <w:r w:rsidRPr="00E50354">
              <w:rPr>
                <w:rFonts w:ascii="Arial" w:eastAsia="Times New Roman" w:hAnsi="Arial" w:cs="Arial"/>
                <w:spacing w:val="20"/>
                <w:sz w:val="18"/>
                <w:szCs w:val="18"/>
                <w:lang w:eastAsia="pt-BR"/>
              </w:rPr>
              <w:t xml:space="preserve">(EQUIPAMENTO JÁ EXISTENTE NO LABORATÓRIO) </w:t>
            </w:r>
            <w:r w:rsidRPr="00E50354">
              <w:rPr>
                <w:rFonts w:ascii="Arial" w:eastAsia="Times New Roman" w:hAnsi="Arial" w:cs="Arial"/>
                <w:sz w:val="18"/>
                <w:szCs w:val="18"/>
                <w:lang w:eastAsia="pt-BR"/>
              </w:rPr>
              <w:t>ESCALA: 0.005</w:t>
            </w:r>
            <w:r w:rsidR="00DC4B60" w:rsidRPr="00E50354">
              <w:rPr>
                <w:rFonts w:ascii="Arial" w:eastAsia="Times New Roman" w:hAnsi="Arial" w:cs="Arial"/>
                <w:sz w:val="18"/>
                <w:szCs w:val="18"/>
                <w:lang w:eastAsia="pt-BR"/>
              </w:rPr>
              <w:t xml:space="preserve"> </w:t>
            </w:r>
            <w:proofErr w:type="gramStart"/>
            <w:r w:rsidRPr="00E50354">
              <w:rPr>
                <w:rFonts w:ascii="Arial" w:eastAsia="Times New Roman" w:hAnsi="Arial" w:cs="Arial"/>
                <w:sz w:val="18"/>
                <w:szCs w:val="18"/>
                <w:lang w:eastAsia="pt-BR"/>
              </w:rPr>
              <w:t>À</w:t>
            </w:r>
            <w:proofErr w:type="gramEnd"/>
            <w:r w:rsidRPr="00E50354">
              <w:rPr>
                <w:rFonts w:ascii="Arial" w:eastAsia="Times New Roman" w:hAnsi="Arial" w:cs="Arial"/>
                <w:sz w:val="18"/>
                <w:szCs w:val="18"/>
                <w:lang w:eastAsia="pt-BR"/>
              </w:rPr>
              <w:t xml:space="preserve">  5.00mg/L Fe.  </w:t>
            </w:r>
          </w:p>
        </w:tc>
        <w:tc>
          <w:tcPr>
            <w:tcW w:w="813"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UN.</w:t>
            </w:r>
          </w:p>
        </w:tc>
        <w:tc>
          <w:tcPr>
            <w:tcW w:w="782"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01</w:t>
            </w:r>
          </w:p>
        </w:tc>
      </w:tr>
      <w:tr w:rsidR="00E50354" w:rsidRPr="00E50354" w:rsidTr="008A76B5">
        <w:trPr>
          <w:trHeight w:val="277"/>
          <w:jc w:val="center"/>
        </w:trPr>
        <w:tc>
          <w:tcPr>
            <w:tcW w:w="747" w:type="dxa"/>
            <w:tcBorders>
              <w:left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05</w:t>
            </w:r>
          </w:p>
        </w:tc>
        <w:tc>
          <w:tcPr>
            <w:tcW w:w="7655" w:type="dxa"/>
            <w:vAlign w:val="center"/>
          </w:tcPr>
          <w:p w:rsidR="00E50354" w:rsidRPr="00E50354" w:rsidRDefault="00E50354" w:rsidP="00E50354">
            <w:pPr>
              <w:jc w:val="both"/>
              <w:rPr>
                <w:rFonts w:ascii="Arial" w:hAnsi="Arial" w:cs="Arial"/>
                <w:sz w:val="18"/>
                <w:szCs w:val="18"/>
              </w:rPr>
            </w:pPr>
            <w:r w:rsidRPr="00E50354">
              <w:rPr>
                <w:rFonts w:ascii="Arial" w:eastAsia="Times New Roman" w:hAnsi="Arial" w:cs="Arial"/>
                <w:spacing w:val="20"/>
                <w:sz w:val="18"/>
                <w:szCs w:val="18"/>
                <w:lang w:eastAsia="pt-BR"/>
              </w:rPr>
              <w:t>KIT DE REATIVOS (PARA 500 TESTES CADA KIT), PARA ANÁLISES DE MANGANEZ,</w:t>
            </w:r>
            <w:r w:rsidRPr="00E50354">
              <w:rPr>
                <w:rFonts w:ascii="Arial" w:hAnsi="Arial" w:cs="Arial"/>
                <w:sz w:val="18"/>
                <w:szCs w:val="18"/>
              </w:rPr>
              <w:t xml:space="preserve"> EM ÁGUA PARA CONSUMO HUMANO</w:t>
            </w:r>
            <w:r w:rsidRPr="00E50354">
              <w:rPr>
                <w:rFonts w:ascii="Arial" w:eastAsia="Times New Roman" w:hAnsi="Arial" w:cs="Arial"/>
                <w:sz w:val="18"/>
                <w:szCs w:val="18"/>
                <w:lang w:eastAsia="pt-BR"/>
              </w:rPr>
              <w:t>,</w:t>
            </w:r>
            <w:r w:rsidRPr="00E50354">
              <w:rPr>
                <w:rFonts w:ascii="Arial" w:eastAsia="Times New Roman" w:hAnsi="Arial" w:cs="Arial"/>
                <w:spacing w:val="20"/>
                <w:sz w:val="18"/>
                <w:szCs w:val="18"/>
                <w:lang w:eastAsia="pt-BR"/>
              </w:rPr>
              <w:t xml:space="preserve"> ESCALA: 0.010 </w:t>
            </w:r>
            <w:proofErr w:type="gramStart"/>
            <w:r w:rsidRPr="00E50354">
              <w:rPr>
                <w:rFonts w:ascii="Arial" w:eastAsia="Times New Roman" w:hAnsi="Arial" w:cs="Arial"/>
                <w:spacing w:val="20"/>
                <w:sz w:val="18"/>
                <w:szCs w:val="18"/>
                <w:lang w:eastAsia="pt-BR"/>
              </w:rPr>
              <w:t>À</w:t>
            </w:r>
            <w:proofErr w:type="gramEnd"/>
            <w:r w:rsidRPr="00E50354">
              <w:rPr>
                <w:rFonts w:ascii="Arial" w:eastAsia="Times New Roman" w:hAnsi="Arial" w:cs="Arial"/>
                <w:spacing w:val="20"/>
                <w:sz w:val="18"/>
                <w:szCs w:val="18"/>
                <w:lang w:eastAsia="pt-BR"/>
              </w:rPr>
              <w:t xml:space="preserve"> 10.0 mg/L Mn, COMPATÍVEL PARA SER UTILIZADO EM EQUIPAMENTO SPECTROQUANT  NOVA-60 DA MERCK (EQUIPAMENTO JÁ EXISTENTE NO LABORATÓRIO).</w:t>
            </w:r>
          </w:p>
        </w:tc>
        <w:tc>
          <w:tcPr>
            <w:tcW w:w="813"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UN.</w:t>
            </w:r>
          </w:p>
        </w:tc>
        <w:tc>
          <w:tcPr>
            <w:tcW w:w="782"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01</w:t>
            </w:r>
          </w:p>
        </w:tc>
      </w:tr>
      <w:tr w:rsidR="00E50354" w:rsidRPr="00E50354" w:rsidTr="008A76B5">
        <w:trPr>
          <w:trHeight w:val="277"/>
          <w:jc w:val="center"/>
        </w:trPr>
        <w:tc>
          <w:tcPr>
            <w:tcW w:w="747" w:type="dxa"/>
            <w:tcBorders>
              <w:left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06</w:t>
            </w:r>
          </w:p>
        </w:tc>
        <w:tc>
          <w:tcPr>
            <w:tcW w:w="7655" w:type="dxa"/>
            <w:vAlign w:val="center"/>
          </w:tcPr>
          <w:p w:rsidR="00E50354" w:rsidRPr="00E50354" w:rsidRDefault="00E50354" w:rsidP="00E50354">
            <w:pPr>
              <w:jc w:val="both"/>
              <w:rPr>
                <w:rFonts w:ascii="Arial" w:eastAsia="Times New Roman" w:hAnsi="Arial" w:cs="Arial"/>
                <w:spacing w:val="20"/>
                <w:sz w:val="18"/>
                <w:szCs w:val="18"/>
                <w:lang w:eastAsia="pt-BR"/>
              </w:rPr>
            </w:pPr>
            <w:r w:rsidRPr="00E50354">
              <w:rPr>
                <w:rFonts w:ascii="Arial" w:eastAsia="Times New Roman" w:hAnsi="Arial" w:cs="Arial"/>
                <w:spacing w:val="20"/>
                <w:sz w:val="18"/>
                <w:szCs w:val="18"/>
                <w:lang w:eastAsia="pt-BR"/>
              </w:rPr>
              <w:t xml:space="preserve">KIT DE REATIVOS (PARA 350 TESTES CADA KIT), PARA ANÁLISES DE ALUMÍNIO EM ÁGUA PARA CONSUMO HUMANO, ESCALA: 0.020 </w:t>
            </w:r>
            <w:proofErr w:type="gramStart"/>
            <w:r w:rsidRPr="00E50354">
              <w:rPr>
                <w:rFonts w:ascii="Arial" w:eastAsia="Times New Roman" w:hAnsi="Arial" w:cs="Arial"/>
                <w:spacing w:val="20"/>
                <w:sz w:val="18"/>
                <w:szCs w:val="18"/>
                <w:lang w:eastAsia="pt-BR"/>
              </w:rPr>
              <w:t>À</w:t>
            </w:r>
            <w:proofErr w:type="gramEnd"/>
            <w:r w:rsidRPr="00E50354">
              <w:rPr>
                <w:rFonts w:ascii="Arial" w:eastAsia="Times New Roman" w:hAnsi="Arial" w:cs="Arial"/>
                <w:spacing w:val="20"/>
                <w:sz w:val="18"/>
                <w:szCs w:val="18"/>
                <w:lang w:eastAsia="pt-BR"/>
              </w:rPr>
              <w:t xml:space="preserve"> 1.20 mg/L Al, COMPATÍVEL PARA SER UTILIZADO EM EQUIPAMENTO SPECTROQUANT  NOVA-60 DA MERCK (EQUIPAMENTO JÁ EXISTENTE NO LABORATÓRIO).</w:t>
            </w:r>
          </w:p>
        </w:tc>
        <w:tc>
          <w:tcPr>
            <w:tcW w:w="813"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UN.</w:t>
            </w:r>
          </w:p>
        </w:tc>
        <w:tc>
          <w:tcPr>
            <w:tcW w:w="782"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01</w:t>
            </w:r>
          </w:p>
        </w:tc>
      </w:tr>
      <w:tr w:rsidR="00E50354" w:rsidRPr="00E50354" w:rsidTr="008A76B5">
        <w:trPr>
          <w:trHeight w:val="277"/>
          <w:jc w:val="center"/>
        </w:trPr>
        <w:tc>
          <w:tcPr>
            <w:tcW w:w="747" w:type="dxa"/>
            <w:tcBorders>
              <w:left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07</w:t>
            </w:r>
          </w:p>
        </w:tc>
        <w:tc>
          <w:tcPr>
            <w:tcW w:w="7655" w:type="dxa"/>
            <w:vAlign w:val="center"/>
          </w:tcPr>
          <w:p w:rsidR="00E50354" w:rsidRPr="00E50354" w:rsidRDefault="00E50354" w:rsidP="00E50354">
            <w:pPr>
              <w:jc w:val="both"/>
              <w:rPr>
                <w:rFonts w:ascii="Arial" w:eastAsia="Times New Roman" w:hAnsi="Arial" w:cs="Arial"/>
                <w:spacing w:val="20"/>
                <w:sz w:val="18"/>
                <w:szCs w:val="18"/>
                <w:lang w:eastAsia="pt-BR"/>
              </w:rPr>
            </w:pPr>
            <w:r w:rsidRPr="00E50354">
              <w:rPr>
                <w:rFonts w:ascii="Arial" w:hAnsi="Arial" w:cs="Arial"/>
                <w:sz w:val="18"/>
                <w:szCs w:val="18"/>
              </w:rPr>
              <w:t xml:space="preserve">SUBSTRATO CROMOGÊNICO DE MEIO DE CULTURA PARA ANÁLISES BACTERIOLÓGICAS EM ÁGUA PARA CONSUMO HUMANO – PRESENÇA/AUSÊNCIA – PARA COLIFORMES TOTAIS/FECAIS/ESCHERICHIA </w:t>
            </w:r>
            <w:proofErr w:type="gramStart"/>
            <w:r w:rsidRPr="00E50354">
              <w:rPr>
                <w:rFonts w:ascii="Arial" w:hAnsi="Arial" w:cs="Arial"/>
                <w:sz w:val="18"/>
                <w:szCs w:val="18"/>
              </w:rPr>
              <w:t>COLI.</w:t>
            </w:r>
            <w:proofErr w:type="gramEnd"/>
            <w:r w:rsidRPr="00E50354">
              <w:rPr>
                <w:rFonts w:ascii="Arial" w:hAnsi="Arial" w:cs="Arial"/>
                <w:sz w:val="18"/>
                <w:szCs w:val="18"/>
              </w:rPr>
              <w:t>-</w:t>
            </w:r>
            <w:r w:rsidRPr="00E50354">
              <w:rPr>
                <w:rFonts w:ascii="Arial" w:eastAsia="Times New Roman" w:hAnsi="Arial" w:cs="Arial"/>
                <w:sz w:val="18"/>
                <w:szCs w:val="18"/>
                <w:lang w:eastAsia="pt-BR"/>
              </w:rPr>
              <w:t xml:space="preserve"> MÉTODO COLITAG/COLILERT.</w:t>
            </w:r>
          </w:p>
        </w:tc>
        <w:tc>
          <w:tcPr>
            <w:tcW w:w="813"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UN.</w:t>
            </w:r>
          </w:p>
        </w:tc>
        <w:tc>
          <w:tcPr>
            <w:tcW w:w="782"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1.300</w:t>
            </w:r>
          </w:p>
        </w:tc>
      </w:tr>
      <w:tr w:rsidR="00E50354" w:rsidRPr="00E50354" w:rsidTr="008A76B5">
        <w:trPr>
          <w:trHeight w:val="277"/>
          <w:jc w:val="center"/>
        </w:trPr>
        <w:tc>
          <w:tcPr>
            <w:tcW w:w="747" w:type="dxa"/>
            <w:tcBorders>
              <w:left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08</w:t>
            </w:r>
          </w:p>
        </w:tc>
        <w:tc>
          <w:tcPr>
            <w:tcW w:w="7655" w:type="dxa"/>
            <w:vAlign w:val="center"/>
          </w:tcPr>
          <w:p w:rsidR="00E50354" w:rsidRPr="00E50354" w:rsidRDefault="00E50354" w:rsidP="00E50354">
            <w:pPr>
              <w:jc w:val="both"/>
              <w:rPr>
                <w:rFonts w:ascii="Arial" w:hAnsi="Arial" w:cs="Arial"/>
                <w:sz w:val="18"/>
                <w:szCs w:val="18"/>
              </w:rPr>
            </w:pPr>
            <w:r w:rsidRPr="00E50354">
              <w:rPr>
                <w:rFonts w:ascii="Arial" w:hAnsi="Arial" w:cs="Arial"/>
                <w:sz w:val="18"/>
                <w:szCs w:val="18"/>
              </w:rPr>
              <w:t>SOLUÇÃO INDICADORA VERMELHO DE FENOL (PARA ANÁLISES DE PH EM ÁGUA)</w:t>
            </w:r>
            <w:proofErr w:type="gramStart"/>
            <w:r w:rsidRPr="00E50354">
              <w:rPr>
                <w:rFonts w:ascii="Arial" w:hAnsi="Arial" w:cs="Arial"/>
                <w:sz w:val="18"/>
                <w:szCs w:val="18"/>
              </w:rPr>
              <w:t xml:space="preserve">, </w:t>
            </w:r>
            <w:r w:rsidRPr="00E50354">
              <w:rPr>
                <w:rFonts w:ascii="Arial" w:hAnsi="Arial" w:cs="Arial"/>
                <w:sz w:val="18"/>
                <w:szCs w:val="18"/>
              </w:rPr>
              <w:lastRenderedPageBreak/>
              <w:t>ESCALA</w:t>
            </w:r>
            <w:proofErr w:type="gramEnd"/>
            <w:r w:rsidRPr="00E50354">
              <w:rPr>
                <w:rFonts w:ascii="Arial" w:hAnsi="Arial" w:cs="Arial"/>
                <w:sz w:val="18"/>
                <w:szCs w:val="18"/>
              </w:rPr>
              <w:t xml:space="preserve">: 6,0 À 8,5, </w:t>
            </w:r>
            <w:r w:rsidRPr="00E50354">
              <w:rPr>
                <w:rFonts w:ascii="Arial" w:eastAsia="Times New Roman" w:hAnsi="Arial" w:cs="Arial"/>
                <w:spacing w:val="20"/>
                <w:sz w:val="18"/>
                <w:szCs w:val="18"/>
                <w:lang w:eastAsia="pt-BR"/>
              </w:rPr>
              <w:t>COMPATÍVEL PARA SER UTILIZADO EM</w:t>
            </w:r>
            <w:r w:rsidRPr="00E50354">
              <w:rPr>
                <w:rFonts w:ascii="Arial" w:hAnsi="Arial" w:cs="Arial"/>
                <w:sz w:val="18"/>
                <w:szCs w:val="18"/>
              </w:rPr>
              <w:t xml:space="preserve"> APARELHO POCKET COLORIMÉTRICO II DA HACH CLORO/PH </w:t>
            </w:r>
            <w:r w:rsidRPr="00E50354">
              <w:rPr>
                <w:rFonts w:ascii="Arial" w:eastAsia="Times New Roman" w:hAnsi="Arial" w:cs="Arial"/>
                <w:spacing w:val="20"/>
                <w:sz w:val="18"/>
                <w:szCs w:val="18"/>
                <w:lang w:eastAsia="pt-BR"/>
              </w:rPr>
              <w:t>(EQUIPAMENTO JÁ EXISTENTE NO LABORATÓRIO).</w:t>
            </w:r>
          </w:p>
        </w:tc>
        <w:tc>
          <w:tcPr>
            <w:tcW w:w="813"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lastRenderedPageBreak/>
              <w:t>L.</w:t>
            </w:r>
          </w:p>
        </w:tc>
        <w:tc>
          <w:tcPr>
            <w:tcW w:w="782"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01</w:t>
            </w:r>
          </w:p>
        </w:tc>
      </w:tr>
      <w:tr w:rsidR="00E50354" w:rsidRPr="00E50354" w:rsidTr="008A76B5">
        <w:trPr>
          <w:trHeight w:val="277"/>
          <w:jc w:val="center"/>
        </w:trPr>
        <w:tc>
          <w:tcPr>
            <w:tcW w:w="747" w:type="dxa"/>
            <w:tcBorders>
              <w:left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lastRenderedPageBreak/>
              <w:t>09</w:t>
            </w:r>
          </w:p>
        </w:tc>
        <w:tc>
          <w:tcPr>
            <w:tcW w:w="7655" w:type="dxa"/>
            <w:vAlign w:val="center"/>
          </w:tcPr>
          <w:p w:rsidR="00E50354" w:rsidRPr="00E50354" w:rsidRDefault="00E50354" w:rsidP="00E50354">
            <w:pPr>
              <w:jc w:val="both"/>
              <w:rPr>
                <w:rFonts w:ascii="Arial" w:hAnsi="Arial" w:cs="Arial"/>
                <w:sz w:val="18"/>
                <w:szCs w:val="18"/>
              </w:rPr>
            </w:pPr>
            <w:r w:rsidRPr="00E50354">
              <w:rPr>
                <w:rFonts w:ascii="Arial" w:eastAsia="Times New Roman" w:hAnsi="Arial" w:cs="Arial"/>
                <w:spacing w:val="20"/>
                <w:sz w:val="18"/>
                <w:szCs w:val="18"/>
                <w:lang w:eastAsia="pt-BR"/>
              </w:rPr>
              <w:t>KIT DE PADRÕES DE FORMAZINA COM 04 PADRÕES LÍQUIDOS PARA CALIBRAÇÃO: (&lt;0,1</w:t>
            </w:r>
            <w:proofErr w:type="gramStart"/>
            <w:r w:rsidRPr="00E50354">
              <w:rPr>
                <w:rFonts w:ascii="Arial" w:eastAsia="Times New Roman" w:hAnsi="Arial" w:cs="Arial"/>
                <w:spacing w:val="20"/>
                <w:sz w:val="18"/>
                <w:szCs w:val="18"/>
                <w:lang w:eastAsia="pt-BR"/>
              </w:rPr>
              <w:t>NTU;</w:t>
            </w:r>
            <w:proofErr w:type="gramEnd"/>
            <w:r w:rsidRPr="00E50354">
              <w:rPr>
                <w:rFonts w:ascii="Arial" w:eastAsia="Times New Roman" w:hAnsi="Arial" w:cs="Arial"/>
                <w:spacing w:val="20"/>
                <w:sz w:val="18"/>
                <w:szCs w:val="18"/>
                <w:lang w:eastAsia="pt-BR"/>
              </w:rPr>
              <w:t>20NTU;100NTU;800NTU),COMPATÍVEL PARA SER UTILIZADO EM TURBIDÍMETRO MODELO 2100P/Q  HACH(EQUIPAMENTO JÁ EXISTENTE NO LABORATÓRIO).</w:t>
            </w:r>
          </w:p>
        </w:tc>
        <w:tc>
          <w:tcPr>
            <w:tcW w:w="813"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UN.</w:t>
            </w:r>
          </w:p>
        </w:tc>
        <w:tc>
          <w:tcPr>
            <w:tcW w:w="782"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01</w:t>
            </w:r>
          </w:p>
        </w:tc>
      </w:tr>
      <w:tr w:rsidR="00E50354" w:rsidRPr="00E50354" w:rsidTr="008A76B5">
        <w:trPr>
          <w:trHeight w:val="277"/>
          <w:jc w:val="center"/>
        </w:trPr>
        <w:tc>
          <w:tcPr>
            <w:tcW w:w="747" w:type="dxa"/>
            <w:tcBorders>
              <w:left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10</w:t>
            </w:r>
          </w:p>
        </w:tc>
        <w:tc>
          <w:tcPr>
            <w:tcW w:w="7655" w:type="dxa"/>
            <w:vAlign w:val="center"/>
          </w:tcPr>
          <w:p w:rsidR="00E50354" w:rsidRPr="00E50354" w:rsidRDefault="00E50354" w:rsidP="00E50354">
            <w:pPr>
              <w:jc w:val="both"/>
              <w:rPr>
                <w:rFonts w:ascii="Arial" w:hAnsi="Arial" w:cs="Arial"/>
                <w:sz w:val="18"/>
                <w:szCs w:val="18"/>
              </w:rPr>
            </w:pPr>
            <w:r w:rsidRPr="00E50354">
              <w:rPr>
                <w:rFonts w:ascii="Arial" w:eastAsia="Times New Roman" w:hAnsi="Arial" w:cs="Arial"/>
                <w:spacing w:val="20"/>
                <w:sz w:val="18"/>
                <w:szCs w:val="18"/>
                <w:lang w:eastAsia="pt-BR"/>
              </w:rPr>
              <w:t>KIT DE PADRÕES DE FORMAZINA COM 03 PADRÕES GELEX PARA AJUSTE/VERIFICAÇÃO DA CALIBRAÇÃO: [0-10 NTU; 10-100 NTU; 100-1000 NTU], COMPATÍVEL PARA SER UTILIZADO EM TURBIDÍMETRO MODELO 2100P/Q HACH (EQUIPAMENTO JÁ EXISTENTE NO LABORATÓRIO).</w:t>
            </w:r>
          </w:p>
        </w:tc>
        <w:tc>
          <w:tcPr>
            <w:tcW w:w="813"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UN.</w:t>
            </w:r>
          </w:p>
        </w:tc>
        <w:tc>
          <w:tcPr>
            <w:tcW w:w="782"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01</w:t>
            </w:r>
          </w:p>
        </w:tc>
      </w:tr>
      <w:tr w:rsidR="00E50354" w:rsidRPr="00E50354" w:rsidTr="008A76B5">
        <w:trPr>
          <w:trHeight w:val="277"/>
          <w:jc w:val="center"/>
        </w:trPr>
        <w:tc>
          <w:tcPr>
            <w:tcW w:w="747" w:type="dxa"/>
            <w:tcBorders>
              <w:left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11</w:t>
            </w:r>
          </w:p>
        </w:tc>
        <w:tc>
          <w:tcPr>
            <w:tcW w:w="7655" w:type="dxa"/>
            <w:vAlign w:val="center"/>
          </w:tcPr>
          <w:p w:rsidR="00E50354" w:rsidRPr="00E50354" w:rsidRDefault="00E50354" w:rsidP="00E50354">
            <w:pPr>
              <w:jc w:val="both"/>
              <w:rPr>
                <w:rFonts w:ascii="Arial" w:hAnsi="Arial" w:cs="Arial"/>
                <w:sz w:val="18"/>
                <w:szCs w:val="18"/>
              </w:rPr>
            </w:pPr>
            <w:r w:rsidRPr="00E50354">
              <w:rPr>
                <w:rFonts w:ascii="Arial" w:hAnsi="Arial" w:cs="Arial"/>
                <w:sz w:val="18"/>
                <w:szCs w:val="18"/>
              </w:rPr>
              <w:t xml:space="preserve">SOLUÇÃO TIOSSULFATO DE SÓDIO 10% - EMBALAGEM </w:t>
            </w:r>
            <w:proofErr w:type="gramStart"/>
            <w:r w:rsidRPr="00E50354">
              <w:rPr>
                <w:rFonts w:ascii="Arial" w:hAnsi="Arial" w:cs="Arial"/>
                <w:sz w:val="18"/>
                <w:szCs w:val="18"/>
              </w:rPr>
              <w:t>1000ml</w:t>
            </w:r>
            <w:proofErr w:type="gramEnd"/>
          </w:p>
        </w:tc>
        <w:tc>
          <w:tcPr>
            <w:tcW w:w="813"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UN.</w:t>
            </w:r>
          </w:p>
        </w:tc>
        <w:tc>
          <w:tcPr>
            <w:tcW w:w="782"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01</w:t>
            </w:r>
          </w:p>
        </w:tc>
      </w:tr>
      <w:tr w:rsidR="00E50354" w:rsidRPr="00E50354" w:rsidTr="008A76B5">
        <w:trPr>
          <w:trHeight w:val="277"/>
          <w:jc w:val="center"/>
        </w:trPr>
        <w:tc>
          <w:tcPr>
            <w:tcW w:w="747" w:type="dxa"/>
            <w:tcBorders>
              <w:left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12</w:t>
            </w:r>
          </w:p>
        </w:tc>
        <w:tc>
          <w:tcPr>
            <w:tcW w:w="7655" w:type="dxa"/>
            <w:vAlign w:val="center"/>
          </w:tcPr>
          <w:p w:rsidR="00E50354" w:rsidRPr="00E50354" w:rsidRDefault="00E50354" w:rsidP="00E50354">
            <w:pPr>
              <w:jc w:val="both"/>
              <w:rPr>
                <w:rFonts w:ascii="Arial" w:eastAsia="Times New Roman" w:hAnsi="Arial" w:cs="Arial"/>
                <w:sz w:val="18"/>
                <w:szCs w:val="18"/>
                <w:lang w:eastAsia="pt-BR"/>
              </w:rPr>
            </w:pPr>
            <w:r w:rsidRPr="00E50354">
              <w:rPr>
                <w:rFonts w:ascii="Arial" w:eastAsia="Times New Roman" w:hAnsi="Arial" w:cs="Arial"/>
                <w:sz w:val="18"/>
                <w:szCs w:val="18"/>
                <w:lang w:eastAsia="pt-BR"/>
              </w:rPr>
              <w:t>PLACA MEIO DE CULTURA PRONTO PARA USO PARA REALIZAÇÃO DE CONTAGEM DE BACTÉRIAS HETEROTRÓFICAS EM ÁGUA PARA CONSUMO HUMANO</w:t>
            </w:r>
          </w:p>
          <w:p w:rsidR="00E50354" w:rsidRPr="00E50354" w:rsidRDefault="00E50354" w:rsidP="00E50354">
            <w:pPr>
              <w:jc w:val="both"/>
              <w:rPr>
                <w:rFonts w:ascii="Arial" w:hAnsi="Arial" w:cs="Arial"/>
                <w:sz w:val="18"/>
                <w:szCs w:val="18"/>
              </w:rPr>
            </w:pPr>
            <w:r w:rsidRPr="00E50354">
              <w:rPr>
                <w:rFonts w:ascii="Arial" w:eastAsia="Times New Roman" w:hAnsi="Arial" w:cs="Arial"/>
                <w:sz w:val="18"/>
                <w:szCs w:val="18"/>
                <w:lang w:eastAsia="pt-BR"/>
              </w:rPr>
              <w:t>REFERÊNCIA: 3M PETRIFILM AQUA 6450</w:t>
            </w:r>
            <w:r w:rsidRPr="00E50354">
              <w:rPr>
                <w:rFonts w:ascii="Arial" w:hAnsi="Arial" w:cs="Arial"/>
                <w:sz w:val="18"/>
                <w:szCs w:val="18"/>
              </w:rPr>
              <w:t>.</w:t>
            </w:r>
          </w:p>
        </w:tc>
        <w:tc>
          <w:tcPr>
            <w:tcW w:w="813"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UN.</w:t>
            </w:r>
          </w:p>
        </w:tc>
        <w:tc>
          <w:tcPr>
            <w:tcW w:w="782"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600</w:t>
            </w:r>
          </w:p>
        </w:tc>
      </w:tr>
      <w:tr w:rsidR="00E50354" w:rsidRPr="00E50354" w:rsidTr="008A76B5">
        <w:trPr>
          <w:trHeight w:val="277"/>
          <w:jc w:val="center"/>
        </w:trPr>
        <w:tc>
          <w:tcPr>
            <w:tcW w:w="747" w:type="dxa"/>
            <w:tcBorders>
              <w:left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13</w:t>
            </w:r>
          </w:p>
        </w:tc>
        <w:tc>
          <w:tcPr>
            <w:tcW w:w="7655" w:type="dxa"/>
            <w:vAlign w:val="center"/>
          </w:tcPr>
          <w:p w:rsidR="00E50354" w:rsidRPr="00E50354" w:rsidRDefault="00E50354" w:rsidP="00E50354">
            <w:pPr>
              <w:jc w:val="both"/>
              <w:rPr>
                <w:rFonts w:ascii="Arial" w:hAnsi="Arial" w:cs="Arial"/>
                <w:sz w:val="18"/>
                <w:szCs w:val="18"/>
              </w:rPr>
            </w:pPr>
            <w:r w:rsidRPr="00E50354">
              <w:rPr>
                <w:rFonts w:ascii="Arial" w:hAnsi="Arial" w:cs="Arial"/>
                <w:sz w:val="18"/>
                <w:szCs w:val="18"/>
              </w:rPr>
              <w:t>REATIVO TIPO PASTILHAS PARA ANÁLISES DE CLORO</w:t>
            </w:r>
            <w:r w:rsidRPr="00E50354">
              <w:rPr>
                <w:rFonts w:ascii="Arial" w:eastAsia="Times New Roman" w:hAnsi="Arial" w:cs="Arial"/>
                <w:spacing w:val="20"/>
                <w:sz w:val="18"/>
                <w:szCs w:val="18"/>
                <w:lang w:eastAsia="pt-BR"/>
              </w:rPr>
              <w:t xml:space="preserve"> LIVRE – MÉTODO DPD </w:t>
            </w:r>
            <w:proofErr w:type="gramStart"/>
            <w:r w:rsidRPr="00E50354">
              <w:rPr>
                <w:rFonts w:ascii="Arial" w:hAnsi="Arial" w:cs="Arial"/>
                <w:sz w:val="18"/>
                <w:szCs w:val="18"/>
              </w:rPr>
              <w:t>1</w:t>
            </w:r>
            <w:proofErr w:type="gramEnd"/>
            <w:r w:rsidRPr="00E50354">
              <w:rPr>
                <w:rFonts w:ascii="Arial" w:hAnsi="Arial" w:cs="Arial"/>
                <w:sz w:val="18"/>
                <w:szCs w:val="18"/>
              </w:rPr>
              <w:t xml:space="preserve">,  </w:t>
            </w:r>
            <w:r w:rsidRPr="00E50354">
              <w:rPr>
                <w:rFonts w:ascii="Arial" w:eastAsia="Times New Roman" w:hAnsi="Arial" w:cs="Arial"/>
                <w:spacing w:val="20"/>
                <w:sz w:val="18"/>
                <w:szCs w:val="18"/>
                <w:lang w:eastAsia="pt-BR"/>
              </w:rPr>
              <w:t>PARA 10 ml DE AMOSTRA- ESCALA DE 0,1 À 10,0 mg/L Cl</w:t>
            </w:r>
            <w:r w:rsidRPr="00E50354">
              <w:rPr>
                <w:rFonts w:ascii="Arial" w:eastAsia="Times New Roman" w:hAnsi="Arial" w:cs="Arial"/>
                <w:spacing w:val="20"/>
                <w:sz w:val="18"/>
                <w:szCs w:val="18"/>
                <w:vertAlign w:val="subscript"/>
                <w:lang w:eastAsia="pt-BR"/>
              </w:rPr>
              <w:t>2</w:t>
            </w:r>
            <w:r w:rsidRPr="00E50354">
              <w:rPr>
                <w:rFonts w:ascii="Arial" w:eastAsia="Times New Roman" w:hAnsi="Arial" w:cs="Arial"/>
                <w:spacing w:val="20"/>
                <w:sz w:val="18"/>
                <w:szCs w:val="18"/>
                <w:lang w:eastAsia="pt-BR"/>
              </w:rPr>
              <w:t>, COMPATÍVEL PARA SER UTILIZADO EM APARELHO POCKET COLORIMÉTRICO-II DA HACH-CLORO/</w:t>
            </w:r>
            <w:proofErr w:type="spellStart"/>
            <w:r w:rsidRPr="00E50354">
              <w:rPr>
                <w:rFonts w:ascii="Arial" w:eastAsia="Times New Roman" w:hAnsi="Arial" w:cs="Arial"/>
                <w:spacing w:val="20"/>
                <w:sz w:val="18"/>
                <w:szCs w:val="18"/>
                <w:lang w:eastAsia="pt-BR"/>
              </w:rPr>
              <w:t>Ph</w:t>
            </w:r>
            <w:proofErr w:type="spellEnd"/>
            <w:r w:rsidRPr="00E50354">
              <w:rPr>
                <w:rFonts w:ascii="Arial" w:eastAsia="Times New Roman" w:hAnsi="Arial" w:cs="Arial"/>
                <w:spacing w:val="20"/>
                <w:sz w:val="18"/>
                <w:szCs w:val="18"/>
                <w:lang w:eastAsia="pt-BR"/>
              </w:rPr>
              <w:t>(EQUIPAMENTO JÁ EXISTENTE NO LABORATÓRIO), SEM QUE HAJA NECESSIDADE DE AJUSTE DA CURVA COLORIMÉTRICA – COM VALIDADE MÍNIMA DE 36 MESES APÓS A ENTREGA.</w:t>
            </w:r>
          </w:p>
        </w:tc>
        <w:tc>
          <w:tcPr>
            <w:tcW w:w="813"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UN.</w:t>
            </w:r>
          </w:p>
        </w:tc>
        <w:tc>
          <w:tcPr>
            <w:tcW w:w="782"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13.000</w:t>
            </w:r>
          </w:p>
        </w:tc>
      </w:tr>
      <w:tr w:rsidR="00E50354" w:rsidRPr="00E50354" w:rsidTr="008A76B5">
        <w:trPr>
          <w:trHeight w:val="277"/>
          <w:jc w:val="center"/>
        </w:trPr>
        <w:tc>
          <w:tcPr>
            <w:tcW w:w="747" w:type="dxa"/>
            <w:tcBorders>
              <w:left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14</w:t>
            </w:r>
          </w:p>
        </w:tc>
        <w:tc>
          <w:tcPr>
            <w:tcW w:w="7655" w:type="dxa"/>
            <w:vAlign w:val="center"/>
          </w:tcPr>
          <w:p w:rsidR="00E50354" w:rsidRPr="00E50354" w:rsidRDefault="00E50354" w:rsidP="00E50354">
            <w:pPr>
              <w:jc w:val="both"/>
              <w:rPr>
                <w:rFonts w:ascii="Arial" w:hAnsi="Arial" w:cs="Arial"/>
                <w:sz w:val="18"/>
                <w:szCs w:val="18"/>
              </w:rPr>
            </w:pPr>
            <w:r w:rsidRPr="00E50354">
              <w:rPr>
                <w:rFonts w:ascii="Arial" w:eastAsia="Times New Roman" w:hAnsi="Arial" w:cs="Arial"/>
                <w:sz w:val="18"/>
                <w:szCs w:val="18"/>
                <w:lang w:eastAsia="pt-BR"/>
              </w:rPr>
              <w:t>SOLUÇÃO TAMPÃO BUFFER PH 10,00</w:t>
            </w:r>
          </w:p>
        </w:tc>
        <w:tc>
          <w:tcPr>
            <w:tcW w:w="813"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L.</w:t>
            </w:r>
          </w:p>
        </w:tc>
        <w:tc>
          <w:tcPr>
            <w:tcW w:w="782"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03</w:t>
            </w:r>
          </w:p>
        </w:tc>
      </w:tr>
      <w:tr w:rsidR="00E50354" w:rsidRPr="00E50354" w:rsidTr="008A76B5">
        <w:trPr>
          <w:trHeight w:val="277"/>
          <w:jc w:val="center"/>
        </w:trPr>
        <w:tc>
          <w:tcPr>
            <w:tcW w:w="747" w:type="dxa"/>
            <w:tcBorders>
              <w:left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15</w:t>
            </w:r>
          </w:p>
        </w:tc>
        <w:tc>
          <w:tcPr>
            <w:tcW w:w="7655" w:type="dxa"/>
            <w:vAlign w:val="center"/>
          </w:tcPr>
          <w:p w:rsidR="00E50354" w:rsidRPr="00E50354" w:rsidRDefault="00E50354" w:rsidP="00E50354">
            <w:pPr>
              <w:jc w:val="both"/>
              <w:rPr>
                <w:rFonts w:ascii="Arial" w:hAnsi="Arial" w:cs="Arial"/>
                <w:sz w:val="18"/>
                <w:szCs w:val="18"/>
              </w:rPr>
            </w:pPr>
            <w:r w:rsidRPr="00E50354">
              <w:rPr>
                <w:rFonts w:ascii="Arial" w:hAnsi="Arial" w:cs="Arial"/>
                <w:sz w:val="18"/>
                <w:szCs w:val="18"/>
              </w:rPr>
              <w:t>HIDRÓXIDO DE SÓDIO PÉROLAS PA – EMBALAGEM 1000g</w:t>
            </w:r>
          </w:p>
        </w:tc>
        <w:tc>
          <w:tcPr>
            <w:tcW w:w="813"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UN.</w:t>
            </w:r>
          </w:p>
        </w:tc>
        <w:tc>
          <w:tcPr>
            <w:tcW w:w="782"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01</w:t>
            </w:r>
          </w:p>
        </w:tc>
      </w:tr>
      <w:tr w:rsidR="00E50354" w:rsidRPr="00E50354" w:rsidTr="008A76B5">
        <w:trPr>
          <w:trHeight w:val="277"/>
          <w:jc w:val="center"/>
        </w:trPr>
        <w:tc>
          <w:tcPr>
            <w:tcW w:w="747" w:type="dxa"/>
            <w:tcBorders>
              <w:left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16</w:t>
            </w:r>
          </w:p>
        </w:tc>
        <w:tc>
          <w:tcPr>
            <w:tcW w:w="7655" w:type="dxa"/>
            <w:vAlign w:val="center"/>
          </w:tcPr>
          <w:p w:rsidR="00E50354" w:rsidRPr="00E50354" w:rsidRDefault="00E50354" w:rsidP="00E50354">
            <w:pPr>
              <w:ind w:left="27" w:hanging="27"/>
              <w:jc w:val="both"/>
              <w:rPr>
                <w:rFonts w:ascii="Arial" w:hAnsi="Arial" w:cs="Arial"/>
                <w:sz w:val="18"/>
                <w:szCs w:val="18"/>
              </w:rPr>
            </w:pPr>
            <w:r w:rsidRPr="00E50354">
              <w:rPr>
                <w:rFonts w:ascii="Arial" w:hAnsi="Arial" w:cs="Arial"/>
                <w:sz w:val="18"/>
                <w:szCs w:val="18"/>
              </w:rPr>
              <w:t>INIBIDOR DE NITRIFICAÇÃO EM SOLUÇÃO LÍQUIDA (MÉTODO MANOMÉTRICO – ALIL-TIURÉIA)</w:t>
            </w:r>
            <w:proofErr w:type="gramStart"/>
            <w:r w:rsidRPr="00E50354">
              <w:rPr>
                <w:rFonts w:ascii="Arial" w:hAnsi="Arial" w:cs="Arial"/>
                <w:sz w:val="18"/>
                <w:szCs w:val="18"/>
              </w:rPr>
              <w:t xml:space="preserve">  </w:t>
            </w:r>
            <w:proofErr w:type="gramEnd"/>
            <w:r w:rsidRPr="00E50354">
              <w:rPr>
                <w:rFonts w:ascii="Arial" w:hAnsi="Arial" w:cs="Arial"/>
                <w:sz w:val="18"/>
                <w:szCs w:val="18"/>
              </w:rPr>
              <w:t>EMBALAGEM COM 25 ml</w:t>
            </w:r>
          </w:p>
        </w:tc>
        <w:tc>
          <w:tcPr>
            <w:tcW w:w="813"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UN.</w:t>
            </w:r>
          </w:p>
        </w:tc>
        <w:tc>
          <w:tcPr>
            <w:tcW w:w="782"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20</w:t>
            </w:r>
          </w:p>
        </w:tc>
      </w:tr>
      <w:tr w:rsidR="00E50354" w:rsidRPr="00E50354" w:rsidTr="008A76B5">
        <w:trPr>
          <w:trHeight w:val="277"/>
          <w:jc w:val="center"/>
        </w:trPr>
        <w:tc>
          <w:tcPr>
            <w:tcW w:w="747" w:type="dxa"/>
            <w:tcBorders>
              <w:left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17</w:t>
            </w:r>
          </w:p>
        </w:tc>
        <w:tc>
          <w:tcPr>
            <w:tcW w:w="7655" w:type="dxa"/>
            <w:vAlign w:val="center"/>
          </w:tcPr>
          <w:p w:rsidR="00E50354" w:rsidRPr="00E50354" w:rsidRDefault="00E50354" w:rsidP="00E50354">
            <w:pPr>
              <w:jc w:val="both"/>
              <w:rPr>
                <w:rFonts w:ascii="Arial" w:hAnsi="Arial" w:cs="Arial"/>
                <w:sz w:val="18"/>
                <w:szCs w:val="18"/>
              </w:rPr>
            </w:pPr>
            <w:r w:rsidRPr="00E50354">
              <w:rPr>
                <w:rFonts w:ascii="Arial" w:hAnsi="Arial" w:cs="Arial"/>
                <w:sz w:val="18"/>
                <w:szCs w:val="18"/>
              </w:rPr>
              <w:t xml:space="preserve">REAGENTE DQO (0-1.500 </w:t>
            </w:r>
            <w:proofErr w:type="gramStart"/>
            <w:r w:rsidRPr="00E50354">
              <w:rPr>
                <w:rFonts w:ascii="Arial" w:hAnsi="Arial" w:cs="Arial"/>
                <w:sz w:val="18"/>
                <w:szCs w:val="18"/>
              </w:rPr>
              <w:t>mg</w:t>
            </w:r>
            <w:proofErr w:type="gramEnd"/>
            <w:r w:rsidRPr="00E50354">
              <w:rPr>
                <w:rFonts w:ascii="Arial" w:hAnsi="Arial" w:cs="Arial"/>
                <w:sz w:val="18"/>
                <w:szCs w:val="18"/>
              </w:rPr>
              <w:t xml:space="preserve">/l) </w:t>
            </w:r>
            <w:r w:rsidRPr="00E50354">
              <w:rPr>
                <w:rFonts w:ascii="Arial" w:eastAsia="Times New Roman" w:hAnsi="Arial" w:cs="Arial"/>
                <w:spacing w:val="20"/>
                <w:sz w:val="18"/>
                <w:szCs w:val="18"/>
                <w:lang w:eastAsia="pt-BR"/>
              </w:rPr>
              <w:t>COMPATÍVEL PARA SER UTILIZADO EM</w:t>
            </w:r>
            <w:r w:rsidRPr="00E50354">
              <w:rPr>
                <w:rFonts w:ascii="Arial" w:hAnsi="Arial" w:cs="Arial"/>
                <w:sz w:val="18"/>
                <w:szCs w:val="18"/>
              </w:rPr>
              <w:t xml:space="preserve"> COLORÍMETRO LOVIBOND MD 600 </w:t>
            </w:r>
            <w:r w:rsidRPr="00E50354">
              <w:rPr>
                <w:rFonts w:ascii="Arial" w:eastAsia="Times New Roman" w:hAnsi="Arial" w:cs="Arial"/>
                <w:spacing w:val="20"/>
                <w:sz w:val="18"/>
                <w:szCs w:val="18"/>
                <w:lang w:eastAsia="pt-BR"/>
              </w:rPr>
              <w:t>(EQUIPAMENTO JÁ EXISTENTE NO LABORATÓRIO) – CAIXA COM 25 FRASCOS</w:t>
            </w:r>
          </w:p>
        </w:tc>
        <w:tc>
          <w:tcPr>
            <w:tcW w:w="813"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UN.</w:t>
            </w:r>
          </w:p>
        </w:tc>
        <w:tc>
          <w:tcPr>
            <w:tcW w:w="782"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04</w:t>
            </w:r>
          </w:p>
        </w:tc>
      </w:tr>
      <w:tr w:rsidR="00E50354" w:rsidRPr="00E50354" w:rsidTr="008A76B5">
        <w:trPr>
          <w:trHeight w:val="277"/>
          <w:jc w:val="center"/>
        </w:trPr>
        <w:tc>
          <w:tcPr>
            <w:tcW w:w="747" w:type="dxa"/>
            <w:tcBorders>
              <w:left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18</w:t>
            </w:r>
          </w:p>
        </w:tc>
        <w:tc>
          <w:tcPr>
            <w:tcW w:w="7655" w:type="dxa"/>
            <w:vAlign w:val="center"/>
          </w:tcPr>
          <w:p w:rsidR="00E50354" w:rsidRPr="00E50354" w:rsidRDefault="00E50354" w:rsidP="00E50354">
            <w:pPr>
              <w:jc w:val="both"/>
              <w:rPr>
                <w:rFonts w:ascii="Arial" w:hAnsi="Arial" w:cs="Arial"/>
                <w:sz w:val="18"/>
                <w:szCs w:val="18"/>
              </w:rPr>
            </w:pPr>
            <w:r w:rsidRPr="00E50354">
              <w:rPr>
                <w:rFonts w:ascii="Arial" w:hAnsi="Arial" w:cs="Arial"/>
                <w:sz w:val="18"/>
                <w:szCs w:val="18"/>
              </w:rPr>
              <w:t xml:space="preserve">REAGENTE DQO (0-15.000 </w:t>
            </w:r>
            <w:proofErr w:type="gramStart"/>
            <w:r w:rsidRPr="00E50354">
              <w:rPr>
                <w:rFonts w:ascii="Arial" w:hAnsi="Arial" w:cs="Arial"/>
                <w:sz w:val="18"/>
                <w:szCs w:val="18"/>
              </w:rPr>
              <w:t>mg</w:t>
            </w:r>
            <w:proofErr w:type="gramEnd"/>
            <w:r w:rsidRPr="00E50354">
              <w:rPr>
                <w:rFonts w:ascii="Arial" w:hAnsi="Arial" w:cs="Arial"/>
                <w:sz w:val="18"/>
                <w:szCs w:val="18"/>
              </w:rPr>
              <w:t xml:space="preserve">/l) </w:t>
            </w:r>
            <w:r w:rsidRPr="00E50354">
              <w:rPr>
                <w:rFonts w:ascii="Arial" w:eastAsia="Times New Roman" w:hAnsi="Arial" w:cs="Arial"/>
                <w:spacing w:val="20"/>
                <w:sz w:val="18"/>
                <w:szCs w:val="18"/>
                <w:lang w:eastAsia="pt-BR"/>
              </w:rPr>
              <w:t>COMPATÍVEL PARA SER UTILIZADO EM</w:t>
            </w:r>
            <w:r w:rsidRPr="00E50354">
              <w:rPr>
                <w:rFonts w:ascii="Arial" w:hAnsi="Arial" w:cs="Arial"/>
                <w:sz w:val="18"/>
                <w:szCs w:val="18"/>
              </w:rPr>
              <w:t xml:space="preserve"> COLORÍMETRO LOVIBOND MD 600 </w:t>
            </w:r>
            <w:r w:rsidRPr="00E50354">
              <w:rPr>
                <w:rFonts w:ascii="Arial" w:eastAsia="Times New Roman" w:hAnsi="Arial" w:cs="Arial"/>
                <w:spacing w:val="20"/>
                <w:sz w:val="18"/>
                <w:szCs w:val="18"/>
                <w:lang w:eastAsia="pt-BR"/>
              </w:rPr>
              <w:t>(EQUIPAMENTO JÁ EXISTENTE NO LABORATÓRIO) – CAIXA COM 25 FRASCOS</w:t>
            </w:r>
          </w:p>
        </w:tc>
        <w:tc>
          <w:tcPr>
            <w:tcW w:w="813"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UN.</w:t>
            </w:r>
          </w:p>
        </w:tc>
        <w:tc>
          <w:tcPr>
            <w:tcW w:w="782"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04</w:t>
            </w:r>
          </w:p>
        </w:tc>
      </w:tr>
      <w:tr w:rsidR="00E50354" w:rsidRPr="00E50354" w:rsidTr="008A76B5">
        <w:trPr>
          <w:trHeight w:val="277"/>
          <w:jc w:val="center"/>
        </w:trPr>
        <w:tc>
          <w:tcPr>
            <w:tcW w:w="747" w:type="dxa"/>
            <w:tcBorders>
              <w:left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19</w:t>
            </w:r>
          </w:p>
        </w:tc>
        <w:tc>
          <w:tcPr>
            <w:tcW w:w="7655" w:type="dxa"/>
            <w:vAlign w:val="center"/>
          </w:tcPr>
          <w:p w:rsidR="00E50354" w:rsidRPr="00E50354" w:rsidRDefault="00E50354" w:rsidP="00E50354">
            <w:pPr>
              <w:jc w:val="both"/>
              <w:rPr>
                <w:rFonts w:ascii="Arial" w:hAnsi="Arial" w:cs="Arial"/>
                <w:sz w:val="18"/>
                <w:szCs w:val="18"/>
              </w:rPr>
            </w:pPr>
            <w:r w:rsidRPr="00E50354">
              <w:rPr>
                <w:rFonts w:ascii="Arial" w:hAnsi="Arial" w:cs="Arial"/>
                <w:sz w:val="18"/>
                <w:szCs w:val="18"/>
              </w:rPr>
              <w:t xml:space="preserve">PADRÃO PARA DETERMINAÇÃO DE DQO EM ÁGUA POR COLORIMETRIA 5000mg/L – EMBALAGEM COM </w:t>
            </w:r>
            <w:proofErr w:type="gramStart"/>
            <w:r w:rsidRPr="00E50354">
              <w:rPr>
                <w:rFonts w:ascii="Arial" w:hAnsi="Arial" w:cs="Arial"/>
                <w:sz w:val="18"/>
                <w:szCs w:val="18"/>
              </w:rPr>
              <w:t>250ML</w:t>
            </w:r>
            <w:proofErr w:type="gramEnd"/>
          </w:p>
        </w:tc>
        <w:tc>
          <w:tcPr>
            <w:tcW w:w="813"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UN.</w:t>
            </w:r>
          </w:p>
        </w:tc>
        <w:tc>
          <w:tcPr>
            <w:tcW w:w="782"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01</w:t>
            </w:r>
          </w:p>
        </w:tc>
      </w:tr>
      <w:tr w:rsidR="00E50354" w:rsidRPr="00E50354" w:rsidTr="008A76B5">
        <w:trPr>
          <w:trHeight w:val="277"/>
          <w:jc w:val="center"/>
        </w:trPr>
        <w:tc>
          <w:tcPr>
            <w:tcW w:w="747" w:type="dxa"/>
            <w:tcBorders>
              <w:left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20</w:t>
            </w:r>
          </w:p>
        </w:tc>
        <w:tc>
          <w:tcPr>
            <w:tcW w:w="7655" w:type="dxa"/>
            <w:vAlign w:val="center"/>
          </w:tcPr>
          <w:p w:rsidR="00E50354" w:rsidRPr="00E50354" w:rsidRDefault="00E50354" w:rsidP="00E50354">
            <w:pPr>
              <w:jc w:val="both"/>
              <w:rPr>
                <w:rFonts w:ascii="Arial" w:hAnsi="Arial" w:cs="Arial"/>
                <w:sz w:val="18"/>
                <w:szCs w:val="18"/>
              </w:rPr>
            </w:pPr>
            <w:r w:rsidRPr="00E50354">
              <w:rPr>
                <w:rFonts w:ascii="Arial" w:hAnsi="Arial" w:cs="Arial"/>
                <w:sz w:val="18"/>
                <w:szCs w:val="18"/>
              </w:rPr>
              <w:t xml:space="preserve">PADRÃO PARA DETERMINAÇÃO DE OXIGÊNIO DISSOLVIDO (OXIGÊNIO ZERO) – MÉTODO LUMINESCÊNCIA – EMBALAGEM COM </w:t>
            </w:r>
            <w:proofErr w:type="gramStart"/>
            <w:r w:rsidRPr="00E50354">
              <w:rPr>
                <w:rFonts w:ascii="Arial" w:hAnsi="Arial" w:cs="Arial"/>
                <w:sz w:val="18"/>
                <w:szCs w:val="18"/>
              </w:rPr>
              <w:t>500ML</w:t>
            </w:r>
            <w:proofErr w:type="gramEnd"/>
          </w:p>
        </w:tc>
        <w:tc>
          <w:tcPr>
            <w:tcW w:w="813"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UN.</w:t>
            </w:r>
          </w:p>
        </w:tc>
        <w:tc>
          <w:tcPr>
            <w:tcW w:w="782"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01</w:t>
            </w:r>
          </w:p>
        </w:tc>
      </w:tr>
      <w:tr w:rsidR="00E50354" w:rsidRPr="00E50354" w:rsidTr="008A76B5">
        <w:trPr>
          <w:trHeight w:val="277"/>
          <w:jc w:val="center"/>
        </w:trPr>
        <w:tc>
          <w:tcPr>
            <w:tcW w:w="747" w:type="dxa"/>
            <w:tcBorders>
              <w:left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21</w:t>
            </w:r>
          </w:p>
        </w:tc>
        <w:tc>
          <w:tcPr>
            <w:tcW w:w="7655" w:type="dxa"/>
            <w:vAlign w:val="center"/>
          </w:tcPr>
          <w:p w:rsidR="00E50354" w:rsidRPr="00E50354" w:rsidRDefault="00E50354" w:rsidP="00E50354">
            <w:pPr>
              <w:jc w:val="both"/>
              <w:rPr>
                <w:rFonts w:ascii="Arial" w:hAnsi="Arial" w:cs="Arial"/>
                <w:sz w:val="18"/>
                <w:szCs w:val="18"/>
              </w:rPr>
            </w:pPr>
            <w:r w:rsidRPr="00E50354">
              <w:rPr>
                <w:rFonts w:ascii="Arial" w:hAnsi="Arial" w:cs="Arial"/>
                <w:sz w:val="18"/>
                <w:szCs w:val="18"/>
              </w:rPr>
              <w:t>SÍLICA GEL DESSECANTE COM INDICADOR DE UMIDADE – EMBALAGEM 500G</w:t>
            </w:r>
          </w:p>
        </w:tc>
        <w:tc>
          <w:tcPr>
            <w:tcW w:w="813"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UN.</w:t>
            </w:r>
          </w:p>
        </w:tc>
        <w:tc>
          <w:tcPr>
            <w:tcW w:w="782"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01</w:t>
            </w:r>
          </w:p>
        </w:tc>
      </w:tr>
      <w:tr w:rsidR="00E50354" w:rsidRPr="00E50354" w:rsidTr="008A76B5">
        <w:trPr>
          <w:trHeight w:val="277"/>
          <w:jc w:val="center"/>
        </w:trPr>
        <w:tc>
          <w:tcPr>
            <w:tcW w:w="747" w:type="dxa"/>
            <w:tcBorders>
              <w:left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22</w:t>
            </w:r>
          </w:p>
        </w:tc>
        <w:tc>
          <w:tcPr>
            <w:tcW w:w="7655" w:type="dxa"/>
            <w:vAlign w:val="center"/>
          </w:tcPr>
          <w:p w:rsidR="00E50354" w:rsidRPr="00E50354" w:rsidRDefault="00E50354" w:rsidP="00E50354">
            <w:pPr>
              <w:jc w:val="both"/>
              <w:rPr>
                <w:rFonts w:ascii="Arial" w:hAnsi="Arial" w:cs="Arial"/>
                <w:sz w:val="18"/>
                <w:szCs w:val="18"/>
              </w:rPr>
            </w:pPr>
            <w:r w:rsidRPr="00E50354">
              <w:rPr>
                <w:rFonts w:ascii="Arial" w:hAnsi="Arial" w:cs="Arial"/>
                <w:sz w:val="18"/>
                <w:szCs w:val="18"/>
              </w:rPr>
              <w:t xml:space="preserve">PAPEL DE FILTRO QUANTITATIVO FAIXA PRETA – FILTRAÇÃO RÁPIDA – </w:t>
            </w:r>
            <w:proofErr w:type="gramStart"/>
            <w:r w:rsidRPr="00E50354">
              <w:rPr>
                <w:rFonts w:ascii="Arial" w:hAnsi="Arial" w:cs="Arial"/>
                <w:sz w:val="18"/>
                <w:szCs w:val="18"/>
              </w:rPr>
              <w:t>70mm</w:t>
            </w:r>
            <w:proofErr w:type="gramEnd"/>
            <w:r w:rsidRPr="00E50354">
              <w:rPr>
                <w:rFonts w:ascii="Arial" w:hAnsi="Arial" w:cs="Arial"/>
                <w:sz w:val="18"/>
                <w:szCs w:val="18"/>
              </w:rPr>
              <w:t xml:space="preserve"> </w:t>
            </w:r>
          </w:p>
          <w:p w:rsidR="00E50354" w:rsidRPr="00E50354" w:rsidRDefault="00E50354" w:rsidP="00E50354">
            <w:pPr>
              <w:jc w:val="both"/>
              <w:rPr>
                <w:rFonts w:ascii="Arial" w:hAnsi="Arial" w:cs="Arial"/>
                <w:sz w:val="18"/>
                <w:szCs w:val="18"/>
              </w:rPr>
            </w:pPr>
          </w:p>
        </w:tc>
        <w:tc>
          <w:tcPr>
            <w:tcW w:w="813"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UN.</w:t>
            </w:r>
          </w:p>
        </w:tc>
        <w:tc>
          <w:tcPr>
            <w:tcW w:w="782" w:type="dxa"/>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1.000</w:t>
            </w:r>
          </w:p>
        </w:tc>
      </w:tr>
      <w:tr w:rsidR="00E50354" w:rsidRPr="00E50354" w:rsidTr="008A76B5">
        <w:trPr>
          <w:trHeight w:val="277"/>
          <w:jc w:val="center"/>
        </w:trPr>
        <w:tc>
          <w:tcPr>
            <w:tcW w:w="747" w:type="dxa"/>
            <w:tcBorders>
              <w:left w:val="single" w:sz="4" w:space="0" w:color="auto"/>
              <w:bottom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23</w:t>
            </w:r>
          </w:p>
        </w:tc>
        <w:tc>
          <w:tcPr>
            <w:tcW w:w="7655" w:type="dxa"/>
            <w:vAlign w:val="center"/>
          </w:tcPr>
          <w:p w:rsidR="00E50354" w:rsidRPr="00E50354" w:rsidRDefault="00E50354" w:rsidP="00E50354">
            <w:pPr>
              <w:jc w:val="both"/>
              <w:rPr>
                <w:rFonts w:ascii="Arial" w:hAnsi="Arial" w:cs="Arial"/>
                <w:sz w:val="18"/>
                <w:szCs w:val="18"/>
              </w:rPr>
            </w:pPr>
            <w:r w:rsidRPr="00E50354">
              <w:rPr>
                <w:rFonts w:ascii="Arial" w:hAnsi="Arial" w:cs="Arial"/>
                <w:sz w:val="18"/>
                <w:szCs w:val="18"/>
              </w:rPr>
              <w:t>SEMENTE INOCULAÇÃO DBO – FRASCO COM 50 UNIDADES</w:t>
            </w:r>
          </w:p>
        </w:tc>
        <w:tc>
          <w:tcPr>
            <w:tcW w:w="813" w:type="dxa"/>
            <w:tcBorders>
              <w:bottom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UN.</w:t>
            </w:r>
          </w:p>
        </w:tc>
        <w:tc>
          <w:tcPr>
            <w:tcW w:w="782" w:type="dxa"/>
            <w:tcBorders>
              <w:bottom w:val="single" w:sz="4" w:space="0" w:color="auto"/>
            </w:tcBorders>
            <w:vAlign w:val="center"/>
          </w:tcPr>
          <w:p w:rsidR="00E50354" w:rsidRPr="00E50354" w:rsidRDefault="00E50354" w:rsidP="00E50354">
            <w:pPr>
              <w:jc w:val="center"/>
              <w:rPr>
                <w:rFonts w:ascii="Arial" w:hAnsi="Arial" w:cs="Arial"/>
                <w:sz w:val="18"/>
                <w:szCs w:val="18"/>
              </w:rPr>
            </w:pPr>
            <w:r w:rsidRPr="00E50354">
              <w:rPr>
                <w:rFonts w:ascii="Arial" w:hAnsi="Arial" w:cs="Arial"/>
                <w:sz w:val="18"/>
                <w:szCs w:val="18"/>
              </w:rPr>
              <w:t>01</w:t>
            </w:r>
          </w:p>
        </w:tc>
      </w:tr>
    </w:tbl>
    <w:p w:rsidR="00643ED8" w:rsidRDefault="00643ED8" w:rsidP="006B63D0">
      <w:pPr>
        <w:pStyle w:val="SemEspaamento"/>
        <w:jc w:val="both"/>
        <w:rPr>
          <w:rFonts w:ascii="Arial" w:eastAsiaTheme="minorHAnsi" w:hAnsi="Arial" w:cs="Arial"/>
          <w:sz w:val="20"/>
          <w:szCs w:val="20"/>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sz w:val="20"/>
          <w:szCs w:val="20"/>
          <w:lang w:eastAsia="pt-BR"/>
        </w:rPr>
        <w:br/>
      </w:r>
      <w:r w:rsidRPr="009C7140">
        <w:rPr>
          <w:rFonts w:ascii="Arial" w:eastAsia="Times New Roman" w:hAnsi="Arial" w:cs="Arial"/>
          <w:b/>
          <w:sz w:val="20"/>
          <w:szCs w:val="20"/>
          <w:lang w:eastAsia="pt-BR"/>
        </w:rPr>
        <w:t>CLÁUSULA SEGUNDA</w:t>
      </w:r>
      <w:r w:rsidRPr="009C7140">
        <w:rPr>
          <w:rFonts w:ascii="Arial" w:eastAsia="Times New Roman" w:hAnsi="Arial" w:cs="Arial"/>
          <w:b/>
          <w:sz w:val="20"/>
          <w:szCs w:val="20"/>
          <w:lang w:eastAsia="pt-BR"/>
        </w:rPr>
        <w:br/>
        <w:t>DO VALOR DO CONTRATO</w:t>
      </w:r>
    </w:p>
    <w:p w:rsidR="003A5F03" w:rsidRDefault="003A5F03" w:rsidP="009C7140">
      <w:pPr>
        <w:jc w:val="both"/>
        <w:rPr>
          <w:rFonts w:ascii="Arial" w:eastAsia="Times New Roman" w:hAnsi="Arial" w:cs="Arial"/>
          <w:sz w:val="20"/>
          <w:szCs w:val="20"/>
          <w:lang w:eastAsia="pt-BR"/>
        </w:rPr>
      </w:pP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t xml:space="preserve">O valor total do presente Contrato é de </w:t>
      </w:r>
      <w:proofErr w:type="gramStart"/>
      <w:r w:rsidRPr="009C7140">
        <w:rPr>
          <w:rFonts w:ascii="Arial" w:eastAsia="Times New Roman" w:hAnsi="Arial" w:cs="Arial"/>
          <w:sz w:val="20"/>
          <w:szCs w:val="20"/>
          <w:lang w:eastAsia="pt-BR"/>
        </w:rPr>
        <w:t>R$ ...</w:t>
      </w:r>
      <w:proofErr w:type="gramEnd"/>
      <w:r w:rsidRPr="009C7140">
        <w:rPr>
          <w:rFonts w:ascii="Arial" w:eastAsia="Times New Roman" w:hAnsi="Arial" w:cs="Arial"/>
          <w:sz w:val="20"/>
          <w:szCs w:val="20"/>
          <w:lang w:eastAsia="pt-BR"/>
        </w:rPr>
        <w:t>.................. (.....................................), conforme proposta da Contratada</w:t>
      </w:r>
      <w:r w:rsidR="006B63D0">
        <w:rPr>
          <w:rFonts w:ascii="Arial" w:eastAsia="Times New Roman" w:hAnsi="Arial" w:cs="Arial"/>
          <w:sz w:val="20"/>
          <w:szCs w:val="20"/>
          <w:lang w:eastAsia="pt-BR"/>
        </w:rPr>
        <w:t xml:space="preserve"> </w:t>
      </w:r>
      <w:r w:rsidRPr="009C7140">
        <w:rPr>
          <w:rFonts w:ascii="Arial" w:eastAsia="Times New Roman" w:hAnsi="Arial" w:cs="Arial"/>
          <w:sz w:val="20"/>
          <w:szCs w:val="20"/>
          <w:lang w:eastAsia="pt-BR"/>
        </w:rPr>
        <w:t>apresentada</w:t>
      </w:r>
      <w:r w:rsidR="004F2DB0">
        <w:rPr>
          <w:rFonts w:ascii="Arial" w:eastAsia="Times New Roman" w:hAnsi="Arial" w:cs="Arial"/>
          <w:sz w:val="20"/>
          <w:szCs w:val="20"/>
          <w:lang w:eastAsia="pt-BR"/>
        </w:rPr>
        <w:t xml:space="preserve"> no Pregão Eletrônico n.º ../20..</w:t>
      </w:r>
      <w:r w:rsidRPr="009C7140">
        <w:rPr>
          <w:rFonts w:ascii="Arial" w:eastAsia="Times New Roman" w:hAnsi="Arial" w:cs="Arial"/>
          <w:sz w:val="20"/>
          <w:szCs w:val="20"/>
          <w:lang w:eastAsia="pt-BR"/>
        </w:rPr>
        <w:t>.</w:t>
      </w:r>
    </w:p>
    <w:p w:rsidR="003A5F03" w:rsidRPr="009C7140" w:rsidRDefault="003A5F03" w:rsidP="009C7140">
      <w:pPr>
        <w:jc w:val="both"/>
        <w:rPr>
          <w:rFonts w:ascii="Arial" w:eastAsia="Times New Roman" w:hAnsi="Arial" w:cs="Arial"/>
          <w:sz w:val="20"/>
          <w:szCs w:val="20"/>
          <w:lang w:eastAsia="pt-BR"/>
        </w:rPr>
      </w:pPr>
    </w:p>
    <w:p w:rsidR="009C7140" w:rsidRPr="009C7140" w:rsidRDefault="009C7140" w:rsidP="006B63D0">
      <w:pPr>
        <w:jc w:val="center"/>
        <w:rPr>
          <w:rFonts w:ascii="Arial" w:eastAsia="Times New Roman" w:hAnsi="Arial" w:cs="Arial"/>
          <w:b/>
          <w:sz w:val="20"/>
          <w:szCs w:val="20"/>
          <w:lang w:eastAsia="pt-BR"/>
        </w:rPr>
      </w:pPr>
    </w:p>
    <w:p w:rsidR="006B63D0" w:rsidRPr="00623E80" w:rsidRDefault="009C7140" w:rsidP="006B63D0">
      <w:pPr>
        <w:jc w:val="center"/>
        <w:rPr>
          <w:rFonts w:ascii="Arial" w:hAnsi="Arial" w:cs="Arial"/>
          <w:b/>
          <w:sz w:val="20"/>
          <w:szCs w:val="20"/>
        </w:rPr>
      </w:pPr>
      <w:r w:rsidRPr="009C7140">
        <w:rPr>
          <w:rFonts w:ascii="Arial" w:eastAsia="Times New Roman" w:hAnsi="Arial" w:cs="Arial"/>
          <w:b/>
          <w:sz w:val="20"/>
          <w:szCs w:val="20"/>
          <w:lang w:eastAsia="pt-BR"/>
        </w:rPr>
        <w:t>CLÁUSULA TERCEIRA</w:t>
      </w:r>
      <w:r w:rsidRPr="009C7140">
        <w:rPr>
          <w:rFonts w:ascii="Arial" w:eastAsia="Times New Roman" w:hAnsi="Arial" w:cs="Arial"/>
          <w:b/>
          <w:sz w:val="20"/>
          <w:szCs w:val="20"/>
          <w:lang w:eastAsia="pt-BR"/>
        </w:rPr>
        <w:br/>
      </w:r>
      <w:r w:rsidR="006B63D0" w:rsidRPr="006B63D0">
        <w:rPr>
          <w:rFonts w:ascii="Arial" w:hAnsi="Arial" w:cs="Arial"/>
          <w:b/>
          <w:color w:val="000000" w:themeColor="text1"/>
          <w:sz w:val="20"/>
          <w:szCs w:val="20"/>
        </w:rPr>
        <w:t>DA ENTREGA E DO RECEBIMENTO DO OBJETO</w:t>
      </w:r>
    </w:p>
    <w:p w:rsidR="003A5F03" w:rsidRDefault="003A5F03" w:rsidP="006B63D0">
      <w:pPr>
        <w:jc w:val="both"/>
        <w:rPr>
          <w:rFonts w:ascii="Arial" w:hAnsi="Arial" w:cs="Arial"/>
          <w:sz w:val="20"/>
          <w:szCs w:val="20"/>
        </w:rPr>
      </w:pPr>
    </w:p>
    <w:p w:rsidR="006B63D0" w:rsidRDefault="003B0442" w:rsidP="006B63D0">
      <w:pPr>
        <w:jc w:val="both"/>
        <w:rPr>
          <w:rFonts w:ascii="Arial" w:hAnsi="Arial" w:cs="Arial"/>
          <w:sz w:val="20"/>
          <w:szCs w:val="20"/>
        </w:rPr>
      </w:pPr>
      <w:r>
        <w:rPr>
          <w:rFonts w:ascii="Arial" w:hAnsi="Arial" w:cs="Arial"/>
          <w:sz w:val="20"/>
          <w:szCs w:val="20"/>
        </w:rPr>
        <w:t xml:space="preserve">- </w:t>
      </w:r>
      <w:r w:rsidR="006B63D0" w:rsidRPr="00FD71F6">
        <w:rPr>
          <w:rFonts w:ascii="Arial" w:hAnsi="Arial" w:cs="Arial"/>
          <w:sz w:val="20"/>
          <w:szCs w:val="20"/>
        </w:rPr>
        <w:t>A entrega dos produtos</w:t>
      </w:r>
      <w:r w:rsidR="006B63D0">
        <w:rPr>
          <w:rFonts w:ascii="Arial" w:hAnsi="Arial" w:cs="Arial"/>
          <w:sz w:val="20"/>
          <w:szCs w:val="20"/>
        </w:rPr>
        <w:t xml:space="preserve"> deverá ser </w:t>
      </w:r>
      <w:r w:rsidR="006B63D0" w:rsidRPr="00FD71F6">
        <w:rPr>
          <w:rFonts w:ascii="Arial" w:hAnsi="Arial" w:cs="Arial"/>
          <w:sz w:val="20"/>
          <w:szCs w:val="20"/>
        </w:rPr>
        <w:t>de forma parcelada, de acordo com a programação a ser feita pela SAECIL. Os pedidos serão</w:t>
      </w:r>
      <w:r w:rsidR="006B63D0">
        <w:rPr>
          <w:rFonts w:ascii="Arial" w:hAnsi="Arial" w:cs="Arial"/>
          <w:sz w:val="20"/>
          <w:szCs w:val="20"/>
        </w:rPr>
        <w:t xml:space="preserve"> emitidos </w:t>
      </w:r>
      <w:r w:rsidR="006B63D0" w:rsidRPr="00FD71F6">
        <w:rPr>
          <w:rFonts w:ascii="Arial" w:hAnsi="Arial" w:cs="Arial"/>
          <w:sz w:val="20"/>
          <w:szCs w:val="20"/>
        </w:rPr>
        <w:t xml:space="preserve">pelo Sr. Paulo César Valério Fogo e/ou Sra. </w:t>
      </w:r>
      <w:proofErr w:type="spellStart"/>
      <w:r w:rsidR="006B63D0" w:rsidRPr="00FD71F6">
        <w:rPr>
          <w:rFonts w:ascii="Arial" w:hAnsi="Arial" w:cs="Arial"/>
          <w:sz w:val="20"/>
          <w:szCs w:val="20"/>
        </w:rPr>
        <w:t>Daiani</w:t>
      </w:r>
      <w:proofErr w:type="spellEnd"/>
      <w:r w:rsidR="006B63D0" w:rsidRPr="00FD71F6">
        <w:rPr>
          <w:rFonts w:ascii="Arial" w:hAnsi="Arial" w:cs="Arial"/>
          <w:sz w:val="20"/>
          <w:szCs w:val="20"/>
        </w:rPr>
        <w:t xml:space="preserve"> De </w:t>
      </w:r>
      <w:proofErr w:type="spellStart"/>
      <w:r w:rsidR="006B63D0" w:rsidRPr="00FD71F6">
        <w:rPr>
          <w:rFonts w:ascii="Arial" w:hAnsi="Arial" w:cs="Arial"/>
          <w:sz w:val="20"/>
          <w:szCs w:val="20"/>
        </w:rPr>
        <w:t>Carli</w:t>
      </w:r>
      <w:proofErr w:type="spellEnd"/>
      <w:r w:rsidR="006B63D0" w:rsidRPr="00FD71F6">
        <w:rPr>
          <w:rFonts w:ascii="Arial" w:hAnsi="Arial" w:cs="Arial"/>
          <w:sz w:val="20"/>
          <w:szCs w:val="20"/>
        </w:rPr>
        <w:t xml:space="preserve">, através dos e-mails paulofogo@saecil.com.br e </w:t>
      </w:r>
      <w:hyperlink r:id="rId16" w:history="1">
        <w:r w:rsidR="006B63D0" w:rsidRPr="003E7642">
          <w:rPr>
            <w:rStyle w:val="Hyperlink"/>
            <w:rFonts w:ascii="Arial" w:hAnsi="Arial" w:cs="Arial"/>
            <w:sz w:val="20"/>
            <w:szCs w:val="20"/>
          </w:rPr>
          <w:t>ete@saecil.com.br</w:t>
        </w:r>
      </w:hyperlink>
      <w:r w:rsidR="006B63D0">
        <w:rPr>
          <w:rFonts w:ascii="Arial" w:hAnsi="Arial" w:cs="Arial"/>
          <w:sz w:val="20"/>
          <w:szCs w:val="20"/>
        </w:rPr>
        <w:t>.</w:t>
      </w:r>
    </w:p>
    <w:p w:rsidR="006B63D0" w:rsidRDefault="006B63D0" w:rsidP="006B63D0">
      <w:pPr>
        <w:jc w:val="both"/>
        <w:rPr>
          <w:rFonts w:ascii="Arial" w:hAnsi="Arial" w:cs="Arial"/>
          <w:sz w:val="20"/>
          <w:szCs w:val="20"/>
        </w:rPr>
      </w:pPr>
    </w:p>
    <w:p w:rsidR="006B63D0" w:rsidRPr="00FD71F6" w:rsidRDefault="003B0442" w:rsidP="006B63D0">
      <w:pPr>
        <w:jc w:val="both"/>
        <w:rPr>
          <w:rFonts w:ascii="Arial" w:hAnsi="Arial" w:cs="Arial"/>
          <w:sz w:val="20"/>
          <w:szCs w:val="20"/>
        </w:rPr>
      </w:pPr>
      <w:r>
        <w:rPr>
          <w:rFonts w:ascii="Arial" w:hAnsi="Arial" w:cs="Arial"/>
          <w:sz w:val="20"/>
          <w:szCs w:val="20"/>
        </w:rPr>
        <w:t xml:space="preserve">- </w:t>
      </w:r>
      <w:r w:rsidR="006B63D0" w:rsidRPr="00FD71F6">
        <w:rPr>
          <w:rFonts w:ascii="Arial" w:hAnsi="Arial" w:cs="Arial"/>
          <w:sz w:val="20"/>
          <w:szCs w:val="20"/>
        </w:rPr>
        <w:t>Os produtos deverão ser entregues em até 15 (quinze) dias após a solicitação pela SAECIL.</w:t>
      </w:r>
    </w:p>
    <w:p w:rsidR="006B63D0" w:rsidRPr="00FD71F6" w:rsidRDefault="006B63D0" w:rsidP="006B63D0">
      <w:pPr>
        <w:jc w:val="both"/>
        <w:rPr>
          <w:rFonts w:ascii="Arial" w:hAnsi="Arial" w:cs="Arial"/>
          <w:sz w:val="20"/>
          <w:szCs w:val="20"/>
        </w:rPr>
      </w:pPr>
    </w:p>
    <w:p w:rsidR="006B63D0" w:rsidRPr="00FD71F6" w:rsidRDefault="00514DD4" w:rsidP="006B63D0">
      <w:pPr>
        <w:jc w:val="both"/>
        <w:rPr>
          <w:rFonts w:ascii="Arial" w:hAnsi="Arial" w:cs="Arial"/>
          <w:sz w:val="20"/>
          <w:szCs w:val="20"/>
        </w:rPr>
      </w:pPr>
      <w:r>
        <w:rPr>
          <w:rFonts w:ascii="Arial" w:hAnsi="Arial" w:cs="Arial"/>
          <w:sz w:val="20"/>
          <w:szCs w:val="20"/>
        </w:rPr>
        <w:t>-</w:t>
      </w:r>
      <w:r w:rsidR="003B0442">
        <w:rPr>
          <w:rFonts w:ascii="Arial" w:hAnsi="Arial" w:cs="Arial"/>
          <w:sz w:val="20"/>
          <w:szCs w:val="20"/>
        </w:rPr>
        <w:t xml:space="preserve"> </w:t>
      </w:r>
      <w:r w:rsidR="006B63D0" w:rsidRPr="00FD71F6">
        <w:rPr>
          <w:rFonts w:ascii="Arial" w:hAnsi="Arial" w:cs="Arial"/>
          <w:sz w:val="20"/>
          <w:szCs w:val="20"/>
        </w:rPr>
        <w:t>O</w:t>
      </w:r>
      <w:r w:rsidR="006B63D0">
        <w:rPr>
          <w:rFonts w:ascii="Arial" w:hAnsi="Arial" w:cs="Arial"/>
          <w:sz w:val="20"/>
          <w:szCs w:val="20"/>
        </w:rPr>
        <w:t xml:space="preserve">s produtos deverão ser </w:t>
      </w:r>
      <w:proofErr w:type="gramStart"/>
      <w:r w:rsidR="006B63D0">
        <w:rPr>
          <w:rFonts w:ascii="Arial" w:hAnsi="Arial" w:cs="Arial"/>
          <w:sz w:val="20"/>
          <w:szCs w:val="20"/>
        </w:rPr>
        <w:t>entregues n</w:t>
      </w:r>
      <w:r w:rsidR="006B63D0" w:rsidRPr="00FD71F6">
        <w:rPr>
          <w:rFonts w:ascii="Arial" w:hAnsi="Arial" w:cs="Arial"/>
          <w:sz w:val="20"/>
          <w:szCs w:val="20"/>
        </w:rPr>
        <w:t>o almoxarifado da SAECIL, localizado à Rua Padre Julião nº 971, Centro</w:t>
      </w:r>
      <w:proofErr w:type="gramEnd"/>
      <w:r w:rsidR="006B63D0" w:rsidRPr="00FD71F6">
        <w:rPr>
          <w:rFonts w:ascii="Arial" w:hAnsi="Arial" w:cs="Arial"/>
          <w:sz w:val="20"/>
          <w:szCs w:val="20"/>
        </w:rPr>
        <w:t xml:space="preserve"> - Leme/SP, em dias úteis, entre 7h e 16h.</w:t>
      </w:r>
    </w:p>
    <w:p w:rsidR="006B63D0" w:rsidRPr="00FD71F6" w:rsidRDefault="006B63D0" w:rsidP="006B63D0">
      <w:pPr>
        <w:jc w:val="both"/>
        <w:rPr>
          <w:rFonts w:ascii="Arial" w:hAnsi="Arial" w:cs="Arial"/>
          <w:sz w:val="20"/>
          <w:szCs w:val="20"/>
        </w:rPr>
      </w:pPr>
    </w:p>
    <w:p w:rsidR="00514DD4" w:rsidRDefault="00514DD4" w:rsidP="006B63D0">
      <w:pPr>
        <w:jc w:val="both"/>
        <w:rPr>
          <w:rFonts w:ascii="Arial" w:hAnsi="Arial" w:cs="Arial"/>
          <w:sz w:val="20"/>
          <w:szCs w:val="20"/>
        </w:rPr>
      </w:pPr>
    </w:p>
    <w:p w:rsidR="00514DD4" w:rsidRDefault="00514DD4" w:rsidP="006B63D0">
      <w:pPr>
        <w:jc w:val="both"/>
        <w:rPr>
          <w:rFonts w:ascii="Arial" w:hAnsi="Arial" w:cs="Arial"/>
          <w:sz w:val="20"/>
          <w:szCs w:val="20"/>
        </w:rPr>
      </w:pPr>
    </w:p>
    <w:p w:rsidR="006B63D0" w:rsidRPr="00FD71F6" w:rsidRDefault="003B0442" w:rsidP="006B63D0">
      <w:pPr>
        <w:jc w:val="both"/>
        <w:rPr>
          <w:rFonts w:ascii="Arial" w:hAnsi="Arial" w:cs="Arial"/>
          <w:sz w:val="20"/>
          <w:szCs w:val="20"/>
        </w:rPr>
      </w:pPr>
      <w:r>
        <w:rPr>
          <w:rFonts w:ascii="Arial" w:hAnsi="Arial" w:cs="Arial"/>
          <w:sz w:val="20"/>
          <w:szCs w:val="20"/>
        </w:rPr>
        <w:t xml:space="preserve">- </w:t>
      </w:r>
      <w:proofErr w:type="gramStart"/>
      <w:r w:rsidR="006B63D0" w:rsidRPr="00FD71F6">
        <w:rPr>
          <w:rFonts w:ascii="Arial" w:hAnsi="Arial" w:cs="Arial"/>
          <w:sz w:val="20"/>
          <w:szCs w:val="20"/>
        </w:rPr>
        <w:t>O frete e a descarga do objeto licitado será</w:t>
      </w:r>
      <w:proofErr w:type="gramEnd"/>
      <w:r w:rsidR="006B63D0" w:rsidRPr="00FD71F6">
        <w:rPr>
          <w:rFonts w:ascii="Arial" w:hAnsi="Arial" w:cs="Arial"/>
          <w:sz w:val="20"/>
          <w:szCs w:val="20"/>
        </w:rPr>
        <w:t xml:space="preserve"> de inteira responsabilidade da(s) proponente(s) vencedora(s) do certame. </w:t>
      </w:r>
    </w:p>
    <w:p w:rsidR="006B63D0" w:rsidRPr="00FD71F6" w:rsidRDefault="006B63D0" w:rsidP="006B63D0">
      <w:pPr>
        <w:jc w:val="both"/>
        <w:rPr>
          <w:rFonts w:ascii="Arial" w:hAnsi="Arial" w:cs="Arial"/>
          <w:sz w:val="20"/>
          <w:szCs w:val="20"/>
        </w:rPr>
      </w:pPr>
    </w:p>
    <w:p w:rsidR="006B63D0" w:rsidRDefault="003B0442" w:rsidP="006B63D0">
      <w:pPr>
        <w:jc w:val="both"/>
        <w:rPr>
          <w:rFonts w:ascii="Arial" w:hAnsi="Arial" w:cs="Arial"/>
          <w:sz w:val="20"/>
          <w:szCs w:val="20"/>
        </w:rPr>
      </w:pPr>
      <w:r>
        <w:rPr>
          <w:rFonts w:ascii="Arial" w:hAnsi="Arial" w:cs="Arial"/>
          <w:sz w:val="20"/>
          <w:szCs w:val="20"/>
        </w:rPr>
        <w:t xml:space="preserve">- </w:t>
      </w:r>
      <w:r w:rsidR="006B63D0" w:rsidRPr="00FD71F6">
        <w:rPr>
          <w:rFonts w:ascii="Arial" w:hAnsi="Arial" w:cs="Arial"/>
          <w:sz w:val="20"/>
          <w:szCs w:val="20"/>
        </w:rPr>
        <w:t>Os reagentes e soluções devem ser entregues novos, lacrados, de forma a proteger o produto da ação da luz, poeira e umidade, devem apresentar-se em frascos com perfeita vedação, mesmo após a abertura do lacre ou em posição horizontal, não permitindo vazamentos ou a evaporação dos produtos de forma a garantir a integridade até a sua utilização.</w:t>
      </w:r>
    </w:p>
    <w:p w:rsidR="006B63D0" w:rsidRDefault="006B63D0" w:rsidP="006B63D0">
      <w:pPr>
        <w:jc w:val="both"/>
        <w:rPr>
          <w:rFonts w:ascii="Arial" w:hAnsi="Arial" w:cs="Arial"/>
          <w:sz w:val="20"/>
          <w:szCs w:val="20"/>
        </w:rPr>
      </w:pPr>
    </w:p>
    <w:p w:rsidR="006B63D0" w:rsidRPr="00B019ED" w:rsidRDefault="003B0442" w:rsidP="006B63D0">
      <w:pPr>
        <w:jc w:val="both"/>
        <w:rPr>
          <w:rFonts w:ascii="Arial" w:hAnsi="Arial" w:cs="Arial"/>
          <w:sz w:val="20"/>
          <w:szCs w:val="20"/>
        </w:rPr>
      </w:pPr>
      <w:r>
        <w:rPr>
          <w:rFonts w:ascii="Arial" w:hAnsi="Arial" w:cs="Arial"/>
          <w:sz w:val="20"/>
          <w:szCs w:val="20"/>
        </w:rPr>
        <w:t xml:space="preserve">- </w:t>
      </w:r>
      <w:r w:rsidR="006B63D0" w:rsidRPr="00B019ED">
        <w:rPr>
          <w:rFonts w:ascii="Arial" w:hAnsi="Arial" w:cs="Arial"/>
          <w:sz w:val="20"/>
          <w:szCs w:val="20"/>
        </w:rPr>
        <w:t>A SAECIL não está obrigada a adquirir uma quantidade mínima dos produtos, ficando a seu exclusivo critério a definição da quantidade e do momento da aquisição.</w:t>
      </w:r>
    </w:p>
    <w:p w:rsidR="006B63D0" w:rsidRDefault="006B63D0" w:rsidP="006B63D0">
      <w:pPr>
        <w:jc w:val="both"/>
        <w:rPr>
          <w:rFonts w:ascii="Arial" w:hAnsi="Arial" w:cs="Arial"/>
          <w:b/>
          <w:sz w:val="20"/>
          <w:szCs w:val="20"/>
        </w:rPr>
      </w:pPr>
    </w:p>
    <w:p w:rsidR="006B63D0" w:rsidRPr="00FD71F6" w:rsidRDefault="003B0442" w:rsidP="006B63D0">
      <w:pPr>
        <w:jc w:val="both"/>
        <w:rPr>
          <w:rFonts w:ascii="Arial" w:hAnsi="Arial" w:cs="Arial"/>
          <w:sz w:val="20"/>
          <w:szCs w:val="20"/>
        </w:rPr>
      </w:pPr>
      <w:r>
        <w:rPr>
          <w:rFonts w:ascii="Arial" w:hAnsi="Arial" w:cs="Arial"/>
          <w:sz w:val="20"/>
          <w:szCs w:val="20"/>
        </w:rPr>
        <w:t xml:space="preserve">- </w:t>
      </w:r>
      <w:r w:rsidR="006B63D0" w:rsidRPr="00FD71F6">
        <w:rPr>
          <w:rFonts w:ascii="Arial" w:hAnsi="Arial" w:cs="Arial"/>
          <w:sz w:val="20"/>
          <w:szCs w:val="20"/>
        </w:rPr>
        <w:t>Todos os produtos solicitados deverão ser de primeira qualidade.</w:t>
      </w:r>
    </w:p>
    <w:p w:rsidR="006B63D0" w:rsidRDefault="006B63D0" w:rsidP="006B63D0">
      <w:pPr>
        <w:jc w:val="both"/>
        <w:rPr>
          <w:rFonts w:ascii="Arial" w:hAnsi="Arial" w:cs="Arial"/>
          <w:b/>
          <w:sz w:val="20"/>
          <w:szCs w:val="20"/>
        </w:rPr>
      </w:pPr>
    </w:p>
    <w:p w:rsidR="006B63D0" w:rsidRDefault="003B0442" w:rsidP="006B63D0">
      <w:pPr>
        <w:jc w:val="both"/>
        <w:rPr>
          <w:rFonts w:ascii="Arial" w:hAnsi="Arial" w:cs="Arial"/>
          <w:b/>
          <w:sz w:val="20"/>
          <w:szCs w:val="20"/>
        </w:rPr>
      </w:pPr>
      <w:r>
        <w:rPr>
          <w:rFonts w:ascii="Arial" w:hAnsi="Arial" w:cs="Arial"/>
          <w:sz w:val="20"/>
          <w:szCs w:val="20"/>
        </w:rPr>
        <w:t xml:space="preserve">- </w:t>
      </w:r>
      <w:r w:rsidR="006B63D0" w:rsidRPr="00FD71F6">
        <w:rPr>
          <w:rFonts w:ascii="Arial" w:hAnsi="Arial" w:cs="Arial"/>
          <w:sz w:val="20"/>
          <w:szCs w:val="20"/>
        </w:rPr>
        <w:t>As embalagens deverão trazer todos os dados de identificação, procedência, data de fabricação, prazo de validade.</w:t>
      </w:r>
      <w:r w:rsidR="006B63D0" w:rsidRPr="00FD71F6">
        <w:rPr>
          <w:rFonts w:ascii="Arial" w:hAnsi="Arial" w:cs="Arial"/>
          <w:b/>
          <w:sz w:val="20"/>
          <w:szCs w:val="20"/>
        </w:rPr>
        <w:t xml:space="preserve"> </w:t>
      </w:r>
    </w:p>
    <w:p w:rsidR="00CF095D" w:rsidRPr="00FD71F6" w:rsidRDefault="00CF095D" w:rsidP="006B63D0">
      <w:pPr>
        <w:jc w:val="both"/>
        <w:rPr>
          <w:rFonts w:ascii="Arial" w:hAnsi="Arial" w:cs="Arial"/>
          <w:b/>
          <w:sz w:val="20"/>
          <w:szCs w:val="20"/>
        </w:rPr>
      </w:pPr>
    </w:p>
    <w:p w:rsidR="006B63D0" w:rsidRPr="00CF095D" w:rsidRDefault="00CF095D" w:rsidP="006B63D0">
      <w:pPr>
        <w:jc w:val="both"/>
        <w:rPr>
          <w:rFonts w:ascii="Arial" w:hAnsi="Arial" w:cs="Arial"/>
          <w:sz w:val="20"/>
          <w:szCs w:val="20"/>
        </w:rPr>
      </w:pPr>
      <w:r w:rsidRPr="00CF095D">
        <w:rPr>
          <w:rFonts w:ascii="Arial" w:hAnsi="Arial" w:cs="Arial"/>
          <w:sz w:val="20"/>
          <w:szCs w:val="20"/>
        </w:rPr>
        <w:t>- ICMS, IPI e demais encargos deverão estar inclusos nos preços.</w:t>
      </w:r>
    </w:p>
    <w:p w:rsidR="00CF095D" w:rsidRDefault="00CF095D" w:rsidP="006B63D0">
      <w:pPr>
        <w:jc w:val="both"/>
        <w:rPr>
          <w:rFonts w:ascii="Arial" w:hAnsi="Arial" w:cs="Arial"/>
          <w:sz w:val="20"/>
          <w:szCs w:val="20"/>
        </w:rPr>
      </w:pPr>
    </w:p>
    <w:p w:rsidR="006B63D0" w:rsidRDefault="003B0442" w:rsidP="006B63D0">
      <w:pPr>
        <w:jc w:val="both"/>
        <w:rPr>
          <w:rFonts w:ascii="Arial" w:hAnsi="Arial" w:cs="Arial"/>
          <w:b/>
          <w:sz w:val="20"/>
          <w:szCs w:val="20"/>
        </w:rPr>
      </w:pPr>
      <w:r>
        <w:rPr>
          <w:rFonts w:ascii="Arial" w:hAnsi="Arial" w:cs="Arial"/>
          <w:sz w:val="20"/>
          <w:szCs w:val="20"/>
        </w:rPr>
        <w:t xml:space="preserve">- </w:t>
      </w:r>
      <w:r w:rsidR="006B63D0" w:rsidRPr="00FD71F6">
        <w:rPr>
          <w:rFonts w:ascii="Arial" w:hAnsi="Arial" w:cs="Arial"/>
          <w:sz w:val="20"/>
          <w:szCs w:val="20"/>
        </w:rPr>
        <w:t xml:space="preserve">O não cumprimento da entrega do(s) produto(s) na data aprazada, a(s) proponente(s) </w:t>
      </w:r>
      <w:proofErr w:type="gramStart"/>
      <w:r w:rsidR="006B63D0" w:rsidRPr="00FD71F6">
        <w:rPr>
          <w:rFonts w:ascii="Arial" w:hAnsi="Arial" w:cs="Arial"/>
          <w:sz w:val="20"/>
          <w:szCs w:val="20"/>
        </w:rPr>
        <w:t>será(</w:t>
      </w:r>
      <w:proofErr w:type="spellStart"/>
      <w:proofErr w:type="gramEnd"/>
      <w:r w:rsidR="006B63D0" w:rsidRPr="00FD71F6">
        <w:rPr>
          <w:rFonts w:ascii="Arial" w:hAnsi="Arial" w:cs="Arial"/>
          <w:sz w:val="20"/>
          <w:szCs w:val="20"/>
        </w:rPr>
        <w:t>ão</w:t>
      </w:r>
      <w:proofErr w:type="spellEnd"/>
      <w:r w:rsidR="006B63D0" w:rsidRPr="00FD71F6">
        <w:rPr>
          <w:rFonts w:ascii="Arial" w:hAnsi="Arial" w:cs="Arial"/>
          <w:sz w:val="20"/>
          <w:szCs w:val="20"/>
        </w:rPr>
        <w:t>) penalizada(s) conforme Edital.</w:t>
      </w:r>
      <w:r w:rsidR="006B63D0">
        <w:rPr>
          <w:rFonts w:ascii="Arial" w:hAnsi="Arial" w:cs="Arial"/>
          <w:b/>
          <w:sz w:val="20"/>
          <w:szCs w:val="20"/>
        </w:rPr>
        <w:t xml:space="preserve"> </w:t>
      </w:r>
    </w:p>
    <w:p w:rsidR="006B63D0" w:rsidRPr="00FD71F6" w:rsidRDefault="006B63D0" w:rsidP="006B63D0">
      <w:pPr>
        <w:jc w:val="both"/>
        <w:rPr>
          <w:rFonts w:ascii="Arial" w:hAnsi="Arial" w:cs="Arial"/>
          <w:b/>
          <w:sz w:val="20"/>
          <w:szCs w:val="20"/>
        </w:rPr>
      </w:pPr>
    </w:p>
    <w:p w:rsidR="003B0442" w:rsidRDefault="003B0442" w:rsidP="006B63D0">
      <w:pPr>
        <w:jc w:val="both"/>
        <w:rPr>
          <w:rFonts w:ascii="Arial" w:hAnsi="Arial" w:cs="Arial"/>
          <w:b/>
          <w:sz w:val="20"/>
          <w:szCs w:val="20"/>
        </w:rPr>
      </w:pPr>
      <w:r>
        <w:rPr>
          <w:rFonts w:ascii="Arial" w:hAnsi="Arial" w:cs="Arial"/>
          <w:sz w:val="20"/>
          <w:szCs w:val="20"/>
        </w:rPr>
        <w:t xml:space="preserve">- </w:t>
      </w:r>
      <w:r w:rsidR="006B63D0" w:rsidRPr="00FD71F6">
        <w:rPr>
          <w:rFonts w:ascii="Arial" w:hAnsi="Arial" w:cs="Arial"/>
          <w:sz w:val="20"/>
          <w:szCs w:val="20"/>
        </w:rPr>
        <w:t>A qualidade dos produtos fornecidos serão fiscalizados pelos Departamentos de Água e Esgotos, que notificará a Contratada quando ocorrer qualquer irregularidade.</w:t>
      </w:r>
    </w:p>
    <w:p w:rsidR="003B0442" w:rsidRDefault="003B0442" w:rsidP="006B63D0">
      <w:pPr>
        <w:jc w:val="both"/>
        <w:rPr>
          <w:rFonts w:ascii="Arial" w:hAnsi="Arial" w:cs="Arial"/>
          <w:b/>
          <w:sz w:val="20"/>
          <w:szCs w:val="20"/>
        </w:rPr>
      </w:pPr>
    </w:p>
    <w:p w:rsidR="006B63D0" w:rsidRPr="00B019ED" w:rsidRDefault="003B0442" w:rsidP="006B63D0">
      <w:pPr>
        <w:jc w:val="both"/>
        <w:rPr>
          <w:rFonts w:ascii="Arial" w:hAnsi="Arial" w:cs="Arial"/>
          <w:sz w:val="20"/>
          <w:szCs w:val="20"/>
        </w:rPr>
      </w:pPr>
      <w:r>
        <w:rPr>
          <w:rFonts w:ascii="Arial" w:hAnsi="Arial" w:cs="Arial"/>
          <w:sz w:val="20"/>
          <w:szCs w:val="20"/>
        </w:rPr>
        <w:t xml:space="preserve">- </w:t>
      </w:r>
      <w:r w:rsidR="006B63D0" w:rsidRPr="00B019ED">
        <w:rPr>
          <w:rFonts w:ascii="Arial" w:hAnsi="Arial" w:cs="Arial"/>
          <w:sz w:val="20"/>
          <w:szCs w:val="20"/>
        </w:rPr>
        <w:t>O produto será recebido provisoriamente no ato de entrega, para efeito de verificação.</w:t>
      </w:r>
    </w:p>
    <w:p w:rsidR="006B63D0" w:rsidRPr="00B019ED" w:rsidRDefault="006B63D0" w:rsidP="006B63D0">
      <w:pPr>
        <w:jc w:val="both"/>
        <w:rPr>
          <w:rFonts w:ascii="Arial" w:hAnsi="Arial" w:cs="Arial"/>
          <w:sz w:val="20"/>
          <w:szCs w:val="20"/>
        </w:rPr>
      </w:pPr>
    </w:p>
    <w:p w:rsidR="006B63D0" w:rsidRDefault="003B0442" w:rsidP="006B63D0">
      <w:pPr>
        <w:jc w:val="both"/>
        <w:rPr>
          <w:rFonts w:ascii="Arial" w:hAnsi="Arial" w:cs="Arial"/>
          <w:sz w:val="20"/>
          <w:szCs w:val="20"/>
        </w:rPr>
      </w:pPr>
      <w:r>
        <w:rPr>
          <w:rFonts w:ascii="Arial" w:hAnsi="Arial" w:cs="Arial"/>
          <w:sz w:val="20"/>
          <w:szCs w:val="20"/>
        </w:rPr>
        <w:t xml:space="preserve">- </w:t>
      </w:r>
      <w:r w:rsidR="006B63D0" w:rsidRPr="00B019ED">
        <w:rPr>
          <w:rFonts w:ascii="Arial" w:hAnsi="Arial" w:cs="Arial"/>
          <w:sz w:val="20"/>
          <w:szCs w:val="20"/>
        </w:rPr>
        <w:t>Definitivamente, em até 02 (dois) dias, contados do recebimento provisório, após a verificação da quantidade e qualidade, e se estiver de acordo com a especificação do objeto requisitado.</w:t>
      </w:r>
    </w:p>
    <w:p w:rsidR="00CF095D" w:rsidRDefault="00CF095D" w:rsidP="006B63D0">
      <w:pPr>
        <w:jc w:val="both"/>
        <w:rPr>
          <w:rFonts w:ascii="Arial" w:hAnsi="Arial" w:cs="Arial"/>
          <w:sz w:val="20"/>
          <w:szCs w:val="20"/>
        </w:rPr>
      </w:pPr>
    </w:p>
    <w:p w:rsidR="00CF095D" w:rsidRPr="00CF095D" w:rsidRDefault="00CF095D" w:rsidP="002F7737">
      <w:pPr>
        <w:jc w:val="both"/>
        <w:rPr>
          <w:rFonts w:ascii="Arial" w:hAnsi="Arial" w:cs="Arial"/>
          <w:sz w:val="20"/>
          <w:szCs w:val="20"/>
        </w:rPr>
      </w:pPr>
      <w:r>
        <w:rPr>
          <w:rFonts w:ascii="Arial" w:hAnsi="Arial" w:cs="Arial"/>
          <w:sz w:val="20"/>
          <w:szCs w:val="20"/>
        </w:rPr>
        <w:t>- O</w:t>
      </w:r>
      <w:r w:rsidRPr="00CF095D">
        <w:rPr>
          <w:rFonts w:ascii="Arial" w:hAnsi="Arial" w:cs="Arial"/>
          <w:sz w:val="20"/>
          <w:szCs w:val="20"/>
        </w:rPr>
        <w:t xml:space="preserve">(s) servidor </w:t>
      </w:r>
      <w:proofErr w:type="gramStart"/>
      <w:r w:rsidRPr="00CF095D">
        <w:rPr>
          <w:rFonts w:ascii="Arial" w:hAnsi="Arial" w:cs="Arial"/>
          <w:sz w:val="20"/>
          <w:szCs w:val="20"/>
        </w:rPr>
        <w:t>responsável(</w:t>
      </w:r>
      <w:proofErr w:type="spellStart"/>
      <w:proofErr w:type="gramEnd"/>
      <w:r w:rsidRPr="00CF095D">
        <w:rPr>
          <w:rFonts w:ascii="Arial" w:hAnsi="Arial" w:cs="Arial"/>
          <w:sz w:val="20"/>
          <w:szCs w:val="20"/>
        </w:rPr>
        <w:t>is</w:t>
      </w:r>
      <w:proofErr w:type="spellEnd"/>
      <w:r w:rsidRPr="00CF095D">
        <w:rPr>
          <w:rFonts w:ascii="Arial" w:hAnsi="Arial" w:cs="Arial"/>
          <w:sz w:val="20"/>
          <w:szCs w:val="20"/>
        </w:rPr>
        <w:t>) pelo recebimento do objeto, após a verificação, encaminhará(</w:t>
      </w:r>
      <w:proofErr w:type="spellStart"/>
      <w:r w:rsidRPr="00CF095D">
        <w:rPr>
          <w:rFonts w:ascii="Arial" w:hAnsi="Arial" w:cs="Arial"/>
          <w:sz w:val="20"/>
          <w:szCs w:val="20"/>
        </w:rPr>
        <w:t>ão</w:t>
      </w:r>
      <w:proofErr w:type="spellEnd"/>
      <w:r w:rsidRPr="00CF095D">
        <w:rPr>
          <w:rFonts w:ascii="Arial" w:hAnsi="Arial" w:cs="Arial"/>
          <w:sz w:val="20"/>
          <w:szCs w:val="20"/>
        </w:rPr>
        <w:t>) o documento hábil para aprovação da autoridade competente, que o encaminhará para pagamento.</w:t>
      </w:r>
    </w:p>
    <w:p w:rsidR="00CF095D" w:rsidRPr="00B019ED" w:rsidRDefault="00CF095D" w:rsidP="006B63D0">
      <w:pPr>
        <w:jc w:val="both"/>
        <w:rPr>
          <w:rFonts w:ascii="Arial" w:hAnsi="Arial" w:cs="Arial"/>
          <w:sz w:val="20"/>
          <w:szCs w:val="20"/>
        </w:rPr>
      </w:pPr>
    </w:p>
    <w:p w:rsidR="00B453B4" w:rsidRPr="003B0442" w:rsidRDefault="00B453B4" w:rsidP="009C7140">
      <w:pPr>
        <w:jc w:val="both"/>
        <w:rPr>
          <w:rFonts w:ascii="Arial" w:eastAsia="Times New Roman" w:hAnsi="Arial" w:cs="Arial"/>
          <w:b/>
          <w:sz w:val="20"/>
          <w:szCs w:val="20"/>
          <w:lang w:eastAsia="pt-BR"/>
        </w:rPr>
      </w:pPr>
    </w:p>
    <w:p w:rsidR="006B63D0" w:rsidRPr="003B0442" w:rsidRDefault="003B0442" w:rsidP="009C7140">
      <w:pPr>
        <w:jc w:val="center"/>
        <w:rPr>
          <w:rFonts w:ascii="Arial" w:eastAsia="Times New Roman" w:hAnsi="Arial" w:cs="Arial"/>
          <w:b/>
          <w:sz w:val="20"/>
          <w:szCs w:val="20"/>
          <w:lang w:eastAsia="pt-BR"/>
        </w:rPr>
      </w:pPr>
      <w:r w:rsidRPr="003B0442">
        <w:rPr>
          <w:rFonts w:ascii="Arial" w:eastAsia="Times New Roman" w:hAnsi="Arial" w:cs="Arial"/>
          <w:b/>
          <w:sz w:val="20"/>
          <w:szCs w:val="20"/>
          <w:lang w:eastAsia="pt-BR"/>
        </w:rPr>
        <w:t>CLÁUSULA QUARTA</w:t>
      </w:r>
    </w:p>
    <w:p w:rsidR="003B0442" w:rsidRDefault="003B0442" w:rsidP="009C7140">
      <w:pPr>
        <w:jc w:val="center"/>
        <w:rPr>
          <w:rFonts w:ascii="Arial" w:eastAsia="Times New Roman" w:hAnsi="Arial" w:cs="Arial"/>
          <w:b/>
          <w:sz w:val="20"/>
          <w:szCs w:val="20"/>
          <w:lang w:eastAsia="pt-BR"/>
        </w:rPr>
      </w:pPr>
      <w:r w:rsidRPr="003B0442">
        <w:rPr>
          <w:rFonts w:ascii="Arial" w:eastAsia="Times New Roman" w:hAnsi="Arial" w:cs="Arial"/>
          <w:b/>
          <w:sz w:val="20"/>
          <w:szCs w:val="20"/>
          <w:lang w:eastAsia="pt-BR"/>
        </w:rPr>
        <w:t xml:space="preserve">DA </w:t>
      </w:r>
      <w:r>
        <w:rPr>
          <w:rFonts w:ascii="Arial" w:eastAsia="Times New Roman" w:hAnsi="Arial" w:cs="Arial"/>
          <w:b/>
          <w:sz w:val="20"/>
          <w:szCs w:val="20"/>
          <w:lang w:eastAsia="pt-BR"/>
        </w:rPr>
        <w:t>VALIDADE</w:t>
      </w:r>
      <w:r w:rsidRPr="003B0442">
        <w:rPr>
          <w:rFonts w:ascii="Arial" w:eastAsia="Times New Roman" w:hAnsi="Arial" w:cs="Arial"/>
          <w:b/>
          <w:sz w:val="20"/>
          <w:szCs w:val="20"/>
          <w:lang w:eastAsia="pt-BR"/>
        </w:rPr>
        <w:t xml:space="preserve"> DOS PRODUTOS</w:t>
      </w:r>
    </w:p>
    <w:p w:rsidR="00A55ED8" w:rsidRDefault="00A55ED8" w:rsidP="009C7140">
      <w:pPr>
        <w:jc w:val="center"/>
        <w:rPr>
          <w:rFonts w:ascii="Arial" w:eastAsia="Times New Roman" w:hAnsi="Arial" w:cs="Arial"/>
          <w:b/>
          <w:sz w:val="20"/>
          <w:szCs w:val="20"/>
          <w:lang w:eastAsia="pt-BR"/>
        </w:rPr>
      </w:pPr>
    </w:p>
    <w:p w:rsidR="00CF095D" w:rsidRPr="003B0442" w:rsidRDefault="00CF095D" w:rsidP="009C7140">
      <w:pPr>
        <w:jc w:val="center"/>
        <w:rPr>
          <w:rFonts w:ascii="Arial" w:eastAsia="Times New Roman" w:hAnsi="Arial" w:cs="Arial"/>
          <w:b/>
          <w:sz w:val="20"/>
          <w:szCs w:val="20"/>
          <w:lang w:eastAsia="pt-BR"/>
        </w:rPr>
      </w:pPr>
    </w:p>
    <w:p w:rsidR="003B0442" w:rsidRPr="003B0442" w:rsidRDefault="003B0442" w:rsidP="003B0442">
      <w:pPr>
        <w:jc w:val="both"/>
        <w:rPr>
          <w:rFonts w:ascii="Arial" w:eastAsia="Times New Roman" w:hAnsi="Arial" w:cs="Arial"/>
          <w:sz w:val="20"/>
          <w:szCs w:val="20"/>
          <w:lang w:eastAsia="pt-BR"/>
        </w:rPr>
      </w:pPr>
      <w:r>
        <w:rPr>
          <w:rFonts w:ascii="Arial" w:eastAsia="Times New Roman" w:hAnsi="Arial" w:cs="Arial"/>
          <w:sz w:val="20"/>
          <w:szCs w:val="20"/>
          <w:lang w:eastAsia="pt-BR"/>
        </w:rPr>
        <w:t xml:space="preserve">- </w:t>
      </w:r>
      <w:proofErr w:type="gramStart"/>
      <w:r w:rsidRPr="003B0442">
        <w:rPr>
          <w:rFonts w:ascii="Arial" w:eastAsia="Times New Roman" w:hAnsi="Arial" w:cs="Arial"/>
          <w:sz w:val="20"/>
          <w:szCs w:val="20"/>
          <w:lang w:eastAsia="pt-BR"/>
        </w:rPr>
        <w:t>O prazo mínimo da validade dos produtos deverão ser</w:t>
      </w:r>
      <w:proofErr w:type="gramEnd"/>
      <w:r w:rsidRPr="003B0442">
        <w:rPr>
          <w:rFonts w:ascii="Arial" w:eastAsia="Times New Roman" w:hAnsi="Arial" w:cs="Arial"/>
          <w:sz w:val="20"/>
          <w:szCs w:val="20"/>
          <w:lang w:eastAsia="pt-BR"/>
        </w:rPr>
        <w:t xml:space="preserve"> de 12 (doze) meses a contar da data de entrega.</w:t>
      </w:r>
    </w:p>
    <w:p w:rsidR="003B0442" w:rsidRPr="003B0442" w:rsidRDefault="003B0442" w:rsidP="003B0442">
      <w:pPr>
        <w:jc w:val="both"/>
        <w:rPr>
          <w:rFonts w:ascii="Arial" w:eastAsia="Times New Roman" w:hAnsi="Arial" w:cs="Arial"/>
          <w:sz w:val="20"/>
          <w:szCs w:val="20"/>
          <w:lang w:eastAsia="pt-BR"/>
        </w:rPr>
      </w:pPr>
    </w:p>
    <w:p w:rsidR="003B0442" w:rsidRDefault="003B0442" w:rsidP="003B0442">
      <w:pPr>
        <w:jc w:val="both"/>
        <w:rPr>
          <w:rFonts w:ascii="Arial" w:eastAsia="Times New Roman" w:hAnsi="Arial" w:cs="Arial"/>
          <w:sz w:val="20"/>
          <w:szCs w:val="20"/>
          <w:lang w:eastAsia="pt-BR"/>
        </w:rPr>
      </w:pPr>
      <w:r>
        <w:rPr>
          <w:rFonts w:ascii="Arial" w:eastAsia="Times New Roman" w:hAnsi="Arial" w:cs="Arial"/>
          <w:sz w:val="20"/>
          <w:szCs w:val="20"/>
          <w:lang w:eastAsia="pt-BR"/>
        </w:rPr>
        <w:t xml:space="preserve">- </w:t>
      </w:r>
      <w:r w:rsidRPr="00646943">
        <w:rPr>
          <w:rFonts w:ascii="Arial" w:eastAsia="Times New Roman" w:hAnsi="Arial" w:cs="Arial"/>
          <w:sz w:val="20"/>
          <w:szCs w:val="20"/>
          <w:lang w:eastAsia="pt-BR"/>
        </w:rPr>
        <w:t>Os</w:t>
      </w:r>
      <w:r w:rsidRPr="00CF095D">
        <w:rPr>
          <w:rFonts w:ascii="Arial" w:eastAsia="Times New Roman" w:hAnsi="Arial" w:cs="Arial"/>
          <w:b/>
          <w:sz w:val="20"/>
          <w:szCs w:val="20"/>
          <w:lang w:eastAsia="pt-BR"/>
        </w:rPr>
        <w:t xml:space="preserve"> </w:t>
      </w:r>
      <w:r w:rsidR="00CF095D" w:rsidRPr="00CF095D">
        <w:rPr>
          <w:rFonts w:ascii="Arial" w:eastAsia="Times New Roman" w:hAnsi="Arial" w:cs="Arial"/>
          <w:b/>
          <w:sz w:val="20"/>
          <w:szCs w:val="20"/>
          <w:lang w:eastAsia="pt-BR"/>
        </w:rPr>
        <w:t>itens</w:t>
      </w:r>
      <w:r w:rsidRPr="00CF095D">
        <w:rPr>
          <w:rFonts w:ascii="Arial" w:eastAsia="Times New Roman" w:hAnsi="Arial" w:cs="Arial"/>
          <w:b/>
          <w:sz w:val="20"/>
          <w:szCs w:val="20"/>
          <w:lang w:eastAsia="pt-BR"/>
        </w:rPr>
        <w:t xml:space="preserve"> 07</w:t>
      </w:r>
      <w:r w:rsidRPr="003B0442">
        <w:rPr>
          <w:rFonts w:ascii="Arial" w:eastAsia="Times New Roman" w:hAnsi="Arial" w:cs="Arial"/>
          <w:sz w:val="20"/>
          <w:szCs w:val="20"/>
          <w:lang w:eastAsia="pt-BR"/>
        </w:rPr>
        <w:t xml:space="preserve"> e </w:t>
      </w:r>
      <w:r w:rsidRPr="00CF095D">
        <w:rPr>
          <w:rFonts w:ascii="Arial" w:eastAsia="Times New Roman" w:hAnsi="Arial" w:cs="Arial"/>
          <w:b/>
          <w:sz w:val="20"/>
          <w:szCs w:val="20"/>
          <w:lang w:eastAsia="pt-BR"/>
        </w:rPr>
        <w:t>16</w:t>
      </w:r>
      <w:r w:rsidRPr="003B0442">
        <w:rPr>
          <w:rFonts w:ascii="Arial" w:eastAsia="Times New Roman" w:hAnsi="Arial" w:cs="Arial"/>
          <w:sz w:val="20"/>
          <w:szCs w:val="20"/>
          <w:lang w:eastAsia="pt-BR"/>
        </w:rPr>
        <w:t xml:space="preserve"> deverão possuir validade mínima de 36 (trinta e seis) meses a contar da data de entrega.</w:t>
      </w:r>
    </w:p>
    <w:p w:rsidR="003B0442" w:rsidRDefault="003B0442" w:rsidP="009C7140">
      <w:pPr>
        <w:jc w:val="center"/>
        <w:rPr>
          <w:rFonts w:ascii="Arial" w:eastAsia="Times New Roman" w:hAnsi="Arial" w:cs="Arial"/>
          <w:sz w:val="20"/>
          <w:szCs w:val="20"/>
          <w:lang w:eastAsia="pt-BR"/>
        </w:rPr>
      </w:pPr>
    </w:p>
    <w:p w:rsidR="00643ED8" w:rsidRDefault="00643ED8" w:rsidP="009C7140">
      <w:pPr>
        <w:jc w:val="center"/>
        <w:rPr>
          <w:rFonts w:ascii="Arial" w:eastAsia="Times New Roman" w:hAnsi="Arial" w:cs="Arial"/>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b/>
          <w:sz w:val="20"/>
          <w:szCs w:val="20"/>
          <w:lang w:eastAsia="pt-BR"/>
        </w:rPr>
        <w:t xml:space="preserve">CLÁUSULA </w:t>
      </w:r>
      <w:r w:rsidR="00A55ED8">
        <w:rPr>
          <w:rFonts w:ascii="Arial" w:eastAsia="Times New Roman" w:hAnsi="Arial" w:cs="Arial"/>
          <w:b/>
          <w:sz w:val="20"/>
          <w:szCs w:val="20"/>
          <w:lang w:eastAsia="pt-BR"/>
        </w:rPr>
        <w:t>QUINTA</w:t>
      </w:r>
      <w:r w:rsidRPr="009C7140">
        <w:rPr>
          <w:rFonts w:ascii="Arial" w:eastAsia="Times New Roman" w:hAnsi="Arial" w:cs="Arial"/>
          <w:b/>
          <w:sz w:val="20"/>
          <w:szCs w:val="20"/>
          <w:lang w:eastAsia="pt-BR"/>
        </w:rPr>
        <w:br/>
        <w:t>DOS PRAZOS</w:t>
      </w:r>
    </w:p>
    <w:p w:rsidR="009C7140" w:rsidRDefault="009C7140" w:rsidP="009C7140">
      <w:pPr>
        <w:jc w:val="both"/>
        <w:rPr>
          <w:rFonts w:ascii="Arial" w:eastAsia="Times New Roman" w:hAnsi="Arial" w:cs="Arial"/>
          <w:sz w:val="20"/>
          <w:szCs w:val="20"/>
          <w:lang w:eastAsia="pt-BR"/>
        </w:rPr>
      </w:pPr>
    </w:p>
    <w:p w:rsidR="00CF095D" w:rsidRDefault="00CF095D" w:rsidP="009C7140">
      <w:pPr>
        <w:jc w:val="both"/>
        <w:rPr>
          <w:rFonts w:ascii="Arial" w:eastAsia="Times New Roman" w:hAnsi="Arial" w:cs="Arial"/>
          <w:sz w:val="20"/>
          <w:szCs w:val="20"/>
          <w:lang w:eastAsia="pt-BR"/>
        </w:rPr>
      </w:pPr>
    </w:p>
    <w:p w:rsidR="0059539C" w:rsidRPr="00623E80" w:rsidRDefault="0059539C" w:rsidP="00CF095D">
      <w:pPr>
        <w:jc w:val="center"/>
        <w:rPr>
          <w:rFonts w:ascii="Arial" w:hAnsi="Arial" w:cs="Arial"/>
          <w:sz w:val="20"/>
          <w:szCs w:val="20"/>
        </w:rPr>
      </w:pPr>
      <w:r w:rsidRPr="009408CC">
        <w:rPr>
          <w:rFonts w:ascii="Arial" w:hAnsi="Arial" w:cs="Arial"/>
          <w:sz w:val="20"/>
          <w:szCs w:val="20"/>
        </w:rPr>
        <w:t>O prazo de vigência do Contrato é de 12 (doze) me</w:t>
      </w:r>
      <w:r>
        <w:rPr>
          <w:rFonts w:ascii="Arial" w:hAnsi="Arial" w:cs="Arial"/>
          <w:sz w:val="20"/>
          <w:szCs w:val="20"/>
        </w:rPr>
        <w:t>ses, a contar da data de sua assinatura</w:t>
      </w:r>
      <w:r w:rsidR="006B63D0">
        <w:rPr>
          <w:rFonts w:ascii="Arial" w:hAnsi="Arial" w:cs="Arial"/>
          <w:sz w:val="20"/>
          <w:szCs w:val="20"/>
        </w:rPr>
        <w:t>.</w:t>
      </w:r>
    </w:p>
    <w:p w:rsidR="009C7140" w:rsidRDefault="009C7140" w:rsidP="009C7140">
      <w:pPr>
        <w:jc w:val="both"/>
        <w:rPr>
          <w:rFonts w:ascii="Arial" w:eastAsia="Times New Roman" w:hAnsi="Arial" w:cs="Arial"/>
          <w:sz w:val="20"/>
          <w:szCs w:val="20"/>
          <w:lang w:eastAsia="pt-BR"/>
        </w:rPr>
      </w:pPr>
    </w:p>
    <w:p w:rsidR="00643ED8" w:rsidRPr="009C7140" w:rsidRDefault="00643ED8" w:rsidP="009C7140">
      <w:pPr>
        <w:jc w:val="both"/>
        <w:rPr>
          <w:rFonts w:ascii="Arial" w:eastAsia="Times New Roman" w:hAnsi="Arial" w:cs="Arial"/>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b/>
          <w:sz w:val="20"/>
          <w:szCs w:val="20"/>
          <w:lang w:eastAsia="pt-BR"/>
        </w:rPr>
        <w:t>CLÁU</w:t>
      </w:r>
      <w:r w:rsidR="00A55ED8">
        <w:rPr>
          <w:rFonts w:ascii="Arial" w:eastAsia="Times New Roman" w:hAnsi="Arial" w:cs="Arial"/>
          <w:b/>
          <w:sz w:val="20"/>
          <w:szCs w:val="20"/>
          <w:lang w:eastAsia="pt-BR"/>
        </w:rPr>
        <w:t xml:space="preserve">SULA SEXTA </w:t>
      </w:r>
      <w:r w:rsidRPr="009C7140">
        <w:rPr>
          <w:rFonts w:ascii="Arial" w:eastAsia="Times New Roman" w:hAnsi="Arial" w:cs="Arial"/>
          <w:b/>
          <w:sz w:val="20"/>
          <w:szCs w:val="20"/>
          <w:lang w:eastAsia="pt-BR"/>
        </w:rPr>
        <w:br/>
        <w:t>DA APLICAÇÃO DE PENALIDADES</w:t>
      </w:r>
    </w:p>
    <w:p w:rsidR="00A55ED8" w:rsidRDefault="00A55ED8" w:rsidP="009C7140">
      <w:pPr>
        <w:jc w:val="both"/>
        <w:rPr>
          <w:rFonts w:ascii="Arial" w:eastAsia="Times New Roman" w:hAnsi="Arial" w:cs="Arial"/>
          <w:sz w:val="20"/>
          <w:szCs w:val="20"/>
          <w:lang w:eastAsia="pt-BR"/>
        </w:rPr>
      </w:pPr>
    </w:p>
    <w:p w:rsidR="00CF095D" w:rsidRDefault="00CF095D" w:rsidP="009C7140">
      <w:pPr>
        <w:jc w:val="both"/>
        <w:rPr>
          <w:rFonts w:ascii="Arial" w:eastAsia="Times New Roman" w:hAnsi="Arial" w:cs="Arial"/>
          <w:sz w:val="20"/>
          <w:szCs w:val="20"/>
          <w:lang w:eastAsia="pt-BR"/>
        </w:rPr>
      </w:pPr>
    </w:p>
    <w:p w:rsidR="00032D25" w:rsidRPr="00623E80" w:rsidRDefault="00A55ED8" w:rsidP="00032D25">
      <w:pPr>
        <w:pStyle w:val="Textopadro"/>
        <w:widowControl/>
        <w:jc w:val="both"/>
        <w:rPr>
          <w:rFonts w:ascii="Arial" w:hAnsi="Arial" w:cs="Arial"/>
          <w:color w:val="000000" w:themeColor="text1"/>
          <w:sz w:val="20"/>
          <w:lang w:val="pt-BR"/>
        </w:rPr>
      </w:pPr>
      <w:r>
        <w:rPr>
          <w:rFonts w:ascii="Arial" w:hAnsi="Arial" w:cs="Arial"/>
          <w:color w:val="000000" w:themeColor="text1"/>
          <w:sz w:val="20"/>
          <w:lang w:val="pt-BR"/>
        </w:rPr>
        <w:t xml:space="preserve">- </w:t>
      </w:r>
      <w:r w:rsidR="00032D25" w:rsidRPr="00623E80">
        <w:rPr>
          <w:rFonts w:ascii="Arial" w:hAnsi="Arial" w:cs="Arial"/>
          <w:color w:val="000000" w:themeColor="text1"/>
          <w:sz w:val="20"/>
          <w:lang w:val="pt-BR"/>
        </w:rPr>
        <w:t>Todas as penalidades se darão com base nos Artigos 64, 81, 90 e 93 da Lei 8.666/93, e na legislação de regência.</w:t>
      </w:r>
    </w:p>
    <w:p w:rsidR="00032D25" w:rsidRPr="00623E80" w:rsidRDefault="00032D25" w:rsidP="00032D25">
      <w:pPr>
        <w:pStyle w:val="Textopadro"/>
        <w:widowControl/>
        <w:jc w:val="both"/>
        <w:rPr>
          <w:rFonts w:ascii="Arial" w:hAnsi="Arial" w:cs="Arial"/>
          <w:b/>
          <w:color w:val="000000" w:themeColor="text1"/>
          <w:sz w:val="20"/>
          <w:lang w:val="pt-BR"/>
        </w:rPr>
      </w:pPr>
    </w:p>
    <w:p w:rsidR="00643ED8" w:rsidRDefault="00643ED8" w:rsidP="00032D25">
      <w:pPr>
        <w:pStyle w:val="Corpodetexto3"/>
        <w:spacing w:after="0"/>
        <w:jc w:val="both"/>
        <w:rPr>
          <w:rFonts w:ascii="Arial" w:hAnsi="Arial" w:cs="Arial"/>
          <w:bCs/>
          <w:color w:val="000000" w:themeColor="text1"/>
          <w:sz w:val="20"/>
          <w:szCs w:val="20"/>
        </w:rPr>
      </w:pPr>
    </w:p>
    <w:p w:rsidR="00643ED8" w:rsidRDefault="00643ED8" w:rsidP="00032D25">
      <w:pPr>
        <w:pStyle w:val="Corpodetexto3"/>
        <w:spacing w:after="0"/>
        <w:jc w:val="both"/>
        <w:rPr>
          <w:rFonts w:ascii="Arial" w:hAnsi="Arial" w:cs="Arial"/>
          <w:bCs/>
          <w:color w:val="000000" w:themeColor="text1"/>
          <w:sz w:val="20"/>
          <w:szCs w:val="20"/>
        </w:rPr>
      </w:pPr>
    </w:p>
    <w:p w:rsidR="00643ED8" w:rsidRDefault="00643ED8" w:rsidP="00032D25">
      <w:pPr>
        <w:pStyle w:val="Corpodetexto3"/>
        <w:spacing w:after="0"/>
        <w:jc w:val="both"/>
        <w:rPr>
          <w:rFonts w:ascii="Arial" w:hAnsi="Arial" w:cs="Arial"/>
          <w:bCs/>
          <w:color w:val="000000" w:themeColor="text1"/>
          <w:sz w:val="20"/>
          <w:szCs w:val="20"/>
        </w:rPr>
      </w:pPr>
    </w:p>
    <w:p w:rsidR="00032D25" w:rsidRPr="00623E80" w:rsidRDefault="00A55ED8" w:rsidP="00032D25">
      <w:pPr>
        <w:pStyle w:val="Corpodetexto3"/>
        <w:spacing w:after="0"/>
        <w:jc w:val="both"/>
        <w:rPr>
          <w:rFonts w:ascii="Arial" w:hAnsi="Arial" w:cs="Arial"/>
          <w:bCs/>
          <w:color w:val="000000" w:themeColor="text1"/>
          <w:sz w:val="20"/>
          <w:szCs w:val="20"/>
        </w:rPr>
      </w:pPr>
      <w:r>
        <w:rPr>
          <w:rFonts w:ascii="Arial" w:hAnsi="Arial" w:cs="Arial"/>
          <w:bCs/>
          <w:color w:val="000000" w:themeColor="text1"/>
          <w:sz w:val="20"/>
          <w:szCs w:val="20"/>
        </w:rPr>
        <w:t xml:space="preserve">- </w:t>
      </w:r>
      <w:r w:rsidR="00032D25" w:rsidRPr="00623E80">
        <w:rPr>
          <w:rFonts w:ascii="Arial" w:hAnsi="Arial" w:cs="Arial"/>
          <w:bCs/>
          <w:color w:val="000000" w:themeColor="text1"/>
          <w:sz w:val="20"/>
          <w:szCs w:val="20"/>
        </w:rPr>
        <w:t xml:space="preserve">A Contratada sujeitar-se-á, em caso de inadimplemento de suas obrigações, definidas neste instrumento ou em outros que o complementem, às seguintes multas, sem prejuízo das sanções legais, Artigos </w:t>
      </w:r>
      <w:smartTag w:uri="urn:schemas-microsoft-com:office:smarttags" w:element="metricconverter">
        <w:smartTagPr>
          <w:attr w:name="ProductID" w:val="86 a"/>
        </w:smartTagPr>
        <w:r w:rsidR="00032D25" w:rsidRPr="00623E80">
          <w:rPr>
            <w:rFonts w:ascii="Arial" w:hAnsi="Arial" w:cs="Arial"/>
            <w:bCs/>
            <w:color w:val="000000" w:themeColor="text1"/>
            <w:sz w:val="20"/>
            <w:szCs w:val="20"/>
          </w:rPr>
          <w:t>86 a</w:t>
        </w:r>
      </w:smartTag>
      <w:r w:rsidR="00032D25" w:rsidRPr="00623E80">
        <w:rPr>
          <w:rFonts w:ascii="Arial" w:hAnsi="Arial" w:cs="Arial"/>
          <w:bCs/>
          <w:color w:val="000000" w:themeColor="text1"/>
          <w:sz w:val="20"/>
          <w:szCs w:val="20"/>
        </w:rPr>
        <w:t xml:space="preserve"> 88 da Lei 8.666/93, e responsabilidades civis e criminais:</w:t>
      </w:r>
    </w:p>
    <w:p w:rsidR="00032D25" w:rsidRPr="00623E80" w:rsidRDefault="00032D25" w:rsidP="00032D25">
      <w:pPr>
        <w:pStyle w:val="Corpodetexto3"/>
        <w:tabs>
          <w:tab w:val="left" w:pos="1080"/>
        </w:tabs>
        <w:spacing w:after="0"/>
        <w:jc w:val="both"/>
        <w:rPr>
          <w:rFonts w:ascii="Arial" w:hAnsi="Arial" w:cs="Arial"/>
          <w:bCs/>
          <w:color w:val="000000" w:themeColor="text1"/>
          <w:sz w:val="20"/>
          <w:szCs w:val="20"/>
        </w:rPr>
      </w:pPr>
    </w:p>
    <w:p w:rsidR="00032D25" w:rsidRPr="00623E80" w:rsidRDefault="00A55ED8" w:rsidP="00A55ED8">
      <w:pPr>
        <w:pStyle w:val="Corpodetexto3"/>
        <w:tabs>
          <w:tab w:val="left" w:pos="1080"/>
        </w:tabs>
        <w:spacing w:after="0"/>
        <w:ind w:left="1080"/>
        <w:jc w:val="both"/>
        <w:rPr>
          <w:rFonts w:ascii="Arial" w:hAnsi="Arial" w:cs="Arial"/>
          <w:color w:val="000000" w:themeColor="text1"/>
          <w:sz w:val="20"/>
          <w:szCs w:val="20"/>
        </w:rPr>
      </w:pPr>
      <w:r>
        <w:rPr>
          <w:rFonts w:ascii="Arial" w:hAnsi="Arial" w:cs="Arial"/>
          <w:bCs/>
          <w:color w:val="000000" w:themeColor="text1"/>
          <w:sz w:val="20"/>
          <w:szCs w:val="20"/>
        </w:rPr>
        <w:t xml:space="preserve">- </w:t>
      </w:r>
      <w:r w:rsidR="00032D25" w:rsidRPr="00623E80">
        <w:rPr>
          <w:rFonts w:ascii="Arial" w:hAnsi="Arial" w:cs="Arial"/>
          <w:bCs/>
          <w:color w:val="000000" w:themeColor="text1"/>
          <w:sz w:val="20"/>
          <w:szCs w:val="20"/>
        </w:rPr>
        <w:t>0,33% por dia de atraso na entrega do objeto licitado, calculado sobre o valor correspondente à parte inadimplida, até o limite de 9,9%.</w:t>
      </w:r>
    </w:p>
    <w:p w:rsidR="00032D25" w:rsidRPr="00623E80" w:rsidRDefault="00032D25" w:rsidP="00032D25">
      <w:pPr>
        <w:pStyle w:val="Corpodetexto3"/>
        <w:tabs>
          <w:tab w:val="left" w:pos="1080"/>
        </w:tabs>
        <w:spacing w:after="0"/>
        <w:ind w:left="720"/>
        <w:jc w:val="both"/>
        <w:rPr>
          <w:rFonts w:ascii="Arial" w:hAnsi="Arial" w:cs="Arial"/>
          <w:color w:val="000000" w:themeColor="text1"/>
          <w:sz w:val="20"/>
          <w:szCs w:val="20"/>
        </w:rPr>
      </w:pPr>
    </w:p>
    <w:p w:rsidR="00032D25" w:rsidRPr="00623E80" w:rsidRDefault="00A55ED8" w:rsidP="00A55ED8">
      <w:pPr>
        <w:pStyle w:val="Corpodetexto3"/>
        <w:tabs>
          <w:tab w:val="left" w:pos="1080"/>
        </w:tabs>
        <w:spacing w:after="0"/>
        <w:ind w:left="1080"/>
        <w:jc w:val="both"/>
        <w:rPr>
          <w:rFonts w:ascii="Arial" w:hAnsi="Arial" w:cs="Arial"/>
          <w:color w:val="000000" w:themeColor="text1"/>
          <w:sz w:val="20"/>
          <w:szCs w:val="20"/>
        </w:rPr>
      </w:pPr>
      <w:r>
        <w:rPr>
          <w:rFonts w:ascii="Arial" w:hAnsi="Arial" w:cs="Arial"/>
          <w:bCs/>
          <w:color w:val="000000" w:themeColor="text1"/>
          <w:sz w:val="20"/>
          <w:szCs w:val="20"/>
        </w:rPr>
        <w:t xml:space="preserve">- </w:t>
      </w:r>
      <w:r w:rsidR="00032D25" w:rsidRPr="00623E80">
        <w:rPr>
          <w:rFonts w:ascii="Arial" w:hAnsi="Arial" w:cs="Arial"/>
          <w:bCs/>
          <w:color w:val="000000" w:themeColor="text1"/>
          <w:sz w:val="20"/>
          <w:szCs w:val="20"/>
        </w:rPr>
        <w:t>Até 10% sobre o valor do Contrato, pelo descumprimento de qualquer cláusula deste, exceto o prazo de entrega.</w:t>
      </w:r>
    </w:p>
    <w:p w:rsidR="00032D25" w:rsidRPr="00623E80" w:rsidRDefault="00032D25" w:rsidP="00032D25">
      <w:pPr>
        <w:tabs>
          <w:tab w:val="num" w:pos="720"/>
        </w:tabs>
        <w:jc w:val="both"/>
        <w:rPr>
          <w:rFonts w:ascii="Arial" w:hAnsi="Arial" w:cs="Arial"/>
          <w:color w:val="000000" w:themeColor="text1"/>
          <w:sz w:val="20"/>
          <w:szCs w:val="20"/>
        </w:rPr>
      </w:pPr>
    </w:p>
    <w:p w:rsidR="00032D25" w:rsidRPr="00623E80" w:rsidRDefault="00A55ED8" w:rsidP="00032D25">
      <w:pPr>
        <w:pStyle w:val="Textopadro"/>
        <w:widowControl/>
        <w:tabs>
          <w:tab w:val="left" w:pos="993"/>
        </w:tabs>
        <w:jc w:val="both"/>
        <w:rPr>
          <w:rFonts w:ascii="Arial" w:hAnsi="Arial" w:cs="Arial"/>
          <w:color w:val="000000" w:themeColor="text1"/>
          <w:sz w:val="20"/>
          <w:lang w:val="pt-BR"/>
        </w:rPr>
      </w:pPr>
      <w:r>
        <w:rPr>
          <w:rFonts w:ascii="Arial" w:hAnsi="Arial" w:cs="Arial"/>
          <w:bCs/>
          <w:color w:val="000000" w:themeColor="text1"/>
          <w:sz w:val="20"/>
          <w:lang w:val="pt-BR"/>
        </w:rPr>
        <w:t xml:space="preserve">- </w:t>
      </w:r>
      <w:r w:rsidR="00032D25" w:rsidRPr="00623E80">
        <w:rPr>
          <w:rFonts w:ascii="Arial" w:hAnsi="Arial" w:cs="Arial"/>
          <w:bCs/>
          <w:color w:val="000000" w:themeColor="text1"/>
          <w:sz w:val="20"/>
          <w:lang w:val="pt-BR"/>
        </w:rPr>
        <w:t>Aos proponentes que, convocados dentro do prazo de validade da sua proposta, não celebrarem o Contrato, deixarem de entregar ou apresentar documentação falsa, exigida para a licitação, ensejarem o retardamento da execução do certame, não mantiverem a proposta, falharem ou fraudarem na execução do Contrato, comportarem-se de modo inidôneo, fizerem declaração falsa ou cometerem fraude fiscal, poderão ser aplicadas, conforme o caso, as seguintes sanções, sem prejuízo da reparação dos danos causados à SAECIL pelo infrator:</w:t>
      </w:r>
      <w:r w:rsidR="00032D25" w:rsidRPr="00623E80">
        <w:rPr>
          <w:rFonts w:ascii="Arial" w:hAnsi="Arial" w:cs="Arial"/>
          <w:color w:val="000000" w:themeColor="text1"/>
          <w:sz w:val="20"/>
          <w:lang w:val="pt-BR"/>
        </w:rPr>
        <w:t xml:space="preserve"> </w:t>
      </w:r>
    </w:p>
    <w:p w:rsidR="00032D25" w:rsidRPr="00623E80" w:rsidRDefault="00032D25" w:rsidP="00032D25">
      <w:pPr>
        <w:pStyle w:val="Textopadro"/>
        <w:widowControl/>
        <w:tabs>
          <w:tab w:val="left" w:pos="720"/>
          <w:tab w:val="left" w:pos="1080"/>
        </w:tabs>
        <w:jc w:val="both"/>
        <w:rPr>
          <w:rFonts w:ascii="Arial" w:hAnsi="Arial" w:cs="Arial"/>
          <w:bCs/>
          <w:color w:val="000000" w:themeColor="text1"/>
          <w:sz w:val="20"/>
          <w:lang w:val="pt-BR"/>
        </w:rPr>
      </w:pPr>
    </w:p>
    <w:p w:rsidR="0027573F" w:rsidRPr="00623E80" w:rsidRDefault="00B02FDD" w:rsidP="00032D25">
      <w:pPr>
        <w:pStyle w:val="Textopadro"/>
        <w:widowControl/>
        <w:tabs>
          <w:tab w:val="left" w:pos="1080"/>
        </w:tabs>
        <w:jc w:val="both"/>
        <w:rPr>
          <w:rFonts w:ascii="Arial" w:hAnsi="Arial" w:cs="Arial"/>
          <w:bCs/>
          <w:color w:val="000000" w:themeColor="text1"/>
          <w:sz w:val="20"/>
          <w:lang w:val="pt-BR"/>
        </w:rPr>
      </w:pPr>
      <w:r>
        <w:rPr>
          <w:rFonts w:ascii="Arial" w:hAnsi="Arial" w:cs="Arial"/>
          <w:bCs/>
          <w:color w:val="000000" w:themeColor="text1"/>
          <w:sz w:val="20"/>
          <w:lang w:val="pt-BR"/>
        </w:rPr>
        <w:t xml:space="preserve">- </w:t>
      </w:r>
      <w:r w:rsidR="0027573F">
        <w:rPr>
          <w:rFonts w:ascii="Arial" w:hAnsi="Arial" w:cs="Arial"/>
          <w:bCs/>
          <w:color w:val="000000" w:themeColor="text1"/>
          <w:sz w:val="20"/>
          <w:lang w:val="pt-BR"/>
        </w:rPr>
        <w:t>Advertência.</w:t>
      </w:r>
    </w:p>
    <w:p w:rsidR="0027573F" w:rsidRDefault="00B02FDD" w:rsidP="00032D25">
      <w:pPr>
        <w:pStyle w:val="Textopadro"/>
        <w:widowControl/>
        <w:tabs>
          <w:tab w:val="left" w:pos="1080"/>
        </w:tabs>
        <w:jc w:val="both"/>
        <w:rPr>
          <w:rFonts w:ascii="Arial" w:hAnsi="Arial" w:cs="Arial"/>
          <w:bCs/>
          <w:color w:val="000000" w:themeColor="text1"/>
          <w:sz w:val="20"/>
          <w:lang w:val="pt-BR"/>
        </w:rPr>
      </w:pPr>
      <w:r>
        <w:rPr>
          <w:rFonts w:ascii="Arial" w:hAnsi="Arial" w:cs="Arial"/>
          <w:bCs/>
          <w:color w:val="000000" w:themeColor="text1"/>
          <w:sz w:val="20"/>
          <w:lang w:val="pt-BR"/>
        </w:rPr>
        <w:t xml:space="preserve">- </w:t>
      </w:r>
      <w:r w:rsidR="00032D25" w:rsidRPr="00623E80">
        <w:rPr>
          <w:rFonts w:ascii="Arial" w:hAnsi="Arial" w:cs="Arial"/>
          <w:bCs/>
          <w:color w:val="000000" w:themeColor="text1"/>
          <w:sz w:val="20"/>
          <w:lang w:val="pt-BR"/>
        </w:rPr>
        <w:t>Multa.</w:t>
      </w:r>
    </w:p>
    <w:p w:rsidR="00032D25" w:rsidRPr="00623E80" w:rsidRDefault="00B02FDD" w:rsidP="00032D25">
      <w:pPr>
        <w:pStyle w:val="Textopadro"/>
        <w:widowControl/>
        <w:tabs>
          <w:tab w:val="left" w:pos="1080"/>
        </w:tabs>
        <w:jc w:val="both"/>
        <w:rPr>
          <w:rFonts w:ascii="Arial" w:hAnsi="Arial" w:cs="Arial"/>
          <w:bCs/>
          <w:color w:val="000000" w:themeColor="text1"/>
          <w:sz w:val="20"/>
          <w:lang w:val="pt-BR"/>
        </w:rPr>
      </w:pPr>
      <w:r>
        <w:rPr>
          <w:rFonts w:ascii="Arial" w:hAnsi="Arial" w:cs="Arial"/>
          <w:bCs/>
          <w:color w:val="000000" w:themeColor="text1"/>
          <w:sz w:val="20"/>
          <w:lang w:val="pt-BR"/>
        </w:rPr>
        <w:t xml:space="preserve">- </w:t>
      </w:r>
      <w:r w:rsidR="00032D25" w:rsidRPr="00623E80">
        <w:rPr>
          <w:rFonts w:ascii="Arial" w:hAnsi="Arial" w:cs="Arial"/>
          <w:bCs/>
          <w:color w:val="000000" w:themeColor="text1"/>
          <w:sz w:val="20"/>
          <w:lang w:val="pt-BR"/>
        </w:rPr>
        <w:t>Suspensão temporária do direito de licitar, de contratar com a Administração pelo prazo de até 02 (dois) anos.</w:t>
      </w:r>
    </w:p>
    <w:p w:rsidR="00032D25" w:rsidRPr="00623E80" w:rsidRDefault="00B02FDD" w:rsidP="00032D25">
      <w:pPr>
        <w:pStyle w:val="Textopadro"/>
        <w:widowControl/>
        <w:tabs>
          <w:tab w:val="left" w:pos="1080"/>
        </w:tabs>
        <w:jc w:val="both"/>
        <w:rPr>
          <w:rFonts w:ascii="Arial" w:hAnsi="Arial" w:cs="Arial"/>
          <w:bCs/>
          <w:color w:val="000000" w:themeColor="text1"/>
          <w:sz w:val="20"/>
          <w:lang w:val="pt-BR"/>
        </w:rPr>
      </w:pPr>
      <w:r>
        <w:rPr>
          <w:rFonts w:ascii="Arial" w:hAnsi="Arial" w:cs="Arial"/>
          <w:bCs/>
          <w:color w:val="000000" w:themeColor="text1"/>
          <w:sz w:val="20"/>
          <w:lang w:val="pt-BR"/>
        </w:rPr>
        <w:t xml:space="preserve">- </w:t>
      </w:r>
      <w:r w:rsidR="00032D25" w:rsidRPr="00623E80">
        <w:rPr>
          <w:rFonts w:ascii="Arial" w:hAnsi="Arial" w:cs="Arial"/>
          <w:bCs/>
          <w:color w:val="000000" w:themeColor="text1"/>
          <w:sz w:val="20"/>
          <w:lang w:val="pt-BR"/>
        </w:rPr>
        <w:t>Declaração de inidoneidade para licitar e contratar com a Administração Pública enquanto perdurarem os motivos determinantes da punição, ou até que seja promovida a reabilitação perante a própria autoridade que aplicou a penalidade.</w:t>
      </w:r>
    </w:p>
    <w:p w:rsidR="00A55ED8" w:rsidRPr="00623E80" w:rsidRDefault="00A55ED8" w:rsidP="00032D25">
      <w:pPr>
        <w:pStyle w:val="Textopadro"/>
        <w:widowControl/>
        <w:tabs>
          <w:tab w:val="left" w:pos="993"/>
        </w:tabs>
        <w:jc w:val="both"/>
        <w:rPr>
          <w:rFonts w:ascii="Arial" w:hAnsi="Arial" w:cs="Arial"/>
          <w:b/>
          <w:color w:val="000000" w:themeColor="text1"/>
          <w:sz w:val="20"/>
          <w:lang w:val="pt-BR"/>
        </w:rPr>
      </w:pPr>
    </w:p>
    <w:p w:rsidR="00032D25" w:rsidRPr="00623E80" w:rsidRDefault="00032D25" w:rsidP="00032D25">
      <w:pPr>
        <w:pStyle w:val="Textopadro"/>
        <w:widowControl/>
        <w:tabs>
          <w:tab w:val="left" w:pos="993"/>
        </w:tabs>
        <w:jc w:val="both"/>
        <w:rPr>
          <w:rFonts w:ascii="Arial" w:hAnsi="Arial" w:cs="Arial"/>
          <w:color w:val="000000" w:themeColor="text1"/>
          <w:sz w:val="20"/>
          <w:lang w:val="pt-BR"/>
        </w:rPr>
      </w:pPr>
      <w:r w:rsidRPr="00623E80">
        <w:rPr>
          <w:rFonts w:ascii="Arial" w:hAnsi="Arial" w:cs="Arial"/>
          <w:color w:val="000000" w:themeColor="text1"/>
          <w:sz w:val="20"/>
          <w:lang w:val="pt-BR"/>
        </w:rPr>
        <w:t>Nenhuma sanção será aplicada sem o devido processo administrativo, que prevê defesa prévia do interessado e recurso nos prazos definidos em lei, sendo-lhe franqueada vista ao processo.</w:t>
      </w:r>
    </w:p>
    <w:p w:rsidR="00A55ED8" w:rsidRPr="00623E80" w:rsidRDefault="00A55ED8" w:rsidP="00032D25">
      <w:pPr>
        <w:jc w:val="both"/>
        <w:rPr>
          <w:rFonts w:ascii="Arial" w:hAnsi="Arial" w:cs="Arial"/>
          <w:color w:val="000000" w:themeColor="text1"/>
          <w:sz w:val="20"/>
          <w:szCs w:val="20"/>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sz w:val="20"/>
          <w:szCs w:val="20"/>
          <w:lang w:eastAsia="pt-BR"/>
        </w:rPr>
        <w:br/>
      </w:r>
      <w:r w:rsidRPr="009C7140">
        <w:rPr>
          <w:rFonts w:ascii="Arial" w:eastAsia="Times New Roman" w:hAnsi="Arial" w:cs="Arial"/>
          <w:b/>
          <w:sz w:val="20"/>
          <w:szCs w:val="20"/>
          <w:lang w:eastAsia="pt-BR"/>
        </w:rPr>
        <w:t>CLÁUSULA S</w:t>
      </w:r>
      <w:r w:rsidR="00A55ED8">
        <w:rPr>
          <w:rFonts w:ascii="Arial" w:eastAsia="Times New Roman" w:hAnsi="Arial" w:cs="Arial"/>
          <w:b/>
          <w:sz w:val="20"/>
          <w:szCs w:val="20"/>
          <w:lang w:eastAsia="pt-BR"/>
        </w:rPr>
        <w:t>ÉTIMA</w:t>
      </w:r>
      <w:r w:rsidRPr="009C7140">
        <w:rPr>
          <w:rFonts w:ascii="Arial" w:eastAsia="Times New Roman" w:hAnsi="Arial" w:cs="Arial"/>
          <w:b/>
          <w:sz w:val="20"/>
          <w:szCs w:val="20"/>
          <w:lang w:eastAsia="pt-BR"/>
        </w:rPr>
        <w:br/>
        <w:t xml:space="preserve">DO PAGAMENTO </w:t>
      </w:r>
    </w:p>
    <w:p w:rsidR="00B02FDD" w:rsidRDefault="00B02FDD" w:rsidP="009C7140">
      <w:pPr>
        <w:jc w:val="both"/>
        <w:rPr>
          <w:rFonts w:ascii="Arial" w:eastAsia="Times New Roman" w:hAnsi="Arial" w:cs="Arial"/>
          <w:sz w:val="20"/>
          <w:szCs w:val="20"/>
          <w:lang w:eastAsia="pt-BR"/>
        </w:rPr>
      </w:pPr>
    </w:p>
    <w:p w:rsidR="003B0442" w:rsidRDefault="003B0442" w:rsidP="003B0442">
      <w:pPr>
        <w:jc w:val="both"/>
        <w:rPr>
          <w:rFonts w:ascii="Arial" w:eastAsia="Times New Roman" w:hAnsi="Arial" w:cs="Arial"/>
          <w:sz w:val="20"/>
          <w:szCs w:val="20"/>
          <w:lang w:eastAsia="pt-BR"/>
        </w:rPr>
      </w:pPr>
      <w:r w:rsidRPr="003B0442">
        <w:rPr>
          <w:rFonts w:ascii="Arial" w:eastAsia="Times New Roman" w:hAnsi="Arial" w:cs="Arial"/>
          <w:sz w:val="20"/>
          <w:szCs w:val="20"/>
          <w:lang w:eastAsia="pt-BR"/>
        </w:rPr>
        <w:t xml:space="preserve">O pagamento será efetuado no prazo de até 15 (quinze) dias após entrega dos produtos e apresentação do documento hábil para pagamento, devidamente aprovado pela Contratante, junto à Tesouraria da SAECIL. </w:t>
      </w:r>
    </w:p>
    <w:p w:rsidR="003B0442" w:rsidRPr="003B0442" w:rsidRDefault="003B0442" w:rsidP="003B0442">
      <w:pPr>
        <w:jc w:val="both"/>
        <w:rPr>
          <w:rFonts w:ascii="Arial" w:eastAsia="Times New Roman" w:hAnsi="Arial" w:cs="Arial"/>
          <w:sz w:val="20"/>
          <w:szCs w:val="20"/>
          <w:lang w:eastAsia="pt-BR"/>
        </w:rPr>
      </w:pPr>
    </w:p>
    <w:p w:rsidR="003B0442" w:rsidRPr="003B0442" w:rsidRDefault="003B0442" w:rsidP="003B0442">
      <w:pPr>
        <w:jc w:val="both"/>
        <w:rPr>
          <w:rFonts w:ascii="Arial" w:eastAsia="Times New Roman" w:hAnsi="Arial" w:cs="Arial"/>
          <w:sz w:val="20"/>
          <w:szCs w:val="20"/>
          <w:lang w:eastAsia="pt-BR"/>
        </w:rPr>
      </w:pPr>
      <w:r w:rsidRPr="003B0442">
        <w:rPr>
          <w:rFonts w:ascii="Arial" w:eastAsia="Times New Roman" w:hAnsi="Arial" w:cs="Arial"/>
          <w:sz w:val="20"/>
          <w:szCs w:val="20"/>
          <w:lang w:eastAsia="pt-BR"/>
        </w:rPr>
        <w:t>A Licitante vencedora deverá enviar o arquivo XML da NOTA FISCAL ELETRÔNICA para o e-mail compras@saecil.com.br, onde a nota será analisada pelo sistema VARITUS.</w:t>
      </w:r>
    </w:p>
    <w:p w:rsidR="002F7AE0" w:rsidRPr="003B0442" w:rsidRDefault="002F7AE0" w:rsidP="003B0442">
      <w:pPr>
        <w:jc w:val="both"/>
        <w:rPr>
          <w:rFonts w:ascii="Arial" w:eastAsia="Times New Roman" w:hAnsi="Arial" w:cs="Arial"/>
          <w:b/>
          <w:sz w:val="20"/>
          <w:szCs w:val="20"/>
          <w:lang w:eastAsia="pt-BR"/>
        </w:rPr>
      </w:pPr>
    </w:p>
    <w:p w:rsidR="003B0442" w:rsidRPr="003B0442" w:rsidRDefault="003B0442" w:rsidP="003B0442">
      <w:pPr>
        <w:jc w:val="both"/>
        <w:rPr>
          <w:rFonts w:ascii="Arial" w:eastAsia="Times New Roman" w:hAnsi="Arial" w:cs="Arial"/>
          <w:sz w:val="20"/>
          <w:szCs w:val="20"/>
          <w:lang w:eastAsia="pt-BR"/>
        </w:rPr>
      </w:pPr>
      <w:r w:rsidRPr="003B0442">
        <w:rPr>
          <w:rFonts w:ascii="Arial" w:eastAsia="Times New Roman" w:hAnsi="Arial" w:cs="Arial"/>
          <w:sz w:val="20"/>
          <w:szCs w:val="20"/>
          <w:lang w:eastAsia="pt-BR"/>
        </w:rPr>
        <w:t>Todo e qualquer pagamento devido pela CONTRATANTE será efetuado EXCLUSIVAMENTE através de depósito em conta corrente, devendo, portanto, as licitantes informarem banco, agência e nº de conta em sua proposta.</w:t>
      </w:r>
    </w:p>
    <w:p w:rsidR="003B0442" w:rsidRPr="003B0442" w:rsidRDefault="003B0442" w:rsidP="003B0442">
      <w:pPr>
        <w:jc w:val="both"/>
        <w:rPr>
          <w:rFonts w:ascii="Arial" w:eastAsia="Times New Roman" w:hAnsi="Arial" w:cs="Arial"/>
          <w:b/>
          <w:sz w:val="20"/>
          <w:szCs w:val="20"/>
          <w:lang w:eastAsia="pt-BR"/>
        </w:rPr>
      </w:pPr>
    </w:p>
    <w:p w:rsidR="004D373F" w:rsidRDefault="003B0442" w:rsidP="009C7140">
      <w:pPr>
        <w:jc w:val="both"/>
        <w:rPr>
          <w:rFonts w:ascii="Arial" w:eastAsia="Times New Roman" w:hAnsi="Arial" w:cs="Arial"/>
          <w:sz w:val="20"/>
          <w:szCs w:val="20"/>
          <w:lang w:eastAsia="pt-BR"/>
        </w:rPr>
      </w:pPr>
      <w:r w:rsidRPr="003B0442">
        <w:rPr>
          <w:rFonts w:ascii="Arial" w:eastAsia="Times New Roman" w:hAnsi="Arial" w:cs="Arial"/>
          <w:sz w:val="20"/>
          <w:szCs w:val="20"/>
          <w:lang w:eastAsia="pt-BR"/>
        </w:rPr>
        <w:t xml:space="preserve">Os preços oferecidos serão fixos </w:t>
      </w:r>
      <w:r>
        <w:rPr>
          <w:rFonts w:ascii="Arial" w:eastAsia="Times New Roman" w:hAnsi="Arial" w:cs="Arial"/>
          <w:sz w:val="20"/>
          <w:szCs w:val="20"/>
          <w:lang w:eastAsia="pt-BR"/>
        </w:rPr>
        <w:t>e irreajustáveis.</w:t>
      </w:r>
    </w:p>
    <w:p w:rsidR="004D373F" w:rsidRDefault="004D373F" w:rsidP="009C7140">
      <w:pPr>
        <w:jc w:val="both"/>
        <w:rPr>
          <w:rFonts w:ascii="Arial" w:eastAsia="Times New Roman" w:hAnsi="Arial" w:cs="Arial"/>
          <w:sz w:val="20"/>
          <w:szCs w:val="20"/>
          <w:lang w:eastAsia="pt-BR"/>
        </w:rPr>
      </w:pP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t>Os preços que vigorarão no presente Contrato, são os preços apresentados na proposta da Contratada, e constituirão, a qualquer título, a única e completa remuneração pela adequada e perfeita execução do Contrato.</w:t>
      </w:r>
    </w:p>
    <w:p w:rsidR="009C7140" w:rsidRDefault="009C7140" w:rsidP="009C7140">
      <w:pPr>
        <w:jc w:val="center"/>
        <w:rPr>
          <w:rFonts w:ascii="Arial" w:eastAsia="Times New Roman" w:hAnsi="Arial" w:cs="Arial"/>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sz w:val="20"/>
          <w:szCs w:val="20"/>
          <w:lang w:eastAsia="pt-BR"/>
        </w:rPr>
        <w:br/>
      </w:r>
      <w:r w:rsidRPr="009C7140">
        <w:rPr>
          <w:rFonts w:ascii="Arial" w:eastAsia="Times New Roman" w:hAnsi="Arial" w:cs="Arial"/>
          <w:b/>
          <w:sz w:val="20"/>
          <w:szCs w:val="20"/>
          <w:lang w:eastAsia="pt-BR"/>
        </w:rPr>
        <w:t xml:space="preserve">CLÁUSULA </w:t>
      </w:r>
      <w:r w:rsidR="00A55ED8">
        <w:rPr>
          <w:rFonts w:ascii="Arial" w:eastAsia="Times New Roman" w:hAnsi="Arial" w:cs="Arial"/>
          <w:b/>
          <w:sz w:val="20"/>
          <w:szCs w:val="20"/>
          <w:lang w:eastAsia="pt-BR"/>
        </w:rPr>
        <w:t>OITAVA</w:t>
      </w: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b/>
          <w:sz w:val="20"/>
          <w:szCs w:val="20"/>
          <w:lang w:eastAsia="pt-BR"/>
        </w:rPr>
        <w:t>DO REAJUSTE</w:t>
      </w:r>
    </w:p>
    <w:p w:rsidR="004D373F" w:rsidRDefault="004D373F" w:rsidP="004D373F">
      <w:pPr>
        <w:jc w:val="center"/>
        <w:rPr>
          <w:rFonts w:ascii="Arial" w:eastAsia="Times New Roman" w:hAnsi="Arial" w:cs="Arial"/>
          <w:sz w:val="20"/>
          <w:szCs w:val="20"/>
          <w:lang w:eastAsia="pt-BR"/>
        </w:rPr>
      </w:pPr>
    </w:p>
    <w:p w:rsidR="009C7140" w:rsidRPr="009C7140" w:rsidRDefault="00B1137C" w:rsidP="004D373F">
      <w:pPr>
        <w:jc w:val="center"/>
        <w:rPr>
          <w:rFonts w:ascii="Arial" w:eastAsia="Times New Roman" w:hAnsi="Arial" w:cs="Arial"/>
          <w:sz w:val="20"/>
          <w:szCs w:val="20"/>
          <w:lang w:eastAsia="pt-BR"/>
        </w:rPr>
      </w:pPr>
      <w:r w:rsidRPr="00B1137C">
        <w:rPr>
          <w:rFonts w:ascii="Arial" w:eastAsia="Times New Roman" w:hAnsi="Arial" w:cs="Arial"/>
          <w:sz w:val="20"/>
          <w:szCs w:val="20"/>
          <w:lang w:eastAsia="pt-BR"/>
        </w:rPr>
        <w:t xml:space="preserve">Não haverá reajuste </w:t>
      </w:r>
      <w:r w:rsidR="004D373F">
        <w:rPr>
          <w:rFonts w:ascii="Arial" w:eastAsia="Times New Roman" w:hAnsi="Arial" w:cs="Arial"/>
          <w:sz w:val="20"/>
          <w:szCs w:val="20"/>
          <w:lang w:eastAsia="pt-BR"/>
        </w:rPr>
        <w:t>durante a vigência do contrato.</w:t>
      </w:r>
    </w:p>
    <w:p w:rsidR="003A5F03" w:rsidRDefault="003A5F03" w:rsidP="009C7140">
      <w:pPr>
        <w:jc w:val="center"/>
        <w:rPr>
          <w:rFonts w:ascii="Arial" w:eastAsia="Times New Roman" w:hAnsi="Arial" w:cs="Arial"/>
          <w:sz w:val="20"/>
          <w:szCs w:val="20"/>
          <w:lang w:eastAsia="pt-BR"/>
        </w:rPr>
      </w:pPr>
    </w:p>
    <w:p w:rsidR="00643ED8" w:rsidRDefault="00643ED8" w:rsidP="009C7140">
      <w:pPr>
        <w:jc w:val="center"/>
        <w:rPr>
          <w:rFonts w:ascii="Arial" w:eastAsia="Times New Roman" w:hAnsi="Arial" w:cs="Arial"/>
          <w:b/>
          <w:sz w:val="20"/>
          <w:szCs w:val="20"/>
          <w:lang w:eastAsia="pt-BR"/>
        </w:rPr>
      </w:pPr>
    </w:p>
    <w:p w:rsidR="00643ED8" w:rsidRDefault="00643ED8" w:rsidP="009C7140">
      <w:pPr>
        <w:jc w:val="center"/>
        <w:rPr>
          <w:rFonts w:ascii="Arial" w:eastAsia="Times New Roman" w:hAnsi="Arial" w:cs="Arial"/>
          <w:b/>
          <w:sz w:val="20"/>
          <w:szCs w:val="20"/>
          <w:lang w:eastAsia="pt-BR"/>
        </w:rPr>
      </w:pPr>
    </w:p>
    <w:p w:rsidR="00643ED8" w:rsidRDefault="00643ED8" w:rsidP="009C7140">
      <w:pPr>
        <w:jc w:val="center"/>
        <w:rPr>
          <w:rFonts w:ascii="Arial" w:eastAsia="Times New Roman" w:hAnsi="Arial" w:cs="Arial"/>
          <w:b/>
          <w:sz w:val="20"/>
          <w:szCs w:val="20"/>
          <w:lang w:eastAsia="pt-BR"/>
        </w:rPr>
      </w:pPr>
    </w:p>
    <w:p w:rsidR="00CF095D" w:rsidRDefault="00CF095D" w:rsidP="009C7140">
      <w:pPr>
        <w:jc w:val="center"/>
        <w:rPr>
          <w:rFonts w:ascii="Arial" w:eastAsia="Times New Roman" w:hAnsi="Arial" w:cs="Arial"/>
          <w:b/>
          <w:sz w:val="20"/>
          <w:szCs w:val="20"/>
          <w:lang w:eastAsia="pt-BR"/>
        </w:rPr>
      </w:pPr>
    </w:p>
    <w:p w:rsidR="00CF095D" w:rsidRDefault="00CF095D" w:rsidP="009C7140">
      <w:pPr>
        <w:jc w:val="center"/>
        <w:rPr>
          <w:rFonts w:ascii="Arial" w:eastAsia="Times New Roman" w:hAnsi="Arial" w:cs="Arial"/>
          <w:b/>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b/>
          <w:sz w:val="20"/>
          <w:szCs w:val="20"/>
          <w:lang w:eastAsia="pt-BR"/>
        </w:rPr>
        <w:br/>
        <w:t xml:space="preserve">CLÁUSULA </w:t>
      </w:r>
      <w:r w:rsidR="00A55ED8">
        <w:rPr>
          <w:rFonts w:ascii="Arial" w:eastAsia="Times New Roman" w:hAnsi="Arial" w:cs="Arial"/>
          <w:b/>
          <w:sz w:val="20"/>
          <w:szCs w:val="20"/>
          <w:lang w:eastAsia="pt-BR"/>
        </w:rPr>
        <w:t xml:space="preserve">NONA </w:t>
      </w:r>
      <w:r w:rsidRPr="009C7140">
        <w:rPr>
          <w:rFonts w:ascii="Arial" w:eastAsia="Times New Roman" w:hAnsi="Arial" w:cs="Arial"/>
          <w:b/>
          <w:sz w:val="20"/>
          <w:szCs w:val="20"/>
          <w:lang w:eastAsia="pt-BR"/>
        </w:rPr>
        <w:br/>
        <w:t>DAS OBRIGAÇÕES DA CONTRATADA</w:t>
      </w:r>
    </w:p>
    <w:p w:rsidR="004D373F" w:rsidRDefault="004D373F" w:rsidP="003E3F15">
      <w:pPr>
        <w:jc w:val="both"/>
        <w:rPr>
          <w:rFonts w:ascii="Arial" w:eastAsia="Times New Roman" w:hAnsi="Arial" w:cs="Arial"/>
          <w:sz w:val="20"/>
          <w:szCs w:val="20"/>
          <w:lang w:eastAsia="pt-BR"/>
        </w:rPr>
      </w:pPr>
    </w:p>
    <w:p w:rsidR="004D373F" w:rsidRPr="004D373F" w:rsidRDefault="004D373F" w:rsidP="004D373F">
      <w:pPr>
        <w:jc w:val="both"/>
        <w:rPr>
          <w:rFonts w:ascii="Arial" w:hAnsi="Arial" w:cs="Arial"/>
          <w:sz w:val="20"/>
          <w:szCs w:val="20"/>
        </w:rPr>
      </w:pPr>
      <w:r w:rsidRPr="004D373F">
        <w:rPr>
          <w:rFonts w:ascii="Arial" w:hAnsi="Arial" w:cs="Arial"/>
          <w:sz w:val="20"/>
          <w:szCs w:val="20"/>
        </w:rPr>
        <w:t>São obrigações da Contratada, incluídas nos valores a serem pagos pela Contratante:</w:t>
      </w:r>
    </w:p>
    <w:p w:rsidR="004D373F" w:rsidRPr="004D373F" w:rsidRDefault="004D373F" w:rsidP="004D373F">
      <w:pPr>
        <w:jc w:val="both"/>
        <w:rPr>
          <w:rFonts w:ascii="Arial" w:hAnsi="Arial" w:cs="Arial"/>
          <w:sz w:val="20"/>
          <w:szCs w:val="20"/>
        </w:rPr>
      </w:pPr>
    </w:p>
    <w:p w:rsidR="004D373F" w:rsidRPr="004D373F" w:rsidRDefault="004D373F" w:rsidP="004D373F">
      <w:pPr>
        <w:jc w:val="both"/>
        <w:rPr>
          <w:rFonts w:ascii="Arial" w:hAnsi="Arial" w:cs="Arial"/>
          <w:sz w:val="20"/>
          <w:szCs w:val="20"/>
        </w:rPr>
      </w:pPr>
      <w:r>
        <w:rPr>
          <w:rFonts w:ascii="Arial" w:hAnsi="Arial" w:cs="Arial"/>
          <w:sz w:val="20"/>
          <w:szCs w:val="20"/>
        </w:rPr>
        <w:t xml:space="preserve">- </w:t>
      </w:r>
      <w:r w:rsidRPr="004D373F">
        <w:rPr>
          <w:rFonts w:ascii="Arial" w:hAnsi="Arial" w:cs="Arial"/>
          <w:sz w:val="20"/>
          <w:szCs w:val="20"/>
        </w:rPr>
        <w:t>Por conta exclusiva da CONTRATADA correrão todos os ônus, tributos, taxas, impostos, encargos, contribuições ou responsabilidades, sejam de caráter trabalhista, acidentário, previdenciário, comercial ou social, e outras que sejam de competência fazendária ou não, e os saldará diretamente junto a quem de direito.</w:t>
      </w:r>
    </w:p>
    <w:p w:rsidR="004D373F" w:rsidRPr="004D373F" w:rsidRDefault="004D373F" w:rsidP="004D373F">
      <w:pPr>
        <w:jc w:val="both"/>
        <w:rPr>
          <w:rFonts w:ascii="Arial" w:hAnsi="Arial" w:cs="Arial"/>
          <w:sz w:val="20"/>
          <w:szCs w:val="20"/>
        </w:rPr>
      </w:pPr>
    </w:p>
    <w:p w:rsidR="004D373F" w:rsidRPr="004D373F" w:rsidRDefault="004D373F" w:rsidP="004D373F">
      <w:pPr>
        <w:jc w:val="both"/>
        <w:rPr>
          <w:rFonts w:ascii="Arial" w:hAnsi="Arial" w:cs="Arial"/>
          <w:sz w:val="20"/>
          <w:szCs w:val="20"/>
        </w:rPr>
      </w:pPr>
      <w:r>
        <w:rPr>
          <w:rFonts w:ascii="Arial" w:hAnsi="Arial" w:cs="Arial"/>
          <w:sz w:val="20"/>
          <w:szCs w:val="20"/>
        </w:rPr>
        <w:t xml:space="preserve">- </w:t>
      </w:r>
      <w:r w:rsidRPr="004D373F">
        <w:rPr>
          <w:rFonts w:ascii="Arial" w:hAnsi="Arial" w:cs="Arial"/>
          <w:sz w:val="20"/>
          <w:szCs w:val="20"/>
        </w:rPr>
        <w:t>Efetuar a entrega do objeto, com as características exigidas no Pregão Eletrônico n.º ../20...</w:t>
      </w:r>
    </w:p>
    <w:p w:rsidR="004D373F" w:rsidRPr="004D373F" w:rsidRDefault="004D373F" w:rsidP="004D373F">
      <w:pPr>
        <w:jc w:val="both"/>
        <w:rPr>
          <w:rFonts w:ascii="Arial" w:hAnsi="Arial" w:cs="Arial"/>
          <w:sz w:val="20"/>
          <w:szCs w:val="20"/>
        </w:rPr>
      </w:pPr>
    </w:p>
    <w:p w:rsidR="004D373F" w:rsidRPr="004D373F" w:rsidRDefault="004D373F" w:rsidP="004D373F">
      <w:pPr>
        <w:jc w:val="both"/>
        <w:rPr>
          <w:rFonts w:ascii="Arial" w:hAnsi="Arial" w:cs="Arial"/>
          <w:sz w:val="20"/>
          <w:szCs w:val="20"/>
        </w:rPr>
      </w:pPr>
      <w:r>
        <w:rPr>
          <w:rFonts w:ascii="Arial" w:hAnsi="Arial" w:cs="Arial"/>
          <w:sz w:val="20"/>
          <w:szCs w:val="20"/>
        </w:rPr>
        <w:t xml:space="preserve">- </w:t>
      </w:r>
      <w:r w:rsidRPr="004D373F">
        <w:rPr>
          <w:rFonts w:ascii="Arial" w:hAnsi="Arial" w:cs="Arial"/>
          <w:sz w:val="20"/>
          <w:szCs w:val="20"/>
        </w:rPr>
        <w:t>Manter durante toda a execução do Contrato, em compatibilidade com as obrigações por ele assumidas, todas as condições de habilitação e qualificação exigidas na licitação.</w:t>
      </w:r>
    </w:p>
    <w:p w:rsidR="004D373F" w:rsidRPr="004D373F" w:rsidRDefault="004D373F" w:rsidP="004D373F">
      <w:pPr>
        <w:jc w:val="both"/>
        <w:rPr>
          <w:rFonts w:ascii="Arial" w:hAnsi="Arial" w:cs="Arial"/>
          <w:sz w:val="20"/>
          <w:szCs w:val="20"/>
        </w:rPr>
      </w:pPr>
    </w:p>
    <w:p w:rsidR="004D373F" w:rsidRPr="004D373F" w:rsidRDefault="004D373F" w:rsidP="004D373F">
      <w:pPr>
        <w:jc w:val="both"/>
        <w:rPr>
          <w:rFonts w:ascii="Arial" w:hAnsi="Arial" w:cs="Arial"/>
          <w:sz w:val="20"/>
          <w:szCs w:val="20"/>
        </w:rPr>
      </w:pPr>
      <w:r>
        <w:rPr>
          <w:rFonts w:ascii="Arial" w:hAnsi="Arial" w:cs="Arial"/>
          <w:sz w:val="20"/>
          <w:szCs w:val="20"/>
        </w:rPr>
        <w:t xml:space="preserve">- </w:t>
      </w:r>
      <w:r w:rsidRPr="004D373F">
        <w:rPr>
          <w:rFonts w:ascii="Arial" w:hAnsi="Arial" w:cs="Arial"/>
          <w:sz w:val="20"/>
          <w:szCs w:val="20"/>
        </w:rPr>
        <w:t>A CONTRATADA será responsável pelos danos causados à SAECIL ou a terceiros, decorrentes de sua culpa ou dolo, pela inexecução do objeto da licitação.</w:t>
      </w:r>
    </w:p>
    <w:p w:rsidR="004D373F" w:rsidRPr="004D373F" w:rsidRDefault="004D373F" w:rsidP="004D373F">
      <w:pPr>
        <w:jc w:val="both"/>
        <w:rPr>
          <w:rFonts w:ascii="Arial" w:hAnsi="Arial" w:cs="Arial"/>
          <w:sz w:val="20"/>
          <w:szCs w:val="20"/>
        </w:rPr>
      </w:pPr>
    </w:p>
    <w:p w:rsidR="004D373F" w:rsidRPr="004D373F" w:rsidRDefault="004D373F" w:rsidP="004D373F">
      <w:pPr>
        <w:jc w:val="both"/>
        <w:rPr>
          <w:rFonts w:ascii="Arial" w:hAnsi="Arial" w:cs="Arial"/>
          <w:sz w:val="20"/>
          <w:szCs w:val="20"/>
        </w:rPr>
      </w:pPr>
      <w:r>
        <w:rPr>
          <w:rFonts w:ascii="Arial" w:hAnsi="Arial" w:cs="Arial"/>
          <w:sz w:val="20"/>
          <w:szCs w:val="20"/>
        </w:rPr>
        <w:t xml:space="preserve">- </w:t>
      </w:r>
      <w:r w:rsidRPr="004D373F">
        <w:rPr>
          <w:rFonts w:ascii="Arial" w:hAnsi="Arial" w:cs="Arial"/>
          <w:sz w:val="20"/>
          <w:szCs w:val="20"/>
        </w:rPr>
        <w:t>Sempre que for convocada, a CONTRATADA deverá comparecer, sob pena de assumir o ônus pelo não cumprimento.</w:t>
      </w:r>
    </w:p>
    <w:p w:rsidR="00A55ED8" w:rsidRDefault="00A55ED8" w:rsidP="004D373F">
      <w:pPr>
        <w:jc w:val="both"/>
        <w:rPr>
          <w:rFonts w:ascii="Arial" w:hAnsi="Arial" w:cs="Arial"/>
          <w:sz w:val="20"/>
          <w:szCs w:val="20"/>
        </w:rPr>
      </w:pPr>
    </w:p>
    <w:p w:rsidR="004D373F" w:rsidRPr="004D373F" w:rsidRDefault="004D373F" w:rsidP="004D373F">
      <w:pPr>
        <w:jc w:val="both"/>
        <w:rPr>
          <w:rFonts w:ascii="Arial" w:hAnsi="Arial" w:cs="Arial"/>
          <w:sz w:val="20"/>
          <w:szCs w:val="20"/>
        </w:rPr>
      </w:pPr>
      <w:r>
        <w:rPr>
          <w:rFonts w:ascii="Arial" w:hAnsi="Arial" w:cs="Arial"/>
          <w:sz w:val="20"/>
          <w:szCs w:val="20"/>
        </w:rPr>
        <w:t xml:space="preserve">- </w:t>
      </w:r>
      <w:r w:rsidRPr="004D373F">
        <w:rPr>
          <w:rFonts w:ascii="Arial" w:hAnsi="Arial" w:cs="Arial"/>
          <w:sz w:val="20"/>
          <w:szCs w:val="20"/>
        </w:rPr>
        <w:t xml:space="preserve">Providenciar a correção ou a substituição de todo produto ofertado que apresentar defeito de fabricação ou divergência com as especificações fornecidas, sem ônus para a Administração, em conformidade com o estabelecido neste Edital e no Termo de Referência, Anexo I; </w:t>
      </w:r>
    </w:p>
    <w:p w:rsidR="003A5F03" w:rsidRDefault="003A5F03" w:rsidP="004D373F">
      <w:pPr>
        <w:jc w:val="both"/>
        <w:rPr>
          <w:rFonts w:ascii="Arial" w:hAnsi="Arial" w:cs="Arial"/>
          <w:sz w:val="20"/>
          <w:szCs w:val="20"/>
        </w:rPr>
      </w:pPr>
    </w:p>
    <w:p w:rsidR="004D373F" w:rsidRPr="004D373F" w:rsidRDefault="004D373F" w:rsidP="004D373F">
      <w:pPr>
        <w:jc w:val="both"/>
        <w:rPr>
          <w:rFonts w:ascii="Arial" w:hAnsi="Arial" w:cs="Arial"/>
          <w:sz w:val="20"/>
          <w:szCs w:val="20"/>
        </w:rPr>
      </w:pPr>
      <w:r>
        <w:rPr>
          <w:rFonts w:ascii="Arial" w:hAnsi="Arial" w:cs="Arial"/>
          <w:sz w:val="20"/>
          <w:szCs w:val="20"/>
        </w:rPr>
        <w:t xml:space="preserve">- </w:t>
      </w:r>
      <w:r w:rsidRPr="004D373F">
        <w:rPr>
          <w:rFonts w:ascii="Arial" w:hAnsi="Arial" w:cs="Arial"/>
          <w:sz w:val="20"/>
          <w:szCs w:val="20"/>
        </w:rPr>
        <w:t xml:space="preserve">Substituir em até 72 (setenta e duas) horas o produto ofertado que apresentar defeito de fabricação por produto novo com as mesmas especificações originalmente propostas, a partir da notificação; </w:t>
      </w:r>
    </w:p>
    <w:p w:rsidR="004D373F" w:rsidRPr="004D373F" w:rsidRDefault="004D373F" w:rsidP="004D373F">
      <w:pPr>
        <w:jc w:val="both"/>
        <w:rPr>
          <w:rFonts w:ascii="Arial" w:hAnsi="Arial" w:cs="Arial"/>
          <w:sz w:val="20"/>
          <w:szCs w:val="20"/>
        </w:rPr>
      </w:pPr>
    </w:p>
    <w:p w:rsidR="004D373F" w:rsidRPr="004D373F" w:rsidRDefault="004D373F" w:rsidP="004D373F">
      <w:pPr>
        <w:jc w:val="both"/>
        <w:rPr>
          <w:rFonts w:ascii="Arial" w:hAnsi="Arial" w:cs="Arial"/>
          <w:sz w:val="20"/>
          <w:szCs w:val="20"/>
        </w:rPr>
      </w:pPr>
      <w:r>
        <w:rPr>
          <w:rFonts w:ascii="Arial" w:hAnsi="Arial" w:cs="Arial"/>
          <w:sz w:val="20"/>
          <w:szCs w:val="20"/>
        </w:rPr>
        <w:t xml:space="preserve">- </w:t>
      </w:r>
      <w:r w:rsidRPr="004D373F">
        <w:rPr>
          <w:rFonts w:ascii="Arial" w:hAnsi="Arial" w:cs="Arial"/>
          <w:sz w:val="20"/>
          <w:szCs w:val="20"/>
        </w:rPr>
        <w:t xml:space="preserve">Decorrido o prazo previsto no item </w:t>
      </w:r>
      <w:r>
        <w:rPr>
          <w:rFonts w:ascii="Arial" w:hAnsi="Arial" w:cs="Arial"/>
          <w:sz w:val="20"/>
          <w:szCs w:val="20"/>
        </w:rPr>
        <w:t>anterior</w:t>
      </w:r>
      <w:r w:rsidRPr="004D373F">
        <w:rPr>
          <w:rFonts w:ascii="Arial" w:hAnsi="Arial" w:cs="Arial"/>
          <w:sz w:val="20"/>
          <w:szCs w:val="20"/>
        </w:rPr>
        <w:t xml:space="preserve">, sem o atendimento devido, fica a Contratante autorizada a aplicar as sanções previstas; </w:t>
      </w:r>
    </w:p>
    <w:p w:rsidR="004D373F" w:rsidRPr="004D373F" w:rsidRDefault="004D373F" w:rsidP="004D373F">
      <w:pPr>
        <w:jc w:val="both"/>
        <w:rPr>
          <w:rFonts w:ascii="Arial" w:hAnsi="Arial" w:cs="Arial"/>
          <w:sz w:val="20"/>
          <w:szCs w:val="20"/>
        </w:rPr>
      </w:pPr>
    </w:p>
    <w:p w:rsidR="004D373F" w:rsidRPr="004D373F" w:rsidRDefault="004D373F" w:rsidP="004D373F">
      <w:pPr>
        <w:jc w:val="both"/>
        <w:rPr>
          <w:rFonts w:ascii="Arial" w:hAnsi="Arial" w:cs="Arial"/>
          <w:sz w:val="20"/>
          <w:szCs w:val="20"/>
        </w:rPr>
      </w:pPr>
      <w:r>
        <w:rPr>
          <w:rFonts w:ascii="Arial" w:hAnsi="Arial" w:cs="Arial"/>
          <w:sz w:val="20"/>
          <w:szCs w:val="20"/>
        </w:rPr>
        <w:t xml:space="preserve">- </w:t>
      </w:r>
      <w:r w:rsidRPr="004D373F">
        <w:rPr>
          <w:rFonts w:ascii="Arial" w:hAnsi="Arial" w:cs="Arial"/>
          <w:sz w:val="20"/>
          <w:szCs w:val="20"/>
        </w:rPr>
        <w:t xml:space="preserve">A falta de qualquer material necessário para a confecção/substituição e ou correção dos produtos não poderá ser alegada como motivo de força maior e, não eximirá a Contratada das penalidades a que está sujeita pelo não cumprimento dos prazos contratados; </w:t>
      </w:r>
    </w:p>
    <w:p w:rsidR="004D373F" w:rsidRPr="004D373F" w:rsidRDefault="004D373F" w:rsidP="004D373F">
      <w:pPr>
        <w:jc w:val="both"/>
        <w:rPr>
          <w:rFonts w:ascii="Arial" w:hAnsi="Arial" w:cs="Arial"/>
          <w:sz w:val="20"/>
          <w:szCs w:val="20"/>
        </w:rPr>
      </w:pPr>
    </w:p>
    <w:p w:rsidR="004D373F" w:rsidRPr="004D373F" w:rsidRDefault="004D373F" w:rsidP="004D373F">
      <w:pPr>
        <w:jc w:val="both"/>
        <w:rPr>
          <w:rFonts w:ascii="Arial" w:hAnsi="Arial" w:cs="Arial"/>
          <w:sz w:val="20"/>
          <w:szCs w:val="20"/>
        </w:rPr>
      </w:pPr>
      <w:r>
        <w:rPr>
          <w:rFonts w:ascii="Arial" w:hAnsi="Arial" w:cs="Arial"/>
          <w:sz w:val="20"/>
          <w:szCs w:val="20"/>
        </w:rPr>
        <w:t xml:space="preserve">- </w:t>
      </w:r>
      <w:r w:rsidRPr="004D373F">
        <w:rPr>
          <w:rFonts w:ascii="Arial" w:hAnsi="Arial" w:cs="Arial"/>
          <w:sz w:val="20"/>
          <w:szCs w:val="20"/>
        </w:rPr>
        <w:t xml:space="preserve">A apresentação de proposta entende-se como total concordância com as especificações contidas no Anexo I – Termo de Referência </w:t>
      </w:r>
    </w:p>
    <w:p w:rsidR="004D373F" w:rsidRDefault="004D373F" w:rsidP="004D373F">
      <w:pPr>
        <w:jc w:val="both"/>
        <w:rPr>
          <w:rFonts w:ascii="Arial" w:hAnsi="Arial" w:cs="Arial"/>
          <w:sz w:val="20"/>
          <w:szCs w:val="20"/>
        </w:rPr>
      </w:pPr>
    </w:p>
    <w:p w:rsidR="004D373F" w:rsidRPr="004D373F" w:rsidRDefault="004D373F" w:rsidP="004D373F">
      <w:pPr>
        <w:jc w:val="both"/>
        <w:rPr>
          <w:rFonts w:ascii="Arial" w:hAnsi="Arial" w:cs="Arial"/>
          <w:sz w:val="20"/>
          <w:szCs w:val="20"/>
        </w:rPr>
      </w:pPr>
      <w:r>
        <w:rPr>
          <w:rFonts w:ascii="Arial" w:hAnsi="Arial" w:cs="Arial"/>
          <w:sz w:val="20"/>
          <w:szCs w:val="20"/>
        </w:rPr>
        <w:t xml:space="preserve">- </w:t>
      </w:r>
      <w:r w:rsidRPr="004D373F">
        <w:rPr>
          <w:rFonts w:ascii="Arial" w:hAnsi="Arial" w:cs="Arial"/>
          <w:sz w:val="20"/>
          <w:szCs w:val="20"/>
        </w:rPr>
        <w:t>Atender prontamente às notificações, reclamações, exigências ou observações feitas pela Contratante, substituindo, quando for o caso e às suas expensas, os produtos que eventualmente tenham sido entregues em desacordo com o Contrato.</w:t>
      </w:r>
    </w:p>
    <w:p w:rsidR="00643ED8" w:rsidRDefault="00643ED8" w:rsidP="004D373F">
      <w:pPr>
        <w:jc w:val="both"/>
        <w:rPr>
          <w:rFonts w:ascii="Arial" w:hAnsi="Arial" w:cs="Arial"/>
          <w:sz w:val="20"/>
          <w:szCs w:val="20"/>
        </w:rPr>
      </w:pPr>
    </w:p>
    <w:p w:rsidR="004D373F" w:rsidRPr="004D373F" w:rsidRDefault="004D373F" w:rsidP="004D373F">
      <w:pPr>
        <w:jc w:val="both"/>
        <w:rPr>
          <w:rFonts w:ascii="Arial" w:hAnsi="Arial" w:cs="Arial"/>
          <w:sz w:val="20"/>
          <w:szCs w:val="20"/>
        </w:rPr>
      </w:pPr>
      <w:r>
        <w:rPr>
          <w:rFonts w:ascii="Arial" w:hAnsi="Arial" w:cs="Arial"/>
          <w:sz w:val="20"/>
          <w:szCs w:val="20"/>
        </w:rPr>
        <w:t xml:space="preserve">- </w:t>
      </w:r>
      <w:r w:rsidRPr="004D373F">
        <w:rPr>
          <w:rFonts w:ascii="Arial" w:hAnsi="Arial" w:cs="Arial"/>
          <w:sz w:val="20"/>
          <w:szCs w:val="20"/>
        </w:rPr>
        <w:t>A Contratada obriga-se a aceitar, nas mesmas condições contratuais, os acréscimos e supressões que lhes forem determinadas nos termos da Lei.</w:t>
      </w:r>
    </w:p>
    <w:p w:rsidR="004D373F" w:rsidRPr="004D373F" w:rsidRDefault="004D373F" w:rsidP="004D373F">
      <w:pPr>
        <w:jc w:val="both"/>
        <w:rPr>
          <w:rFonts w:ascii="Arial" w:hAnsi="Arial" w:cs="Arial"/>
          <w:sz w:val="20"/>
          <w:szCs w:val="20"/>
        </w:rPr>
      </w:pPr>
    </w:p>
    <w:p w:rsidR="003E3F15" w:rsidRPr="00623E80" w:rsidRDefault="004D373F" w:rsidP="004D373F">
      <w:pPr>
        <w:jc w:val="both"/>
        <w:rPr>
          <w:rFonts w:ascii="Arial" w:hAnsi="Arial" w:cs="Arial"/>
          <w:sz w:val="20"/>
          <w:szCs w:val="20"/>
        </w:rPr>
      </w:pPr>
      <w:r>
        <w:rPr>
          <w:rFonts w:ascii="Arial" w:hAnsi="Arial" w:cs="Arial"/>
          <w:sz w:val="20"/>
          <w:szCs w:val="20"/>
        </w:rPr>
        <w:t xml:space="preserve">- </w:t>
      </w:r>
      <w:r w:rsidRPr="004D373F">
        <w:rPr>
          <w:rFonts w:ascii="Arial" w:hAnsi="Arial" w:cs="Arial"/>
          <w:sz w:val="20"/>
          <w:szCs w:val="20"/>
        </w:rPr>
        <w:t>Demais obrigações da Contratada indicadas no Pregão Eletrônico n.º ../20...</w:t>
      </w:r>
    </w:p>
    <w:p w:rsidR="009C7140" w:rsidRDefault="009C7140" w:rsidP="009C7140">
      <w:pPr>
        <w:jc w:val="center"/>
        <w:rPr>
          <w:rFonts w:ascii="Arial" w:eastAsia="Times New Roman" w:hAnsi="Arial" w:cs="Arial"/>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sz w:val="20"/>
          <w:szCs w:val="20"/>
          <w:lang w:eastAsia="pt-BR"/>
        </w:rPr>
        <w:br/>
      </w:r>
      <w:r w:rsidRPr="009C7140">
        <w:rPr>
          <w:rFonts w:ascii="Arial" w:eastAsia="Times New Roman" w:hAnsi="Arial" w:cs="Arial"/>
          <w:b/>
          <w:sz w:val="20"/>
          <w:szCs w:val="20"/>
          <w:lang w:eastAsia="pt-BR"/>
        </w:rPr>
        <w:t xml:space="preserve">CLÁUSULA </w:t>
      </w:r>
      <w:r w:rsidR="00A55ED8">
        <w:rPr>
          <w:rFonts w:ascii="Arial" w:eastAsia="Times New Roman" w:hAnsi="Arial" w:cs="Arial"/>
          <w:b/>
          <w:sz w:val="20"/>
          <w:szCs w:val="20"/>
          <w:lang w:eastAsia="pt-BR"/>
        </w:rPr>
        <w:t>DÉCIMA</w:t>
      </w:r>
      <w:r w:rsidRPr="009C7140">
        <w:rPr>
          <w:rFonts w:ascii="Arial" w:eastAsia="Times New Roman" w:hAnsi="Arial" w:cs="Arial"/>
          <w:b/>
          <w:sz w:val="20"/>
          <w:szCs w:val="20"/>
          <w:lang w:eastAsia="pt-BR"/>
        </w:rPr>
        <w:br/>
        <w:t>DAS OBRIGAÇÕES DA CONTRATANTE</w:t>
      </w:r>
    </w:p>
    <w:p w:rsidR="00A55ED8" w:rsidRDefault="00A55ED8" w:rsidP="003B0442">
      <w:pPr>
        <w:jc w:val="both"/>
        <w:rPr>
          <w:rFonts w:ascii="Arial" w:eastAsia="Times New Roman" w:hAnsi="Arial" w:cs="Arial"/>
          <w:sz w:val="20"/>
          <w:szCs w:val="20"/>
          <w:lang w:eastAsia="pt-BR"/>
        </w:rPr>
      </w:pPr>
    </w:p>
    <w:p w:rsidR="003B0442" w:rsidRPr="00623E80" w:rsidRDefault="003B0442" w:rsidP="003B0442">
      <w:pPr>
        <w:jc w:val="both"/>
        <w:rPr>
          <w:rFonts w:ascii="Arial" w:hAnsi="Arial" w:cs="Arial"/>
          <w:sz w:val="20"/>
          <w:szCs w:val="20"/>
        </w:rPr>
      </w:pPr>
      <w:r w:rsidRPr="00623E80">
        <w:rPr>
          <w:rFonts w:ascii="Arial" w:hAnsi="Arial" w:cs="Arial"/>
          <w:sz w:val="20"/>
          <w:szCs w:val="20"/>
        </w:rPr>
        <w:t>São obrigações da Contratante:</w:t>
      </w:r>
    </w:p>
    <w:p w:rsidR="003B0442" w:rsidRPr="00623E80" w:rsidRDefault="003B0442" w:rsidP="003B0442">
      <w:pPr>
        <w:jc w:val="both"/>
        <w:rPr>
          <w:rFonts w:ascii="Arial" w:hAnsi="Arial" w:cs="Arial"/>
          <w:sz w:val="20"/>
          <w:szCs w:val="20"/>
        </w:rPr>
      </w:pPr>
    </w:p>
    <w:p w:rsidR="003B0442" w:rsidRPr="00623E80" w:rsidRDefault="003B0442" w:rsidP="003B0442">
      <w:pPr>
        <w:jc w:val="both"/>
        <w:rPr>
          <w:rFonts w:ascii="Arial" w:hAnsi="Arial" w:cs="Arial"/>
          <w:sz w:val="20"/>
          <w:szCs w:val="20"/>
        </w:rPr>
      </w:pPr>
      <w:r>
        <w:rPr>
          <w:rFonts w:ascii="Arial" w:hAnsi="Arial" w:cs="Arial"/>
          <w:sz w:val="20"/>
          <w:szCs w:val="20"/>
        </w:rPr>
        <w:t xml:space="preserve">- </w:t>
      </w:r>
      <w:r w:rsidRPr="00623E80">
        <w:rPr>
          <w:rFonts w:ascii="Arial" w:hAnsi="Arial" w:cs="Arial"/>
          <w:sz w:val="20"/>
          <w:szCs w:val="20"/>
        </w:rPr>
        <w:t>Efetuar os pagamentos devidos de acordo com o estipulado no Contrato.</w:t>
      </w:r>
    </w:p>
    <w:p w:rsidR="003B0442" w:rsidRPr="00623E80" w:rsidRDefault="003B0442" w:rsidP="003B0442">
      <w:pPr>
        <w:jc w:val="both"/>
        <w:rPr>
          <w:rFonts w:ascii="Arial" w:hAnsi="Arial" w:cs="Arial"/>
          <w:sz w:val="20"/>
          <w:szCs w:val="20"/>
        </w:rPr>
      </w:pPr>
    </w:p>
    <w:p w:rsidR="00643ED8" w:rsidRDefault="00643ED8" w:rsidP="003B0442">
      <w:pPr>
        <w:jc w:val="both"/>
        <w:rPr>
          <w:rFonts w:ascii="Arial" w:hAnsi="Arial" w:cs="Arial"/>
          <w:sz w:val="20"/>
          <w:szCs w:val="20"/>
        </w:rPr>
      </w:pPr>
    </w:p>
    <w:p w:rsidR="00643ED8" w:rsidRDefault="00643ED8" w:rsidP="003B0442">
      <w:pPr>
        <w:jc w:val="both"/>
        <w:rPr>
          <w:rFonts w:ascii="Arial" w:hAnsi="Arial" w:cs="Arial"/>
          <w:sz w:val="20"/>
          <w:szCs w:val="20"/>
        </w:rPr>
      </w:pPr>
    </w:p>
    <w:p w:rsidR="00643ED8" w:rsidRDefault="00643ED8" w:rsidP="003B0442">
      <w:pPr>
        <w:jc w:val="both"/>
        <w:rPr>
          <w:rFonts w:ascii="Arial" w:hAnsi="Arial" w:cs="Arial"/>
          <w:sz w:val="20"/>
          <w:szCs w:val="20"/>
        </w:rPr>
      </w:pPr>
    </w:p>
    <w:p w:rsidR="00643ED8" w:rsidRDefault="00643ED8" w:rsidP="003B0442">
      <w:pPr>
        <w:jc w:val="both"/>
        <w:rPr>
          <w:rFonts w:ascii="Arial" w:hAnsi="Arial" w:cs="Arial"/>
          <w:sz w:val="20"/>
          <w:szCs w:val="20"/>
        </w:rPr>
      </w:pPr>
    </w:p>
    <w:p w:rsidR="003B0442" w:rsidRPr="00623E80" w:rsidRDefault="003B0442" w:rsidP="003B0442">
      <w:pPr>
        <w:jc w:val="both"/>
        <w:rPr>
          <w:rFonts w:ascii="Arial" w:hAnsi="Arial" w:cs="Arial"/>
          <w:sz w:val="20"/>
          <w:szCs w:val="20"/>
        </w:rPr>
      </w:pPr>
      <w:r>
        <w:rPr>
          <w:rFonts w:ascii="Arial" w:hAnsi="Arial" w:cs="Arial"/>
          <w:sz w:val="20"/>
          <w:szCs w:val="20"/>
        </w:rPr>
        <w:t xml:space="preserve">- </w:t>
      </w:r>
      <w:r w:rsidRPr="00623E80">
        <w:rPr>
          <w:rFonts w:ascii="Arial" w:hAnsi="Arial" w:cs="Arial"/>
          <w:sz w:val="20"/>
          <w:szCs w:val="20"/>
        </w:rPr>
        <w:t>A entrega do produto será fiscalizada por funcionários da SAECIL, o que não eximirá a responsabilidade da CONTRATADA pelo cumprimento total de suas obrigações, e os mesmos terão amplos poderes mediante instruções por escrito, para exigir, sustar, determinar e fazer cumprir o que determinam as exigências da SAECIL.</w:t>
      </w:r>
    </w:p>
    <w:p w:rsidR="003B0442" w:rsidRPr="00623E80" w:rsidRDefault="003B0442" w:rsidP="003B0442">
      <w:pPr>
        <w:jc w:val="both"/>
        <w:rPr>
          <w:rFonts w:ascii="Arial" w:hAnsi="Arial" w:cs="Arial"/>
          <w:b/>
          <w:sz w:val="20"/>
          <w:szCs w:val="20"/>
        </w:rPr>
      </w:pPr>
    </w:p>
    <w:p w:rsidR="003B0442" w:rsidRPr="00623E80" w:rsidRDefault="003B0442" w:rsidP="003B0442">
      <w:pPr>
        <w:jc w:val="both"/>
        <w:rPr>
          <w:rFonts w:ascii="Arial" w:hAnsi="Arial" w:cs="Arial"/>
          <w:color w:val="000000"/>
          <w:sz w:val="20"/>
          <w:szCs w:val="20"/>
        </w:rPr>
      </w:pPr>
      <w:r>
        <w:rPr>
          <w:rFonts w:ascii="Arial" w:hAnsi="Arial" w:cs="Arial"/>
          <w:color w:val="000000"/>
          <w:sz w:val="20"/>
          <w:szCs w:val="20"/>
        </w:rPr>
        <w:t xml:space="preserve">- </w:t>
      </w:r>
      <w:r w:rsidR="00CF095D">
        <w:rPr>
          <w:rFonts w:ascii="Arial" w:hAnsi="Arial" w:cs="Arial"/>
          <w:color w:val="000000"/>
          <w:sz w:val="20"/>
          <w:szCs w:val="20"/>
        </w:rPr>
        <w:t xml:space="preserve">Recusar qualquer </w:t>
      </w:r>
      <w:r w:rsidRPr="00623E80">
        <w:rPr>
          <w:rFonts w:ascii="Arial" w:hAnsi="Arial" w:cs="Arial"/>
          <w:color w:val="000000"/>
          <w:sz w:val="20"/>
          <w:szCs w:val="20"/>
        </w:rPr>
        <w:t>entrega dos</w:t>
      </w:r>
      <w:r>
        <w:rPr>
          <w:rFonts w:ascii="Arial" w:hAnsi="Arial" w:cs="Arial"/>
          <w:color w:val="000000"/>
          <w:sz w:val="20"/>
          <w:szCs w:val="20"/>
        </w:rPr>
        <w:t xml:space="preserve"> produtos </w:t>
      </w:r>
      <w:r w:rsidRPr="00623E80">
        <w:rPr>
          <w:rFonts w:ascii="Arial" w:hAnsi="Arial" w:cs="Arial"/>
          <w:color w:val="000000"/>
          <w:sz w:val="20"/>
          <w:szCs w:val="20"/>
        </w:rPr>
        <w:t>em desacordo com as exigências do</w:t>
      </w:r>
      <w:r w:rsidRPr="00623E80">
        <w:rPr>
          <w:rFonts w:ascii="Arial" w:hAnsi="Arial" w:cs="Arial"/>
          <w:color w:val="000000"/>
          <w:sz w:val="20"/>
          <w:szCs w:val="20"/>
        </w:rPr>
        <w:br/>
        <w:t>Edital e seus Anexos.</w:t>
      </w:r>
    </w:p>
    <w:p w:rsidR="003B0442" w:rsidRPr="00623E80" w:rsidRDefault="003B0442" w:rsidP="003B0442">
      <w:pPr>
        <w:jc w:val="both"/>
        <w:rPr>
          <w:rFonts w:ascii="Arial" w:hAnsi="Arial" w:cs="Arial"/>
          <w:color w:val="000000"/>
          <w:sz w:val="20"/>
          <w:szCs w:val="20"/>
        </w:rPr>
      </w:pPr>
    </w:p>
    <w:p w:rsidR="003B0442" w:rsidRPr="00623E80" w:rsidRDefault="003B0442" w:rsidP="003B0442">
      <w:pPr>
        <w:jc w:val="both"/>
        <w:rPr>
          <w:rFonts w:ascii="Arial" w:hAnsi="Arial" w:cs="Arial"/>
          <w:sz w:val="20"/>
          <w:szCs w:val="20"/>
        </w:rPr>
      </w:pPr>
      <w:r>
        <w:rPr>
          <w:rFonts w:ascii="Arial" w:hAnsi="Arial" w:cs="Arial"/>
          <w:sz w:val="20"/>
          <w:szCs w:val="20"/>
        </w:rPr>
        <w:t xml:space="preserve">- </w:t>
      </w:r>
      <w:r w:rsidRPr="00623E80">
        <w:rPr>
          <w:rFonts w:ascii="Arial" w:hAnsi="Arial" w:cs="Arial"/>
          <w:sz w:val="20"/>
          <w:szCs w:val="20"/>
        </w:rPr>
        <w:t>Exigir da vencedora todos os esclarecimentos necessários ao perfeito conhecimento e controle da execução do Contrato.</w:t>
      </w:r>
    </w:p>
    <w:p w:rsidR="003B0442" w:rsidRPr="00623E80" w:rsidRDefault="003B0442" w:rsidP="003B0442">
      <w:pPr>
        <w:jc w:val="both"/>
        <w:rPr>
          <w:rFonts w:ascii="Arial" w:hAnsi="Arial" w:cs="Arial"/>
          <w:b/>
          <w:sz w:val="20"/>
          <w:szCs w:val="20"/>
        </w:rPr>
      </w:pPr>
    </w:p>
    <w:p w:rsidR="003B0442" w:rsidRPr="00623E80" w:rsidRDefault="003B0442" w:rsidP="003B0442">
      <w:pPr>
        <w:jc w:val="both"/>
        <w:rPr>
          <w:rFonts w:ascii="Arial" w:hAnsi="Arial" w:cs="Arial"/>
          <w:sz w:val="20"/>
          <w:szCs w:val="20"/>
        </w:rPr>
      </w:pPr>
      <w:r>
        <w:rPr>
          <w:rFonts w:ascii="Arial" w:hAnsi="Arial" w:cs="Arial"/>
          <w:b/>
          <w:sz w:val="20"/>
          <w:szCs w:val="20"/>
        </w:rPr>
        <w:t xml:space="preserve">- </w:t>
      </w:r>
      <w:r w:rsidRPr="00623E80">
        <w:rPr>
          <w:rFonts w:ascii="Arial" w:hAnsi="Arial" w:cs="Arial"/>
          <w:sz w:val="20"/>
          <w:szCs w:val="20"/>
        </w:rPr>
        <w:t xml:space="preserve">Demais obrigações da Contratante, indicadas no Pregão Eletrônico n.º </w:t>
      </w:r>
      <w:r>
        <w:rPr>
          <w:rFonts w:ascii="Arial" w:hAnsi="Arial" w:cs="Arial"/>
          <w:sz w:val="20"/>
          <w:szCs w:val="20"/>
        </w:rPr>
        <w:t>..</w:t>
      </w:r>
      <w:r w:rsidRPr="00623E80">
        <w:rPr>
          <w:rFonts w:ascii="Arial" w:hAnsi="Arial" w:cs="Arial"/>
          <w:sz w:val="20"/>
          <w:szCs w:val="20"/>
        </w:rPr>
        <w:t>/20</w:t>
      </w:r>
      <w:r>
        <w:rPr>
          <w:rFonts w:ascii="Arial" w:hAnsi="Arial" w:cs="Arial"/>
          <w:sz w:val="20"/>
          <w:szCs w:val="20"/>
        </w:rPr>
        <w:t>..</w:t>
      </w:r>
      <w:r w:rsidRPr="00623E80">
        <w:rPr>
          <w:rFonts w:ascii="Arial" w:hAnsi="Arial" w:cs="Arial"/>
          <w:sz w:val="20"/>
          <w:szCs w:val="20"/>
        </w:rPr>
        <w:t>.</w:t>
      </w:r>
    </w:p>
    <w:p w:rsidR="003B0442" w:rsidRDefault="003B0442" w:rsidP="003B0442">
      <w:pPr>
        <w:jc w:val="both"/>
        <w:rPr>
          <w:rFonts w:ascii="Arial" w:hAnsi="Arial" w:cs="Arial"/>
          <w:b/>
          <w:sz w:val="20"/>
          <w:szCs w:val="20"/>
        </w:rPr>
      </w:pPr>
    </w:p>
    <w:p w:rsidR="003B0442" w:rsidRDefault="003B0442" w:rsidP="009C7140">
      <w:pPr>
        <w:jc w:val="center"/>
        <w:rPr>
          <w:rFonts w:ascii="Arial" w:eastAsia="Times New Roman" w:hAnsi="Arial" w:cs="Arial"/>
          <w:b/>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b/>
          <w:sz w:val="20"/>
          <w:szCs w:val="20"/>
          <w:lang w:eastAsia="pt-BR"/>
        </w:rPr>
        <w:t>CLÁUSULA DÉCIMA</w:t>
      </w:r>
      <w:r w:rsidR="00A55ED8">
        <w:rPr>
          <w:rFonts w:ascii="Arial" w:eastAsia="Times New Roman" w:hAnsi="Arial" w:cs="Arial"/>
          <w:b/>
          <w:sz w:val="20"/>
          <w:szCs w:val="20"/>
          <w:lang w:eastAsia="pt-BR"/>
        </w:rPr>
        <w:t xml:space="preserve"> PRIMEIRA </w:t>
      </w:r>
      <w:r w:rsidRPr="009C7140">
        <w:rPr>
          <w:rFonts w:ascii="Arial" w:eastAsia="Times New Roman" w:hAnsi="Arial" w:cs="Arial"/>
          <w:b/>
          <w:sz w:val="20"/>
          <w:szCs w:val="20"/>
          <w:lang w:eastAsia="pt-BR"/>
        </w:rPr>
        <w:br/>
        <w:t>DA RESCISÃO</w:t>
      </w: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br/>
        <w:t>O presente Contrato poderá ser rescindido unilateralmente pela Contratante, de acordo com os Incisos I a XII e XVII, do Artigo 78, da Lei Federal n.º 8.666/93.</w:t>
      </w: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br/>
        <w:t>O presente Contrato poderá ser rescindido pela Contratada somente mediante decisão judicial.</w:t>
      </w:r>
    </w:p>
    <w:p w:rsidR="00A55ED8" w:rsidRDefault="00A55ED8" w:rsidP="009C7140">
      <w:pPr>
        <w:jc w:val="center"/>
        <w:rPr>
          <w:rFonts w:ascii="Arial" w:eastAsia="Times New Roman" w:hAnsi="Arial" w:cs="Arial"/>
          <w:sz w:val="20"/>
          <w:szCs w:val="20"/>
          <w:lang w:eastAsia="pt-BR"/>
        </w:rPr>
      </w:pPr>
    </w:p>
    <w:p w:rsidR="003B0442" w:rsidRPr="007A65C2" w:rsidRDefault="009C7140" w:rsidP="007A65C2">
      <w:pPr>
        <w:jc w:val="center"/>
        <w:rPr>
          <w:rFonts w:ascii="Arial" w:eastAsia="Times New Roman" w:hAnsi="Arial" w:cs="Arial"/>
          <w:b/>
          <w:sz w:val="20"/>
          <w:szCs w:val="20"/>
          <w:lang w:eastAsia="pt-BR"/>
        </w:rPr>
      </w:pPr>
      <w:r w:rsidRPr="009C7140">
        <w:rPr>
          <w:rFonts w:ascii="Arial" w:eastAsia="Times New Roman" w:hAnsi="Arial" w:cs="Arial"/>
          <w:sz w:val="20"/>
          <w:szCs w:val="20"/>
          <w:lang w:eastAsia="pt-BR"/>
        </w:rPr>
        <w:br/>
      </w:r>
      <w:r w:rsidRPr="009C7140">
        <w:rPr>
          <w:rFonts w:ascii="Arial" w:eastAsia="Times New Roman" w:hAnsi="Arial" w:cs="Arial"/>
          <w:b/>
          <w:sz w:val="20"/>
          <w:szCs w:val="20"/>
          <w:lang w:eastAsia="pt-BR"/>
        </w:rPr>
        <w:t>CLÁUSULA DÉCIMA</w:t>
      </w:r>
      <w:r w:rsidR="00A55ED8">
        <w:rPr>
          <w:rFonts w:ascii="Arial" w:eastAsia="Times New Roman" w:hAnsi="Arial" w:cs="Arial"/>
          <w:b/>
          <w:sz w:val="20"/>
          <w:szCs w:val="20"/>
          <w:lang w:eastAsia="pt-BR"/>
        </w:rPr>
        <w:t>SEGUNDA</w:t>
      </w:r>
      <w:r w:rsidR="007A65C2">
        <w:rPr>
          <w:rFonts w:ascii="Arial" w:eastAsia="Times New Roman" w:hAnsi="Arial" w:cs="Arial"/>
          <w:b/>
          <w:sz w:val="20"/>
          <w:szCs w:val="20"/>
          <w:lang w:eastAsia="pt-BR"/>
        </w:rPr>
        <w:br/>
        <w:t>DA INEXECUÇÃO</w:t>
      </w: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br/>
        <w:t>A inexecução total ou parcial do presente Contrato enseja sua rescisão, com as consequências contratuais e as previstas em lei ou regulamento.</w:t>
      </w:r>
    </w:p>
    <w:p w:rsidR="003B0442" w:rsidRDefault="003B0442" w:rsidP="009C7140">
      <w:pPr>
        <w:jc w:val="center"/>
        <w:rPr>
          <w:rFonts w:ascii="Arial" w:eastAsia="Times New Roman" w:hAnsi="Arial" w:cs="Arial"/>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sz w:val="20"/>
          <w:szCs w:val="20"/>
          <w:lang w:eastAsia="pt-BR"/>
        </w:rPr>
        <w:br/>
      </w:r>
      <w:r w:rsidRPr="009C7140">
        <w:rPr>
          <w:rFonts w:ascii="Arial" w:eastAsia="Times New Roman" w:hAnsi="Arial" w:cs="Arial"/>
          <w:b/>
          <w:sz w:val="20"/>
          <w:szCs w:val="20"/>
          <w:lang w:eastAsia="pt-BR"/>
        </w:rPr>
        <w:t xml:space="preserve">CLÁUSULA DÉCIMA </w:t>
      </w:r>
      <w:r w:rsidR="00A55ED8">
        <w:rPr>
          <w:rFonts w:ascii="Arial" w:eastAsia="Times New Roman" w:hAnsi="Arial" w:cs="Arial"/>
          <w:b/>
          <w:sz w:val="20"/>
          <w:szCs w:val="20"/>
          <w:lang w:eastAsia="pt-BR"/>
        </w:rPr>
        <w:t>TERCEIRA</w:t>
      </w:r>
      <w:r w:rsidRPr="009C7140">
        <w:rPr>
          <w:rFonts w:ascii="Arial" w:eastAsia="Times New Roman" w:hAnsi="Arial" w:cs="Arial"/>
          <w:b/>
          <w:sz w:val="20"/>
          <w:szCs w:val="20"/>
          <w:lang w:eastAsia="pt-BR"/>
        </w:rPr>
        <w:br/>
        <w:t>DAS ALTERAÇÕES DO CONTRATO</w:t>
      </w: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br/>
        <w:t>A Contratada obriga-se a aceitar, nas mesmas condições contratuais, os acréscimos e supressões que lhes forem determinados nos termos da lei.</w:t>
      </w:r>
    </w:p>
    <w:p w:rsidR="003B0442" w:rsidRDefault="003B0442" w:rsidP="009C7140">
      <w:pPr>
        <w:jc w:val="center"/>
        <w:rPr>
          <w:rFonts w:ascii="Arial" w:eastAsia="Times New Roman" w:hAnsi="Arial" w:cs="Arial"/>
          <w:b/>
          <w:sz w:val="20"/>
          <w:szCs w:val="20"/>
          <w:lang w:eastAsia="pt-BR"/>
        </w:rPr>
      </w:pPr>
    </w:p>
    <w:p w:rsidR="003B0442" w:rsidRDefault="003B0442" w:rsidP="009C7140">
      <w:pPr>
        <w:jc w:val="center"/>
        <w:rPr>
          <w:rFonts w:ascii="Arial" w:eastAsia="Times New Roman" w:hAnsi="Arial" w:cs="Arial"/>
          <w:b/>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b/>
          <w:sz w:val="20"/>
          <w:szCs w:val="20"/>
          <w:lang w:eastAsia="pt-BR"/>
        </w:rPr>
        <w:t xml:space="preserve">CLÁUSULA DÉCIMA </w:t>
      </w:r>
      <w:r w:rsidR="00A55ED8">
        <w:rPr>
          <w:rFonts w:ascii="Arial" w:eastAsia="Times New Roman" w:hAnsi="Arial" w:cs="Arial"/>
          <w:b/>
          <w:sz w:val="20"/>
          <w:szCs w:val="20"/>
          <w:lang w:eastAsia="pt-BR"/>
        </w:rPr>
        <w:t>QUARTA</w:t>
      </w:r>
      <w:r w:rsidRPr="009C7140">
        <w:rPr>
          <w:rFonts w:ascii="Arial" w:eastAsia="Times New Roman" w:hAnsi="Arial" w:cs="Arial"/>
          <w:b/>
          <w:sz w:val="20"/>
          <w:szCs w:val="20"/>
          <w:lang w:eastAsia="pt-BR"/>
        </w:rPr>
        <w:br/>
        <w:t>DO SUPORTE LEGAL</w:t>
      </w:r>
    </w:p>
    <w:p w:rsidR="00A55ED8" w:rsidRDefault="00A55ED8" w:rsidP="009C7140">
      <w:pPr>
        <w:jc w:val="both"/>
        <w:rPr>
          <w:rFonts w:ascii="Arial" w:eastAsia="Times New Roman" w:hAnsi="Arial" w:cs="Arial"/>
          <w:sz w:val="20"/>
          <w:szCs w:val="20"/>
          <w:lang w:eastAsia="pt-BR"/>
        </w:rPr>
      </w:pP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t>O presente Contrato é regido pelas disposições constantes na Lei n.º 10.520/02, Lei n.º 8.666/93,</w:t>
      </w:r>
      <w:r w:rsidR="004F0768">
        <w:rPr>
          <w:rFonts w:ascii="Arial" w:eastAsia="Times New Roman" w:hAnsi="Arial" w:cs="Arial"/>
          <w:sz w:val="20"/>
          <w:szCs w:val="20"/>
          <w:lang w:eastAsia="pt-BR"/>
        </w:rPr>
        <w:t xml:space="preserve"> </w:t>
      </w:r>
      <w:r w:rsidRPr="009C7140">
        <w:rPr>
          <w:rFonts w:ascii="Arial" w:eastAsia="Times New Roman" w:hAnsi="Arial" w:cs="Arial"/>
          <w:sz w:val="20"/>
          <w:szCs w:val="20"/>
          <w:lang w:eastAsia="pt-BR"/>
        </w:rPr>
        <w:t>suas alterações e regulamentações,</w:t>
      </w:r>
      <w:r w:rsidR="004F0768">
        <w:rPr>
          <w:rFonts w:ascii="Arial" w:eastAsia="Times New Roman" w:hAnsi="Arial" w:cs="Arial"/>
          <w:sz w:val="20"/>
          <w:szCs w:val="20"/>
          <w:lang w:eastAsia="pt-BR"/>
        </w:rPr>
        <w:t xml:space="preserve"> pelo</w:t>
      </w:r>
      <w:r w:rsidR="004F0768" w:rsidRPr="004F0768">
        <w:t xml:space="preserve"> </w:t>
      </w:r>
      <w:r w:rsidR="004F0768" w:rsidRPr="004F0768">
        <w:rPr>
          <w:rFonts w:ascii="Arial" w:eastAsia="Times New Roman" w:hAnsi="Arial" w:cs="Arial"/>
          <w:sz w:val="20"/>
          <w:szCs w:val="20"/>
          <w:lang w:eastAsia="pt-BR"/>
        </w:rPr>
        <w:t>Decreto Municipal n°. 5.313/2006</w:t>
      </w:r>
      <w:r w:rsidR="004F0768">
        <w:rPr>
          <w:rFonts w:ascii="Arial" w:eastAsia="Times New Roman" w:hAnsi="Arial" w:cs="Arial"/>
          <w:sz w:val="20"/>
          <w:szCs w:val="20"/>
          <w:lang w:eastAsia="pt-BR"/>
        </w:rPr>
        <w:t>,</w:t>
      </w:r>
      <w:r w:rsidRPr="009C7140">
        <w:rPr>
          <w:rFonts w:ascii="Arial" w:eastAsia="Times New Roman" w:hAnsi="Arial" w:cs="Arial"/>
          <w:sz w:val="20"/>
          <w:szCs w:val="20"/>
          <w:lang w:eastAsia="pt-BR"/>
        </w:rPr>
        <w:t xml:space="preserve"> pela Lei Complementar 123/2006, alterada pela Lei Complementar n.º 147/2014, bem como pelo Pregão Eletrônico n.º ../20</w:t>
      </w:r>
      <w:r w:rsidR="003B0442">
        <w:rPr>
          <w:rFonts w:ascii="Arial" w:eastAsia="Times New Roman" w:hAnsi="Arial" w:cs="Arial"/>
          <w:sz w:val="20"/>
          <w:szCs w:val="20"/>
          <w:lang w:eastAsia="pt-BR"/>
        </w:rPr>
        <w:t>..</w:t>
      </w:r>
      <w:r w:rsidRPr="009C7140">
        <w:rPr>
          <w:rFonts w:ascii="Arial" w:eastAsia="Times New Roman" w:hAnsi="Arial" w:cs="Arial"/>
          <w:sz w:val="20"/>
          <w:szCs w:val="20"/>
          <w:lang w:eastAsia="pt-BR"/>
        </w:rPr>
        <w:t>, e demais legislações municipais referentes ao objeto ora contratado.</w:t>
      </w:r>
    </w:p>
    <w:p w:rsidR="00AC5226" w:rsidRPr="009C7140" w:rsidRDefault="00AC5226" w:rsidP="009C7140">
      <w:pPr>
        <w:jc w:val="center"/>
        <w:rPr>
          <w:rFonts w:ascii="Arial" w:eastAsia="Times New Roman" w:hAnsi="Arial" w:cs="Arial"/>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sz w:val="20"/>
          <w:szCs w:val="20"/>
          <w:lang w:eastAsia="pt-BR"/>
        </w:rPr>
        <w:br/>
      </w:r>
      <w:r w:rsidRPr="009C7140">
        <w:rPr>
          <w:rFonts w:ascii="Arial" w:eastAsia="Times New Roman" w:hAnsi="Arial" w:cs="Arial"/>
          <w:b/>
          <w:sz w:val="20"/>
          <w:szCs w:val="20"/>
          <w:lang w:eastAsia="pt-BR"/>
        </w:rPr>
        <w:t xml:space="preserve">CLÁUSULA DÉCIMA </w:t>
      </w:r>
      <w:r w:rsidR="00A55ED8">
        <w:rPr>
          <w:rFonts w:ascii="Arial" w:eastAsia="Times New Roman" w:hAnsi="Arial" w:cs="Arial"/>
          <w:b/>
          <w:sz w:val="20"/>
          <w:szCs w:val="20"/>
          <w:lang w:eastAsia="pt-BR"/>
        </w:rPr>
        <w:t xml:space="preserve">QUINTA </w:t>
      </w:r>
      <w:r w:rsidRPr="009C7140">
        <w:rPr>
          <w:rFonts w:ascii="Arial" w:eastAsia="Times New Roman" w:hAnsi="Arial" w:cs="Arial"/>
          <w:b/>
          <w:sz w:val="20"/>
          <w:szCs w:val="20"/>
          <w:lang w:eastAsia="pt-BR"/>
        </w:rPr>
        <w:br/>
        <w:t>DA DOTAÇÃO ORÇAMENTÁRIA</w:t>
      </w:r>
    </w:p>
    <w:p w:rsidR="007A65C2" w:rsidRDefault="007A65C2" w:rsidP="009C7140">
      <w:pPr>
        <w:jc w:val="both"/>
        <w:rPr>
          <w:rFonts w:ascii="Arial" w:eastAsia="Times New Roman" w:hAnsi="Arial" w:cs="Arial"/>
          <w:sz w:val="20"/>
          <w:szCs w:val="20"/>
          <w:lang w:eastAsia="pt-BR"/>
        </w:rPr>
      </w:pP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br/>
        <w:t xml:space="preserve">As despesas decorrentes da execução do presente Contrato correrão por </w:t>
      </w:r>
      <w:r w:rsidR="002F7AE0" w:rsidRPr="002F7AE0">
        <w:rPr>
          <w:rFonts w:ascii="Arial" w:eastAsia="Times New Roman" w:hAnsi="Arial" w:cs="Arial"/>
          <w:sz w:val="20"/>
          <w:szCs w:val="20"/>
          <w:lang w:eastAsia="pt-BR"/>
        </w:rPr>
        <w:t xml:space="preserve">conta das dotações orçamentárias </w:t>
      </w:r>
      <w:proofErr w:type="spellStart"/>
      <w:r w:rsidR="002F7AE0" w:rsidRPr="002F7AE0">
        <w:rPr>
          <w:rFonts w:ascii="Arial" w:eastAsia="Times New Roman" w:hAnsi="Arial" w:cs="Arial"/>
          <w:sz w:val="20"/>
          <w:szCs w:val="20"/>
          <w:lang w:eastAsia="pt-BR"/>
        </w:rPr>
        <w:t>ns.º</w:t>
      </w:r>
      <w:proofErr w:type="spellEnd"/>
      <w:r w:rsidR="002F7AE0" w:rsidRPr="002F7AE0">
        <w:rPr>
          <w:rFonts w:ascii="Arial" w:eastAsia="Times New Roman" w:hAnsi="Arial" w:cs="Arial"/>
          <w:sz w:val="20"/>
          <w:szCs w:val="20"/>
          <w:lang w:eastAsia="pt-BR"/>
        </w:rPr>
        <w:t xml:space="preserve"> 030102.1751200422.069 – 33903000 e 030102.1751200422.070 – 33903000 do orçamento vigente e exercício subsequente.</w:t>
      </w:r>
    </w:p>
    <w:p w:rsidR="009C7140" w:rsidRDefault="009C7140" w:rsidP="009C7140">
      <w:pPr>
        <w:jc w:val="center"/>
        <w:rPr>
          <w:rFonts w:ascii="Arial" w:eastAsia="Times New Roman" w:hAnsi="Arial" w:cs="Arial"/>
          <w:b/>
          <w:sz w:val="20"/>
          <w:szCs w:val="20"/>
          <w:lang w:eastAsia="pt-BR"/>
        </w:rPr>
      </w:pPr>
    </w:p>
    <w:p w:rsidR="007A65C2" w:rsidRDefault="007A65C2" w:rsidP="009C7140">
      <w:pPr>
        <w:jc w:val="center"/>
        <w:rPr>
          <w:rFonts w:ascii="Arial" w:eastAsia="Times New Roman" w:hAnsi="Arial" w:cs="Arial"/>
          <w:b/>
          <w:sz w:val="20"/>
          <w:szCs w:val="20"/>
          <w:lang w:eastAsia="pt-BR"/>
        </w:rPr>
      </w:pPr>
    </w:p>
    <w:p w:rsidR="00643ED8" w:rsidRDefault="00643ED8" w:rsidP="009C7140">
      <w:pPr>
        <w:jc w:val="center"/>
        <w:rPr>
          <w:rFonts w:ascii="Arial" w:eastAsia="Times New Roman" w:hAnsi="Arial" w:cs="Arial"/>
          <w:b/>
          <w:sz w:val="20"/>
          <w:szCs w:val="20"/>
          <w:lang w:eastAsia="pt-BR"/>
        </w:rPr>
      </w:pPr>
    </w:p>
    <w:p w:rsidR="00643ED8" w:rsidRDefault="00643ED8" w:rsidP="009C7140">
      <w:pPr>
        <w:jc w:val="center"/>
        <w:rPr>
          <w:rFonts w:ascii="Arial" w:eastAsia="Times New Roman" w:hAnsi="Arial" w:cs="Arial"/>
          <w:b/>
          <w:sz w:val="20"/>
          <w:szCs w:val="20"/>
          <w:lang w:eastAsia="pt-BR"/>
        </w:rPr>
      </w:pPr>
    </w:p>
    <w:p w:rsidR="00643ED8" w:rsidRDefault="00643ED8" w:rsidP="009C7140">
      <w:pPr>
        <w:jc w:val="center"/>
        <w:rPr>
          <w:rFonts w:ascii="Arial" w:eastAsia="Times New Roman" w:hAnsi="Arial" w:cs="Arial"/>
          <w:b/>
          <w:sz w:val="20"/>
          <w:szCs w:val="20"/>
          <w:lang w:eastAsia="pt-BR"/>
        </w:rPr>
      </w:pPr>
    </w:p>
    <w:p w:rsidR="00643ED8" w:rsidRPr="009C7140" w:rsidRDefault="00643ED8" w:rsidP="009C7140">
      <w:pPr>
        <w:jc w:val="center"/>
        <w:rPr>
          <w:rFonts w:ascii="Arial" w:eastAsia="Times New Roman" w:hAnsi="Arial" w:cs="Arial"/>
          <w:b/>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b/>
          <w:sz w:val="20"/>
          <w:szCs w:val="20"/>
          <w:lang w:eastAsia="pt-BR"/>
        </w:rPr>
        <w:t xml:space="preserve">CLÁUSULA DÉCIMA </w:t>
      </w:r>
      <w:r w:rsidR="00A55ED8">
        <w:rPr>
          <w:rFonts w:ascii="Arial" w:eastAsia="Times New Roman" w:hAnsi="Arial" w:cs="Arial"/>
          <w:b/>
          <w:sz w:val="20"/>
          <w:szCs w:val="20"/>
          <w:lang w:eastAsia="pt-BR"/>
        </w:rPr>
        <w:t xml:space="preserve">SEXTA </w:t>
      </w:r>
      <w:r w:rsidRPr="009C7140">
        <w:rPr>
          <w:rFonts w:ascii="Arial" w:eastAsia="Times New Roman" w:hAnsi="Arial" w:cs="Arial"/>
          <w:b/>
          <w:sz w:val="20"/>
          <w:szCs w:val="20"/>
          <w:lang w:eastAsia="pt-BR"/>
        </w:rPr>
        <w:br/>
        <w:t>DO FORO</w:t>
      </w:r>
    </w:p>
    <w:p w:rsidR="00AC5226" w:rsidRDefault="00AC5226" w:rsidP="009C7140">
      <w:pPr>
        <w:jc w:val="both"/>
        <w:rPr>
          <w:rFonts w:ascii="Arial" w:eastAsia="Times New Roman" w:hAnsi="Arial" w:cs="Arial"/>
          <w:sz w:val="20"/>
          <w:szCs w:val="20"/>
          <w:lang w:eastAsia="pt-BR"/>
        </w:rPr>
      </w:pP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br/>
        <w:t>As partes elegem, desde já, explicitamente, o foro da Comarca de Leme, para deslinde de qualquer questão oriunda do presente contrato.</w:t>
      </w:r>
    </w:p>
    <w:p w:rsidR="009C7140" w:rsidRPr="009C7140" w:rsidRDefault="009C7140" w:rsidP="009C7140">
      <w:pPr>
        <w:jc w:val="both"/>
        <w:rPr>
          <w:rFonts w:ascii="Arial" w:eastAsia="Times New Roman" w:hAnsi="Arial" w:cs="Arial"/>
          <w:sz w:val="20"/>
          <w:szCs w:val="20"/>
          <w:lang w:eastAsia="pt-BR"/>
        </w:rPr>
      </w:pP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t>E, por estarem justas e contratadas, assinam as partes este Contrato, em 04 (quatro) vias de igual teor, para que produza seus legais efeitos.</w:t>
      </w:r>
    </w:p>
    <w:p w:rsidR="009C7140" w:rsidRPr="009C7140" w:rsidRDefault="009C7140" w:rsidP="009C7140">
      <w:pPr>
        <w:ind w:left="360"/>
        <w:jc w:val="center"/>
        <w:rPr>
          <w:rFonts w:ascii="Arial" w:eastAsia="Times New Roman" w:hAnsi="Arial" w:cs="Arial"/>
          <w:sz w:val="20"/>
          <w:szCs w:val="20"/>
          <w:lang w:eastAsia="pt-BR"/>
        </w:rPr>
      </w:pPr>
    </w:p>
    <w:p w:rsidR="009C7140" w:rsidRPr="009C7140" w:rsidRDefault="009C7140" w:rsidP="009C7140">
      <w:pPr>
        <w:ind w:left="360"/>
        <w:jc w:val="center"/>
        <w:rPr>
          <w:rFonts w:ascii="Arial" w:eastAsia="Times New Roman" w:hAnsi="Arial" w:cs="Arial"/>
          <w:sz w:val="20"/>
          <w:szCs w:val="20"/>
          <w:lang w:eastAsia="pt-BR"/>
        </w:rPr>
      </w:pPr>
    </w:p>
    <w:p w:rsidR="009C7140" w:rsidRPr="009C7140" w:rsidRDefault="009C7140" w:rsidP="009C7140">
      <w:pPr>
        <w:ind w:left="360"/>
        <w:jc w:val="center"/>
        <w:rPr>
          <w:rFonts w:ascii="Arial" w:eastAsia="Times New Roman" w:hAnsi="Arial" w:cs="Arial"/>
          <w:sz w:val="20"/>
          <w:szCs w:val="20"/>
          <w:lang w:eastAsia="pt-BR"/>
        </w:rPr>
      </w:pPr>
    </w:p>
    <w:p w:rsidR="009C7140" w:rsidRPr="009C7140" w:rsidRDefault="009C7140" w:rsidP="009C7140">
      <w:pPr>
        <w:rPr>
          <w:rFonts w:ascii="Arial" w:eastAsia="Times New Roman" w:hAnsi="Arial" w:cs="Arial"/>
          <w:sz w:val="20"/>
          <w:szCs w:val="20"/>
          <w:lang w:eastAsia="pt-BR"/>
        </w:rPr>
      </w:pPr>
      <w:r w:rsidRPr="009C7140">
        <w:rPr>
          <w:rFonts w:ascii="Arial" w:eastAsia="Times New Roman" w:hAnsi="Arial" w:cs="Arial"/>
          <w:sz w:val="20"/>
          <w:szCs w:val="20"/>
          <w:lang w:eastAsia="pt-BR"/>
        </w:rPr>
        <w:t>Leme, .. de ............................ de 20</w:t>
      </w:r>
      <w:r w:rsidR="004F2DB0">
        <w:rPr>
          <w:rFonts w:ascii="Arial" w:eastAsia="Times New Roman" w:hAnsi="Arial" w:cs="Arial"/>
          <w:sz w:val="20"/>
          <w:szCs w:val="20"/>
          <w:lang w:eastAsia="pt-BR"/>
        </w:rPr>
        <w:t>..</w:t>
      </w:r>
      <w:r w:rsidRPr="009C7140">
        <w:rPr>
          <w:rFonts w:ascii="Arial" w:eastAsia="Times New Roman" w:hAnsi="Arial" w:cs="Arial"/>
          <w:sz w:val="20"/>
          <w:szCs w:val="20"/>
          <w:lang w:eastAsia="pt-BR"/>
        </w:rPr>
        <w:t>.</w:t>
      </w:r>
    </w:p>
    <w:p w:rsidR="009C7140" w:rsidRDefault="009C7140" w:rsidP="009C7140">
      <w:pPr>
        <w:ind w:left="360"/>
        <w:jc w:val="center"/>
        <w:rPr>
          <w:rFonts w:ascii="Arial" w:eastAsia="Times New Roman" w:hAnsi="Arial" w:cs="Arial"/>
          <w:sz w:val="20"/>
          <w:szCs w:val="20"/>
          <w:lang w:eastAsia="pt-BR"/>
        </w:rPr>
      </w:pPr>
    </w:p>
    <w:p w:rsidR="007A65C2" w:rsidRPr="009C7140" w:rsidRDefault="007A65C2" w:rsidP="009C7140">
      <w:pPr>
        <w:ind w:left="360"/>
        <w:jc w:val="center"/>
        <w:rPr>
          <w:rFonts w:ascii="Arial" w:eastAsia="Times New Roman" w:hAnsi="Arial" w:cs="Arial"/>
          <w:sz w:val="20"/>
          <w:szCs w:val="20"/>
          <w:lang w:eastAsia="pt-BR"/>
        </w:rPr>
      </w:pPr>
    </w:p>
    <w:p w:rsidR="009C7140" w:rsidRPr="009C7140" w:rsidRDefault="009C7140" w:rsidP="009C7140">
      <w:pPr>
        <w:rPr>
          <w:rFonts w:ascii="Arial" w:eastAsia="Times New Roman" w:hAnsi="Arial" w:cs="Arial"/>
          <w:sz w:val="20"/>
          <w:szCs w:val="20"/>
          <w:lang w:eastAsia="pt-BR"/>
        </w:rPr>
      </w:pPr>
    </w:p>
    <w:p w:rsidR="009C7140" w:rsidRPr="009C7140" w:rsidRDefault="009C7140" w:rsidP="009C7140">
      <w:pPr>
        <w:rPr>
          <w:rFonts w:ascii="Arial" w:eastAsia="Times New Roman" w:hAnsi="Arial" w:cs="Arial"/>
          <w:sz w:val="20"/>
          <w:szCs w:val="20"/>
          <w:lang w:eastAsia="pt-BR"/>
        </w:rPr>
      </w:pPr>
      <w:r w:rsidRPr="009C7140">
        <w:rPr>
          <w:rFonts w:ascii="Arial" w:eastAsia="Times New Roman" w:hAnsi="Arial" w:cs="Arial"/>
          <w:sz w:val="20"/>
          <w:szCs w:val="20"/>
          <w:lang w:eastAsia="pt-BR"/>
        </w:rPr>
        <w:t>SAECIL – Superintendência de Água e Esgotos da Cidade de Leme</w:t>
      </w:r>
    </w:p>
    <w:p w:rsidR="009C7140" w:rsidRPr="009C7140" w:rsidRDefault="009C7140" w:rsidP="009C7140">
      <w:pPr>
        <w:ind w:left="360"/>
        <w:rPr>
          <w:rFonts w:ascii="Arial" w:eastAsia="Times New Roman" w:hAnsi="Arial" w:cs="Arial"/>
          <w:sz w:val="20"/>
          <w:szCs w:val="20"/>
          <w:lang w:eastAsia="pt-BR"/>
        </w:rPr>
      </w:pPr>
    </w:p>
    <w:p w:rsidR="009C7140" w:rsidRDefault="009C7140" w:rsidP="009C7140">
      <w:pPr>
        <w:ind w:left="360"/>
        <w:rPr>
          <w:rFonts w:ascii="Arial" w:eastAsia="Times New Roman" w:hAnsi="Arial" w:cs="Arial"/>
          <w:sz w:val="20"/>
          <w:szCs w:val="20"/>
          <w:lang w:eastAsia="pt-BR"/>
        </w:rPr>
      </w:pPr>
    </w:p>
    <w:p w:rsidR="007A65C2" w:rsidRPr="009C7140" w:rsidRDefault="007A65C2" w:rsidP="009C7140">
      <w:pPr>
        <w:ind w:left="360"/>
        <w:rPr>
          <w:rFonts w:ascii="Arial" w:eastAsia="Times New Roman" w:hAnsi="Arial" w:cs="Arial"/>
          <w:sz w:val="20"/>
          <w:szCs w:val="20"/>
          <w:lang w:eastAsia="pt-BR"/>
        </w:rPr>
      </w:pPr>
    </w:p>
    <w:p w:rsidR="009C7140" w:rsidRPr="009C7140" w:rsidRDefault="009C7140" w:rsidP="009C7140">
      <w:pPr>
        <w:rPr>
          <w:rFonts w:ascii="Arial" w:eastAsia="Times New Roman" w:hAnsi="Arial" w:cs="Arial"/>
          <w:sz w:val="20"/>
          <w:szCs w:val="20"/>
          <w:lang w:eastAsia="pt-BR"/>
        </w:rPr>
      </w:pPr>
      <w:r w:rsidRPr="009C7140">
        <w:rPr>
          <w:rFonts w:ascii="Arial" w:eastAsia="Times New Roman" w:hAnsi="Arial" w:cs="Arial"/>
          <w:sz w:val="20"/>
          <w:szCs w:val="20"/>
          <w:lang w:eastAsia="pt-BR"/>
        </w:rPr>
        <w:t>........................................................</w:t>
      </w:r>
      <w:r w:rsidRPr="009C7140">
        <w:rPr>
          <w:rFonts w:ascii="Arial" w:eastAsia="Times New Roman" w:hAnsi="Arial" w:cs="Arial"/>
          <w:sz w:val="20"/>
          <w:szCs w:val="20"/>
          <w:lang w:eastAsia="pt-BR"/>
        </w:rPr>
        <w:br/>
        <w:t xml:space="preserve">    RAUL AUGUSTO NOGUEIRA  </w:t>
      </w:r>
      <w:r w:rsidRPr="009C7140">
        <w:rPr>
          <w:rFonts w:ascii="Arial" w:eastAsia="Times New Roman" w:hAnsi="Arial" w:cs="Arial"/>
          <w:sz w:val="20"/>
          <w:szCs w:val="20"/>
          <w:lang w:eastAsia="pt-BR"/>
        </w:rPr>
        <w:br/>
        <w:t xml:space="preserve">            Diretor-Presidente</w:t>
      </w:r>
    </w:p>
    <w:p w:rsidR="009C7140" w:rsidRDefault="009C7140" w:rsidP="009C7140">
      <w:pPr>
        <w:rPr>
          <w:rFonts w:ascii="Arial" w:eastAsia="Times New Roman" w:hAnsi="Arial" w:cs="Arial"/>
          <w:sz w:val="20"/>
          <w:szCs w:val="20"/>
          <w:lang w:eastAsia="pt-BR"/>
        </w:rPr>
      </w:pPr>
    </w:p>
    <w:p w:rsidR="00643ED8" w:rsidRPr="009C7140" w:rsidRDefault="00643ED8" w:rsidP="009C7140">
      <w:pPr>
        <w:rPr>
          <w:rFonts w:ascii="Arial" w:eastAsia="Times New Roman" w:hAnsi="Arial" w:cs="Arial"/>
          <w:sz w:val="20"/>
          <w:szCs w:val="20"/>
          <w:lang w:eastAsia="pt-BR"/>
        </w:rPr>
      </w:pPr>
    </w:p>
    <w:p w:rsidR="009C7140" w:rsidRPr="009C7140" w:rsidRDefault="009C7140" w:rsidP="009C7140">
      <w:pPr>
        <w:rPr>
          <w:rFonts w:ascii="Arial" w:eastAsia="Times New Roman" w:hAnsi="Arial" w:cs="Arial"/>
          <w:b/>
          <w:sz w:val="20"/>
          <w:szCs w:val="20"/>
          <w:lang w:eastAsia="pt-BR"/>
        </w:rPr>
      </w:pPr>
      <w:r w:rsidRPr="009C7140">
        <w:rPr>
          <w:rFonts w:ascii="Arial" w:eastAsia="Times New Roman" w:hAnsi="Arial" w:cs="Arial"/>
          <w:sz w:val="20"/>
          <w:szCs w:val="20"/>
          <w:lang w:eastAsia="pt-BR"/>
        </w:rPr>
        <w:br/>
      </w:r>
      <w:r w:rsidRPr="009C7140">
        <w:rPr>
          <w:rFonts w:ascii="Arial" w:eastAsia="Times New Roman" w:hAnsi="Arial" w:cs="Arial"/>
          <w:b/>
          <w:sz w:val="20"/>
          <w:szCs w:val="20"/>
          <w:lang w:eastAsia="pt-BR"/>
        </w:rPr>
        <w:t>CONTRATADA:</w:t>
      </w:r>
    </w:p>
    <w:p w:rsidR="009C7140" w:rsidRPr="009C7140" w:rsidRDefault="009C7140" w:rsidP="009C7140">
      <w:pPr>
        <w:jc w:val="center"/>
        <w:rPr>
          <w:rFonts w:ascii="Arial" w:eastAsia="Times New Roman" w:hAnsi="Arial" w:cs="Arial"/>
          <w:sz w:val="20"/>
          <w:szCs w:val="20"/>
          <w:lang w:eastAsia="pt-BR"/>
        </w:rPr>
      </w:pPr>
    </w:p>
    <w:p w:rsidR="007A65C2" w:rsidRDefault="007A65C2" w:rsidP="009C7140">
      <w:pPr>
        <w:rPr>
          <w:rFonts w:ascii="Arial" w:eastAsia="Times New Roman" w:hAnsi="Arial" w:cs="Arial"/>
          <w:sz w:val="20"/>
          <w:szCs w:val="20"/>
          <w:lang w:eastAsia="pt-BR"/>
        </w:rPr>
      </w:pPr>
    </w:p>
    <w:p w:rsidR="009C7140" w:rsidRPr="009C7140" w:rsidRDefault="009C7140" w:rsidP="009C7140">
      <w:pPr>
        <w:rPr>
          <w:rFonts w:ascii="Arial" w:eastAsia="Times New Roman" w:hAnsi="Arial" w:cs="Arial"/>
          <w:sz w:val="20"/>
          <w:szCs w:val="20"/>
          <w:lang w:eastAsia="pt-BR"/>
        </w:rPr>
      </w:pPr>
      <w:r w:rsidRPr="009C7140">
        <w:rPr>
          <w:rFonts w:ascii="Arial" w:eastAsia="Times New Roman" w:hAnsi="Arial" w:cs="Arial"/>
          <w:sz w:val="20"/>
          <w:szCs w:val="20"/>
          <w:lang w:eastAsia="pt-BR"/>
        </w:rPr>
        <w:br/>
        <w:t>................................................</w:t>
      </w:r>
      <w:r w:rsidRPr="009C7140">
        <w:rPr>
          <w:rFonts w:ascii="Arial" w:eastAsia="Times New Roman" w:hAnsi="Arial" w:cs="Arial"/>
          <w:sz w:val="20"/>
          <w:szCs w:val="20"/>
          <w:lang w:eastAsia="pt-BR"/>
        </w:rPr>
        <w:br/>
      </w:r>
    </w:p>
    <w:p w:rsidR="009C7140" w:rsidRDefault="009C7140" w:rsidP="009C7140">
      <w:pPr>
        <w:rPr>
          <w:rFonts w:ascii="Arial" w:eastAsia="Times New Roman" w:hAnsi="Arial" w:cs="Arial"/>
          <w:sz w:val="20"/>
          <w:szCs w:val="20"/>
          <w:lang w:eastAsia="pt-BR"/>
        </w:rPr>
      </w:pPr>
    </w:p>
    <w:p w:rsidR="007A65C2" w:rsidRPr="009C7140" w:rsidRDefault="007A65C2" w:rsidP="009C7140">
      <w:pPr>
        <w:rPr>
          <w:rFonts w:ascii="Arial" w:eastAsia="Times New Roman" w:hAnsi="Arial" w:cs="Arial"/>
          <w:sz w:val="20"/>
          <w:szCs w:val="20"/>
          <w:lang w:eastAsia="pt-BR"/>
        </w:rPr>
      </w:pPr>
    </w:p>
    <w:p w:rsidR="009C7140" w:rsidRPr="009C7140" w:rsidRDefault="009C7140" w:rsidP="009C7140">
      <w:pPr>
        <w:rPr>
          <w:rFonts w:ascii="Arial" w:eastAsia="Times New Roman" w:hAnsi="Arial" w:cs="Arial"/>
          <w:sz w:val="20"/>
          <w:szCs w:val="20"/>
          <w:lang w:eastAsia="pt-BR"/>
        </w:rPr>
      </w:pPr>
    </w:p>
    <w:p w:rsidR="009C7140" w:rsidRPr="009C7140" w:rsidRDefault="009C7140" w:rsidP="009C7140">
      <w:pPr>
        <w:rPr>
          <w:rFonts w:ascii="Arial" w:eastAsia="Times New Roman" w:hAnsi="Arial" w:cs="Arial"/>
          <w:sz w:val="20"/>
          <w:szCs w:val="20"/>
          <w:lang w:eastAsia="pt-BR"/>
        </w:rPr>
      </w:pPr>
      <w:r w:rsidRPr="009C7140">
        <w:rPr>
          <w:rFonts w:ascii="Arial" w:eastAsia="Times New Roman" w:hAnsi="Arial" w:cs="Arial"/>
          <w:sz w:val="20"/>
          <w:szCs w:val="20"/>
          <w:lang w:eastAsia="pt-BR"/>
        </w:rPr>
        <w:t>TESTEMUNHAS:</w:t>
      </w:r>
      <w:r w:rsidRPr="009C7140">
        <w:rPr>
          <w:rFonts w:ascii="Arial" w:eastAsia="Times New Roman" w:hAnsi="Arial" w:cs="Arial"/>
          <w:sz w:val="20"/>
          <w:szCs w:val="20"/>
          <w:lang w:eastAsia="pt-BR"/>
        </w:rPr>
        <w:br/>
      </w:r>
    </w:p>
    <w:p w:rsidR="009C7140" w:rsidRPr="009C7140" w:rsidRDefault="009C7140" w:rsidP="009C7140">
      <w:pPr>
        <w:rPr>
          <w:rFonts w:ascii="Arial" w:eastAsia="Times New Roman" w:hAnsi="Arial" w:cs="Arial"/>
          <w:sz w:val="20"/>
          <w:szCs w:val="20"/>
          <w:lang w:eastAsia="pt-BR"/>
        </w:rPr>
      </w:pPr>
    </w:p>
    <w:p w:rsidR="009C7140" w:rsidRDefault="009C7140" w:rsidP="009C7140">
      <w:pPr>
        <w:rPr>
          <w:rFonts w:ascii="Arial" w:eastAsia="Times New Roman" w:hAnsi="Arial" w:cs="Arial"/>
          <w:sz w:val="20"/>
          <w:szCs w:val="20"/>
          <w:lang w:eastAsia="pt-BR"/>
        </w:rPr>
      </w:pPr>
    </w:p>
    <w:p w:rsidR="00AC5226" w:rsidRPr="009C7140" w:rsidRDefault="00AC5226" w:rsidP="009C7140">
      <w:pPr>
        <w:rPr>
          <w:rFonts w:ascii="Arial" w:eastAsia="Times New Roman" w:hAnsi="Arial" w:cs="Arial"/>
          <w:sz w:val="20"/>
          <w:szCs w:val="20"/>
          <w:lang w:eastAsia="pt-BR"/>
        </w:rPr>
      </w:pPr>
    </w:p>
    <w:p w:rsidR="007A65C2" w:rsidRDefault="009C7140" w:rsidP="009C7140">
      <w:pPr>
        <w:rPr>
          <w:rFonts w:ascii="Arial" w:eastAsia="Times New Roman" w:hAnsi="Arial" w:cs="Arial"/>
          <w:sz w:val="20"/>
          <w:szCs w:val="20"/>
          <w:lang w:eastAsia="pt-BR"/>
        </w:rPr>
      </w:pPr>
      <w:r w:rsidRPr="009C7140">
        <w:rPr>
          <w:rFonts w:ascii="Arial" w:eastAsia="Times New Roman" w:hAnsi="Arial" w:cs="Arial"/>
          <w:sz w:val="20"/>
          <w:szCs w:val="20"/>
          <w:lang w:eastAsia="pt-BR"/>
        </w:rPr>
        <w:t>1) .......</w:t>
      </w:r>
      <w:r w:rsidR="00AC5226">
        <w:rPr>
          <w:rFonts w:ascii="Arial" w:eastAsia="Times New Roman" w:hAnsi="Arial" w:cs="Arial"/>
          <w:sz w:val="20"/>
          <w:szCs w:val="20"/>
          <w:lang w:eastAsia="pt-BR"/>
        </w:rPr>
        <w:t xml:space="preserve">..............................                                                            </w:t>
      </w:r>
    </w:p>
    <w:p w:rsidR="007A65C2" w:rsidRDefault="007A65C2" w:rsidP="009C7140">
      <w:pPr>
        <w:rPr>
          <w:rFonts w:ascii="Arial" w:eastAsia="Times New Roman" w:hAnsi="Arial" w:cs="Arial"/>
          <w:sz w:val="20"/>
          <w:szCs w:val="20"/>
          <w:lang w:eastAsia="pt-BR"/>
        </w:rPr>
      </w:pPr>
    </w:p>
    <w:p w:rsidR="007A65C2" w:rsidRDefault="007A65C2" w:rsidP="009C7140">
      <w:pPr>
        <w:rPr>
          <w:rFonts w:ascii="Arial" w:eastAsia="Times New Roman" w:hAnsi="Arial" w:cs="Arial"/>
          <w:sz w:val="20"/>
          <w:szCs w:val="20"/>
          <w:lang w:eastAsia="pt-BR"/>
        </w:rPr>
      </w:pPr>
    </w:p>
    <w:p w:rsidR="00646943" w:rsidRDefault="00646943" w:rsidP="009C7140">
      <w:pPr>
        <w:rPr>
          <w:rFonts w:ascii="Arial" w:eastAsia="Times New Roman" w:hAnsi="Arial" w:cs="Arial"/>
          <w:sz w:val="20"/>
          <w:szCs w:val="20"/>
          <w:lang w:eastAsia="pt-BR"/>
        </w:rPr>
      </w:pPr>
    </w:p>
    <w:p w:rsidR="007A65C2" w:rsidRDefault="007A65C2" w:rsidP="009C7140">
      <w:pPr>
        <w:rPr>
          <w:rFonts w:ascii="Arial" w:eastAsia="Times New Roman" w:hAnsi="Arial" w:cs="Arial"/>
          <w:sz w:val="20"/>
          <w:szCs w:val="20"/>
          <w:lang w:eastAsia="pt-BR"/>
        </w:rPr>
      </w:pPr>
    </w:p>
    <w:p w:rsidR="007A65C2" w:rsidRDefault="007A65C2" w:rsidP="009C7140">
      <w:pPr>
        <w:rPr>
          <w:rFonts w:ascii="Arial" w:eastAsia="Times New Roman" w:hAnsi="Arial" w:cs="Arial"/>
          <w:sz w:val="20"/>
          <w:szCs w:val="20"/>
          <w:lang w:eastAsia="pt-BR"/>
        </w:rPr>
      </w:pPr>
    </w:p>
    <w:p w:rsidR="009C7140" w:rsidRPr="00AC5226" w:rsidRDefault="009C7140" w:rsidP="009C7140">
      <w:pPr>
        <w:rPr>
          <w:rFonts w:ascii="Arial" w:eastAsia="Times New Roman" w:hAnsi="Arial" w:cs="Arial"/>
          <w:sz w:val="20"/>
          <w:szCs w:val="20"/>
          <w:lang w:eastAsia="pt-BR"/>
        </w:rPr>
      </w:pPr>
      <w:r w:rsidRPr="009C7140">
        <w:rPr>
          <w:rFonts w:ascii="Arial" w:eastAsia="Times New Roman" w:hAnsi="Arial" w:cs="Arial"/>
          <w:sz w:val="20"/>
          <w:szCs w:val="20"/>
          <w:lang w:eastAsia="pt-BR"/>
        </w:rPr>
        <w:t>2)........................................</w:t>
      </w:r>
    </w:p>
    <w:p w:rsidR="009C7140" w:rsidRPr="009C7140" w:rsidRDefault="009C7140" w:rsidP="009C7140">
      <w:pPr>
        <w:spacing w:after="200" w:line="276" w:lineRule="auto"/>
        <w:jc w:val="center"/>
        <w:rPr>
          <w:rFonts w:ascii="Arial" w:eastAsia="Times New Roman" w:hAnsi="Arial" w:cs="Arial"/>
          <w:b/>
          <w:color w:val="000000"/>
          <w:sz w:val="20"/>
          <w:szCs w:val="20"/>
          <w:lang w:eastAsia="pt-BR"/>
        </w:rPr>
      </w:pPr>
    </w:p>
    <w:p w:rsidR="00AC5226" w:rsidRDefault="00AC5226" w:rsidP="009C7140">
      <w:pPr>
        <w:spacing w:after="200" w:line="276" w:lineRule="auto"/>
        <w:jc w:val="center"/>
        <w:rPr>
          <w:rFonts w:ascii="Arial" w:hAnsi="Arial" w:cs="Arial"/>
          <w:noProof/>
          <w:sz w:val="20"/>
          <w:szCs w:val="20"/>
        </w:rPr>
      </w:pPr>
    </w:p>
    <w:p w:rsidR="003B0442" w:rsidRDefault="003B0442" w:rsidP="00356FCD">
      <w:pPr>
        <w:pStyle w:val="Textopadro"/>
        <w:widowControl/>
        <w:shd w:val="clear" w:color="auto" w:fill="FFFFFF" w:themeFill="background1"/>
        <w:jc w:val="center"/>
        <w:rPr>
          <w:rFonts w:ascii="Arial" w:hAnsi="Arial" w:cs="Arial"/>
          <w:b/>
          <w:sz w:val="20"/>
          <w:lang w:val="pt-BR"/>
        </w:rPr>
      </w:pPr>
    </w:p>
    <w:p w:rsidR="00601AAB" w:rsidRDefault="00601AAB" w:rsidP="00356FCD">
      <w:pPr>
        <w:pStyle w:val="Textopadro"/>
        <w:widowControl/>
        <w:shd w:val="clear" w:color="auto" w:fill="FFFFFF" w:themeFill="background1"/>
        <w:jc w:val="center"/>
        <w:rPr>
          <w:rFonts w:ascii="Arial" w:hAnsi="Arial" w:cs="Arial"/>
          <w:b/>
          <w:sz w:val="20"/>
          <w:lang w:val="pt-BR"/>
        </w:rPr>
      </w:pPr>
    </w:p>
    <w:p w:rsidR="00E22258" w:rsidRDefault="00E22258" w:rsidP="00356FCD">
      <w:pPr>
        <w:pStyle w:val="Textopadro"/>
        <w:widowControl/>
        <w:shd w:val="clear" w:color="auto" w:fill="FFFFFF" w:themeFill="background1"/>
        <w:jc w:val="center"/>
        <w:rPr>
          <w:rFonts w:ascii="Arial" w:hAnsi="Arial" w:cs="Arial"/>
          <w:b/>
          <w:sz w:val="20"/>
          <w:lang w:val="pt-BR"/>
        </w:rPr>
      </w:pPr>
    </w:p>
    <w:p w:rsidR="00643ED8" w:rsidRDefault="00643ED8" w:rsidP="00356FCD">
      <w:pPr>
        <w:pStyle w:val="Textopadro"/>
        <w:widowControl/>
        <w:shd w:val="clear" w:color="auto" w:fill="FFFFFF" w:themeFill="background1"/>
        <w:jc w:val="center"/>
        <w:rPr>
          <w:rFonts w:ascii="Arial" w:hAnsi="Arial" w:cs="Arial"/>
          <w:b/>
          <w:sz w:val="20"/>
          <w:lang w:val="pt-BR"/>
        </w:rPr>
      </w:pPr>
    </w:p>
    <w:p w:rsidR="00643ED8" w:rsidRDefault="00643ED8" w:rsidP="00356FCD">
      <w:pPr>
        <w:pStyle w:val="Textopadro"/>
        <w:widowControl/>
        <w:shd w:val="clear" w:color="auto" w:fill="FFFFFF" w:themeFill="background1"/>
        <w:jc w:val="center"/>
        <w:rPr>
          <w:rFonts w:ascii="Arial" w:hAnsi="Arial" w:cs="Arial"/>
          <w:b/>
          <w:sz w:val="20"/>
          <w:lang w:val="pt-BR"/>
        </w:rPr>
      </w:pPr>
    </w:p>
    <w:p w:rsidR="00643ED8" w:rsidRDefault="00643ED8" w:rsidP="00356FCD">
      <w:pPr>
        <w:pStyle w:val="Textopadro"/>
        <w:widowControl/>
        <w:shd w:val="clear" w:color="auto" w:fill="FFFFFF" w:themeFill="background1"/>
        <w:jc w:val="center"/>
        <w:rPr>
          <w:rFonts w:ascii="Arial" w:hAnsi="Arial" w:cs="Arial"/>
          <w:b/>
          <w:sz w:val="20"/>
          <w:lang w:val="pt-BR"/>
        </w:rPr>
      </w:pPr>
    </w:p>
    <w:p w:rsidR="00643ED8" w:rsidRDefault="00643ED8" w:rsidP="00356FCD">
      <w:pPr>
        <w:pStyle w:val="Textopadro"/>
        <w:widowControl/>
        <w:shd w:val="clear" w:color="auto" w:fill="FFFFFF" w:themeFill="background1"/>
        <w:jc w:val="center"/>
        <w:rPr>
          <w:rFonts w:ascii="Arial" w:hAnsi="Arial" w:cs="Arial"/>
          <w:b/>
          <w:sz w:val="20"/>
          <w:lang w:val="pt-BR"/>
        </w:rPr>
      </w:pPr>
    </w:p>
    <w:p w:rsidR="00356FCD" w:rsidRPr="00623E80" w:rsidRDefault="00356FCD" w:rsidP="00356FCD">
      <w:pPr>
        <w:pStyle w:val="Textopadro"/>
        <w:widowControl/>
        <w:shd w:val="clear" w:color="auto" w:fill="FFFFFF" w:themeFill="background1"/>
        <w:jc w:val="center"/>
        <w:rPr>
          <w:rFonts w:ascii="Arial" w:hAnsi="Arial" w:cs="Arial"/>
          <w:b/>
          <w:sz w:val="20"/>
          <w:lang w:val="pt-BR"/>
        </w:rPr>
      </w:pPr>
      <w:r w:rsidRPr="00623E80">
        <w:rPr>
          <w:rFonts w:ascii="Arial" w:hAnsi="Arial" w:cs="Arial"/>
          <w:b/>
          <w:sz w:val="20"/>
          <w:lang w:val="pt-BR"/>
        </w:rPr>
        <w:t xml:space="preserve">ANEXO III </w:t>
      </w:r>
    </w:p>
    <w:p w:rsidR="00356FCD" w:rsidRPr="00623E80" w:rsidRDefault="00356FCD" w:rsidP="00356FCD">
      <w:pPr>
        <w:pStyle w:val="Textopadro"/>
        <w:widowControl/>
        <w:shd w:val="clear" w:color="auto" w:fill="FFFFFF" w:themeFill="background1"/>
        <w:jc w:val="center"/>
        <w:rPr>
          <w:rFonts w:ascii="Arial" w:hAnsi="Arial" w:cs="Arial"/>
          <w:b/>
          <w:sz w:val="20"/>
          <w:lang w:val="pt-BR"/>
        </w:rPr>
      </w:pPr>
    </w:p>
    <w:p w:rsidR="00E22258" w:rsidRDefault="00E22258" w:rsidP="00356FCD">
      <w:pPr>
        <w:pStyle w:val="Textopadro"/>
        <w:widowControl/>
        <w:shd w:val="clear" w:color="auto" w:fill="FFFFFF" w:themeFill="background1"/>
        <w:jc w:val="center"/>
        <w:rPr>
          <w:rFonts w:ascii="Arial" w:hAnsi="Arial" w:cs="Arial"/>
          <w:b/>
          <w:sz w:val="20"/>
          <w:lang w:val="pt-BR"/>
        </w:rPr>
      </w:pPr>
    </w:p>
    <w:p w:rsidR="007A65C2" w:rsidRPr="00623E80" w:rsidRDefault="007A65C2" w:rsidP="00356FCD">
      <w:pPr>
        <w:pStyle w:val="Textopadro"/>
        <w:widowControl/>
        <w:shd w:val="clear" w:color="auto" w:fill="FFFFFF" w:themeFill="background1"/>
        <w:jc w:val="center"/>
        <w:rPr>
          <w:rFonts w:ascii="Arial" w:hAnsi="Arial" w:cs="Arial"/>
          <w:b/>
          <w:sz w:val="20"/>
          <w:lang w:val="pt-BR"/>
        </w:rPr>
      </w:pPr>
    </w:p>
    <w:p w:rsidR="00356FCD" w:rsidRPr="00623E80" w:rsidRDefault="00356FCD" w:rsidP="00356FCD">
      <w:pPr>
        <w:pStyle w:val="Textopadro"/>
        <w:widowControl/>
        <w:shd w:val="clear" w:color="auto" w:fill="FFFFFF" w:themeFill="background1"/>
        <w:jc w:val="center"/>
        <w:rPr>
          <w:rFonts w:ascii="Arial" w:hAnsi="Arial" w:cs="Arial"/>
          <w:b/>
          <w:sz w:val="20"/>
          <w:lang w:val="pt-BR"/>
        </w:rPr>
      </w:pPr>
      <w:r w:rsidRPr="00623E80">
        <w:rPr>
          <w:rFonts w:ascii="Arial" w:hAnsi="Arial" w:cs="Arial"/>
          <w:b/>
          <w:sz w:val="20"/>
          <w:lang w:val="pt-BR"/>
        </w:rPr>
        <w:t xml:space="preserve"> DOCUMENTOS NECESSÁRIOS PARA HABILITAÇÃO</w:t>
      </w:r>
    </w:p>
    <w:p w:rsidR="00356FCD" w:rsidRPr="00623E80" w:rsidRDefault="00356FCD" w:rsidP="00356FCD">
      <w:pPr>
        <w:jc w:val="both"/>
        <w:rPr>
          <w:rFonts w:ascii="Arial" w:hAnsi="Arial" w:cs="Arial"/>
          <w:sz w:val="20"/>
          <w:szCs w:val="20"/>
        </w:rPr>
      </w:pPr>
    </w:p>
    <w:p w:rsidR="00356FCD" w:rsidRPr="00623E80" w:rsidRDefault="00356FCD" w:rsidP="00356FCD">
      <w:pPr>
        <w:jc w:val="both"/>
        <w:rPr>
          <w:rFonts w:ascii="Arial" w:hAnsi="Arial" w:cs="Arial"/>
          <w:sz w:val="20"/>
          <w:szCs w:val="20"/>
        </w:rPr>
      </w:pPr>
    </w:p>
    <w:p w:rsidR="00356FCD" w:rsidRPr="00623E80" w:rsidRDefault="00356FCD" w:rsidP="00356FCD">
      <w:pPr>
        <w:jc w:val="both"/>
        <w:rPr>
          <w:rFonts w:ascii="Arial" w:hAnsi="Arial" w:cs="Arial"/>
          <w:sz w:val="20"/>
          <w:szCs w:val="20"/>
        </w:rPr>
      </w:pPr>
      <w:r w:rsidRPr="00623E80">
        <w:rPr>
          <w:rFonts w:ascii="Arial" w:hAnsi="Arial" w:cs="Arial"/>
          <w:sz w:val="20"/>
          <w:szCs w:val="20"/>
        </w:rPr>
        <w:t xml:space="preserve">O licitante vencedor deverá apresentar, para fins de comprovação de habilitação: </w:t>
      </w:r>
    </w:p>
    <w:p w:rsidR="00356FCD" w:rsidRPr="00623E80" w:rsidRDefault="00356FCD" w:rsidP="00356FCD">
      <w:pPr>
        <w:jc w:val="both"/>
        <w:rPr>
          <w:rFonts w:ascii="Arial" w:hAnsi="Arial" w:cs="Arial"/>
          <w:sz w:val="20"/>
          <w:szCs w:val="20"/>
        </w:rPr>
      </w:pPr>
    </w:p>
    <w:p w:rsidR="00623E80" w:rsidRPr="00623E80" w:rsidRDefault="00623E80" w:rsidP="00356FCD">
      <w:pPr>
        <w:jc w:val="both"/>
        <w:rPr>
          <w:rFonts w:ascii="Arial" w:hAnsi="Arial" w:cs="Arial"/>
          <w:sz w:val="20"/>
          <w:szCs w:val="20"/>
        </w:rPr>
      </w:pPr>
    </w:p>
    <w:p w:rsidR="00356FCD" w:rsidRPr="00623E80" w:rsidRDefault="00356FCD" w:rsidP="00356FCD">
      <w:pPr>
        <w:tabs>
          <w:tab w:val="left" w:pos="851"/>
        </w:tabs>
        <w:ind w:right="28"/>
        <w:jc w:val="both"/>
        <w:rPr>
          <w:rFonts w:ascii="Arial" w:hAnsi="Arial" w:cs="Arial"/>
          <w:b/>
          <w:spacing w:val="-4"/>
          <w:sz w:val="20"/>
          <w:szCs w:val="20"/>
        </w:rPr>
      </w:pPr>
      <w:r w:rsidRPr="00623E80">
        <w:rPr>
          <w:rFonts w:ascii="Arial" w:hAnsi="Arial" w:cs="Arial"/>
          <w:b/>
          <w:spacing w:val="-4"/>
          <w:sz w:val="20"/>
          <w:szCs w:val="20"/>
        </w:rPr>
        <w:t xml:space="preserve">1. </w:t>
      </w:r>
      <w:r w:rsidR="00623E80" w:rsidRPr="00623E80">
        <w:rPr>
          <w:rFonts w:ascii="Arial" w:hAnsi="Arial" w:cs="Arial"/>
          <w:b/>
          <w:spacing w:val="-4"/>
          <w:sz w:val="20"/>
          <w:szCs w:val="20"/>
        </w:rPr>
        <w:t>HABILITAÇÃO JURÍDICA</w:t>
      </w:r>
      <w:r w:rsidRPr="00623E80">
        <w:rPr>
          <w:rFonts w:ascii="Arial" w:hAnsi="Arial" w:cs="Arial"/>
          <w:b/>
          <w:spacing w:val="-4"/>
          <w:sz w:val="20"/>
          <w:szCs w:val="20"/>
        </w:rPr>
        <w:t>:</w:t>
      </w:r>
    </w:p>
    <w:p w:rsidR="00356FCD" w:rsidRPr="00623E80" w:rsidRDefault="00356FCD" w:rsidP="00356FCD">
      <w:pPr>
        <w:tabs>
          <w:tab w:val="left" w:pos="851"/>
        </w:tabs>
        <w:ind w:right="28"/>
        <w:jc w:val="both"/>
        <w:rPr>
          <w:rFonts w:ascii="Arial" w:hAnsi="Arial" w:cs="Arial"/>
          <w:spacing w:val="-4"/>
          <w:sz w:val="20"/>
          <w:szCs w:val="20"/>
        </w:rPr>
      </w:pPr>
    </w:p>
    <w:p w:rsidR="00356FCD" w:rsidRPr="00623E80" w:rsidRDefault="00356FCD" w:rsidP="00356FCD">
      <w:pPr>
        <w:ind w:right="28"/>
        <w:jc w:val="both"/>
        <w:rPr>
          <w:rFonts w:ascii="Arial" w:hAnsi="Arial" w:cs="Arial"/>
          <w:spacing w:val="-4"/>
          <w:sz w:val="20"/>
          <w:szCs w:val="20"/>
        </w:rPr>
      </w:pPr>
      <w:r w:rsidRPr="00623E80">
        <w:rPr>
          <w:rFonts w:ascii="Arial" w:hAnsi="Arial" w:cs="Arial"/>
          <w:spacing w:val="-4"/>
          <w:sz w:val="20"/>
          <w:szCs w:val="20"/>
        </w:rPr>
        <w:t>a) Registro comercial, no caso de empresa individual.</w:t>
      </w:r>
    </w:p>
    <w:p w:rsidR="00356FCD" w:rsidRPr="00623E80" w:rsidRDefault="00356FCD" w:rsidP="00356FCD">
      <w:pPr>
        <w:ind w:left="1276" w:right="28"/>
        <w:jc w:val="both"/>
        <w:rPr>
          <w:rFonts w:ascii="Arial" w:hAnsi="Arial" w:cs="Arial"/>
          <w:spacing w:val="-4"/>
          <w:sz w:val="20"/>
          <w:szCs w:val="20"/>
        </w:rPr>
      </w:pPr>
    </w:p>
    <w:p w:rsidR="00356FCD" w:rsidRPr="00623E80" w:rsidRDefault="00356FCD" w:rsidP="00356FCD">
      <w:pPr>
        <w:ind w:right="28"/>
        <w:jc w:val="both"/>
        <w:rPr>
          <w:rFonts w:ascii="Arial" w:hAnsi="Arial" w:cs="Arial"/>
          <w:spacing w:val="-4"/>
          <w:sz w:val="20"/>
          <w:szCs w:val="20"/>
        </w:rPr>
      </w:pPr>
      <w:r w:rsidRPr="00623E80">
        <w:rPr>
          <w:rFonts w:ascii="Arial" w:hAnsi="Arial" w:cs="Arial"/>
          <w:spacing w:val="-4"/>
          <w:sz w:val="20"/>
          <w:szCs w:val="20"/>
        </w:rPr>
        <w:t>b) Ato constitutivo, estatuto ou contrato social em vigor, devidamente registrado, em se tratando de sociedades comerciais e, no caso de sociedades por ações, acompanhado de documentos de eleição de seus administradores.</w:t>
      </w:r>
    </w:p>
    <w:p w:rsidR="00356FCD" w:rsidRPr="00623E80" w:rsidRDefault="00356FCD" w:rsidP="00356FCD">
      <w:pPr>
        <w:ind w:left="1276" w:right="28"/>
        <w:jc w:val="both"/>
        <w:rPr>
          <w:rFonts w:ascii="Arial" w:hAnsi="Arial" w:cs="Arial"/>
          <w:spacing w:val="-4"/>
          <w:sz w:val="20"/>
          <w:szCs w:val="20"/>
        </w:rPr>
      </w:pPr>
    </w:p>
    <w:p w:rsidR="00356FCD" w:rsidRPr="00623E80" w:rsidRDefault="00356FCD" w:rsidP="00356FCD">
      <w:pPr>
        <w:ind w:right="28"/>
        <w:jc w:val="both"/>
        <w:rPr>
          <w:rFonts w:ascii="Arial" w:hAnsi="Arial" w:cs="Arial"/>
          <w:spacing w:val="-4"/>
          <w:sz w:val="20"/>
          <w:szCs w:val="20"/>
        </w:rPr>
      </w:pPr>
      <w:r w:rsidRPr="00623E80">
        <w:rPr>
          <w:rFonts w:ascii="Arial" w:hAnsi="Arial" w:cs="Arial"/>
          <w:spacing w:val="-4"/>
          <w:sz w:val="20"/>
          <w:szCs w:val="20"/>
        </w:rPr>
        <w:t>c) Inscrição do ato constitutivo, no caso de sociedades civis, acompanhada de prova da diretoria em exercício.</w:t>
      </w:r>
    </w:p>
    <w:p w:rsidR="00356FCD" w:rsidRPr="00623E80" w:rsidRDefault="00356FCD" w:rsidP="00356FCD">
      <w:pPr>
        <w:ind w:right="28"/>
        <w:jc w:val="both"/>
        <w:rPr>
          <w:rFonts w:ascii="Arial" w:hAnsi="Arial" w:cs="Arial"/>
          <w:spacing w:val="-4"/>
          <w:sz w:val="20"/>
          <w:szCs w:val="20"/>
        </w:rPr>
      </w:pPr>
    </w:p>
    <w:p w:rsidR="00356FCD" w:rsidRPr="00623E80" w:rsidRDefault="00356FCD" w:rsidP="00356FCD">
      <w:pPr>
        <w:ind w:right="28"/>
        <w:jc w:val="both"/>
        <w:rPr>
          <w:rFonts w:ascii="Arial" w:hAnsi="Arial" w:cs="Arial"/>
          <w:spacing w:val="-4"/>
          <w:sz w:val="20"/>
          <w:szCs w:val="20"/>
        </w:rPr>
      </w:pPr>
      <w:r w:rsidRPr="00623E80">
        <w:rPr>
          <w:rFonts w:ascii="Arial" w:hAnsi="Arial" w:cs="Arial"/>
          <w:spacing w:val="-4"/>
          <w:sz w:val="20"/>
          <w:szCs w:val="20"/>
        </w:rPr>
        <w:t>d) Decreto de autorização, em se tratando de empresa ou sociedade estrangeira em funcionamento no País, e ato de registro ou autorização para funcionamento expedido pelo órgão competente, quando a atividade assim o exigir.</w:t>
      </w:r>
    </w:p>
    <w:p w:rsidR="00356FCD" w:rsidRPr="00623E80" w:rsidRDefault="00356FCD" w:rsidP="00356FCD">
      <w:pPr>
        <w:ind w:left="1276" w:right="28"/>
        <w:jc w:val="both"/>
        <w:rPr>
          <w:rFonts w:ascii="Arial" w:hAnsi="Arial" w:cs="Arial"/>
          <w:spacing w:val="-4"/>
          <w:sz w:val="20"/>
          <w:szCs w:val="20"/>
        </w:rPr>
      </w:pPr>
    </w:p>
    <w:p w:rsidR="00356FCD" w:rsidRPr="00623E80" w:rsidRDefault="00356FCD" w:rsidP="00356FCD">
      <w:pPr>
        <w:tabs>
          <w:tab w:val="left" w:pos="851"/>
        </w:tabs>
        <w:ind w:right="28"/>
        <w:jc w:val="both"/>
        <w:rPr>
          <w:rFonts w:ascii="Arial" w:hAnsi="Arial" w:cs="Arial"/>
          <w:b/>
          <w:spacing w:val="-4"/>
          <w:sz w:val="20"/>
          <w:szCs w:val="20"/>
        </w:rPr>
      </w:pPr>
      <w:r w:rsidRPr="00623E80">
        <w:rPr>
          <w:rFonts w:ascii="Arial" w:hAnsi="Arial" w:cs="Arial"/>
          <w:b/>
          <w:spacing w:val="-4"/>
          <w:sz w:val="20"/>
          <w:szCs w:val="20"/>
        </w:rPr>
        <w:t>Obs.: O documento de habilitação jurídica deverá expressar objeto social pertinente e compatível com o objeto da licitação.</w:t>
      </w:r>
    </w:p>
    <w:p w:rsidR="00356FCD" w:rsidRPr="00623E80" w:rsidRDefault="00356FCD" w:rsidP="00356FCD">
      <w:pPr>
        <w:tabs>
          <w:tab w:val="left" w:pos="851"/>
        </w:tabs>
        <w:ind w:right="28"/>
        <w:jc w:val="both"/>
        <w:rPr>
          <w:rFonts w:ascii="Arial" w:hAnsi="Arial" w:cs="Arial"/>
          <w:spacing w:val="-4"/>
          <w:sz w:val="20"/>
          <w:szCs w:val="20"/>
        </w:rPr>
      </w:pPr>
      <w:r w:rsidRPr="00623E80">
        <w:rPr>
          <w:rFonts w:ascii="Arial" w:hAnsi="Arial" w:cs="Arial"/>
          <w:spacing w:val="-4"/>
          <w:sz w:val="20"/>
          <w:szCs w:val="20"/>
        </w:rPr>
        <w:tab/>
      </w:r>
    </w:p>
    <w:p w:rsidR="00356FCD" w:rsidRPr="00623E80" w:rsidRDefault="00356FCD" w:rsidP="00356FCD">
      <w:pPr>
        <w:tabs>
          <w:tab w:val="left" w:pos="851"/>
        </w:tabs>
        <w:ind w:right="28"/>
        <w:jc w:val="both"/>
        <w:rPr>
          <w:rFonts w:ascii="Arial" w:hAnsi="Arial" w:cs="Arial"/>
          <w:b/>
          <w:spacing w:val="-4"/>
          <w:sz w:val="20"/>
          <w:szCs w:val="20"/>
        </w:rPr>
      </w:pPr>
    </w:p>
    <w:p w:rsidR="00356FCD" w:rsidRPr="00623E80" w:rsidRDefault="00356FCD" w:rsidP="00356FCD">
      <w:pPr>
        <w:tabs>
          <w:tab w:val="left" w:pos="851"/>
        </w:tabs>
        <w:ind w:right="28"/>
        <w:jc w:val="both"/>
        <w:rPr>
          <w:rFonts w:ascii="Arial" w:hAnsi="Arial" w:cs="Arial"/>
          <w:b/>
          <w:spacing w:val="-4"/>
          <w:sz w:val="20"/>
          <w:szCs w:val="20"/>
        </w:rPr>
      </w:pPr>
      <w:r w:rsidRPr="00623E80">
        <w:rPr>
          <w:rFonts w:ascii="Arial" w:hAnsi="Arial" w:cs="Arial"/>
          <w:b/>
          <w:spacing w:val="-4"/>
          <w:sz w:val="20"/>
          <w:szCs w:val="20"/>
        </w:rPr>
        <w:t xml:space="preserve">2. </w:t>
      </w:r>
      <w:r w:rsidR="00623E80" w:rsidRPr="00623E80">
        <w:rPr>
          <w:rFonts w:ascii="Arial" w:hAnsi="Arial" w:cs="Arial"/>
          <w:b/>
          <w:spacing w:val="-4"/>
          <w:sz w:val="20"/>
          <w:szCs w:val="20"/>
        </w:rPr>
        <w:t>REGULARIDADE FISCAL E TRABALHISTA</w:t>
      </w:r>
      <w:r w:rsidRPr="00623E80">
        <w:rPr>
          <w:rFonts w:ascii="Arial" w:hAnsi="Arial" w:cs="Arial"/>
          <w:b/>
          <w:spacing w:val="-4"/>
          <w:sz w:val="20"/>
          <w:szCs w:val="20"/>
        </w:rPr>
        <w:t>:</w:t>
      </w:r>
    </w:p>
    <w:p w:rsidR="00356FCD" w:rsidRPr="00623E80" w:rsidRDefault="00356FCD" w:rsidP="00356FCD">
      <w:pPr>
        <w:tabs>
          <w:tab w:val="left" w:pos="851"/>
        </w:tabs>
        <w:ind w:right="28"/>
        <w:jc w:val="both"/>
        <w:rPr>
          <w:rFonts w:ascii="Arial" w:hAnsi="Arial" w:cs="Arial"/>
          <w:spacing w:val="-4"/>
          <w:sz w:val="20"/>
          <w:szCs w:val="20"/>
        </w:rPr>
      </w:pPr>
    </w:p>
    <w:p w:rsidR="00356FCD" w:rsidRPr="00623E80" w:rsidRDefault="00356FCD" w:rsidP="00356FCD">
      <w:pPr>
        <w:ind w:right="28"/>
        <w:jc w:val="both"/>
        <w:rPr>
          <w:rFonts w:ascii="Arial" w:hAnsi="Arial" w:cs="Arial"/>
          <w:spacing w:val="-4"/>
          <w:sz w:val="20"/>
          <w:szCs w:val="20"/>
        </w:rPr>
      </w:pPr>
      <w:r w:rsidRPr="00623E80">
        <w:rPr>
          <w:rFonts w:ascii="Arial" w:hAnsi="Arial" w:cs="Arial"/>
          <w:spacing w:val="-4"/>
          <w:sz w:val="20"/>
          <w:szCs w:val="20"/>
        </w:rPr>
        <w:t>a) Prova de inscrição no Cadastro Nacional da Pessoa Jurídica (CNPJ).</w:t>
      </w:r>
    </w:p>
    <w:p w:rsidR="00356FCD" w:rsidRPr="00623E80" w:rsidRDefault="00356FCD" w:rsidP="00356FCD">
      <w:pPr>
        <w:ind w:right="28" w:firstLine="708"/>
        <w:jc w:val="both"/>
        <w:rPr>
          <w:rFonts w:ascii="Arial" w:hAnsi="Arial" w:cs="Arial"/>
          <w:spacing w:val="-4"/>
          <w:sz w:val="20"/>
          <w:szCs w:val="20"/>
        </w:rPr>
      </w:pPr>
    </w:p>
    <w:p w:rsidR="00356FCD" w:rsidRPr="00623E80" w:rsidRDefault="00356FCD" w:rsidP="00356FCD">
      <w:pPr>
        <w:ind w:right="28"/>
        <w:jc w:val="both"/>
        <w:rPr>
          <w:rFonts w:ascii="Arial" w:hAnsi="Arial" w:cs="Arial"/>
          <w:spacing w:val="-4"/>
          <w:sz w:val="20"/>
          <w:szCs w:val="20"/>
        </w:rPr>
      </w:pPr>
      <w:r w:rsidRPr="00623E80">
        <w:rPr>
          <w:rFonts w:ascii="Arial" w:hAnsi="Arial" w:cs="Arial"/>
          <w:spacing w:val="-4"/>
          <w:sz w:val="20"/>
          <w:szCs w:val="20"/>
        </w:rPr>
        <w:t>b) Prova de regularidade relativa ao Fundo de Garantia por Tempo de Serviço (FGTS), através do Certificado de Regularidade do FGTS (CRF).</w:t>
      </w:r>
    </w:p>
    <w:p w:rsidR="00356FCD" w:rsidRPr="00623E80" w:rsidRDefault="00356FCD" w:rsidP="00356FCD">
      <w:pPr>
        <w:ind w:right="28"/>
        <w:jc w:val="both"/>
        <w:rPr>
          <w:rFonts w:ascii="Arial" w:hAnsi="Arial" w:cs="Arial"/>
          <w:spacing w:val="-4"/>
          <w:sz w:val="20"/>
          <w:szCs w:val="20"/>
        </w:rPr>
      </w:pPr>
    </w:p>
    <w:p w:rsidR="00356FCD" w:rsidRDefault="00643ED8" w:rsidP="00356FCD">
      <w:pPr>
        <w:ind w:right="28"/>
        <w:jc w:val="both"/>
        <w:rPr>
          <w:rFonts w:ascii="Arial" w:hAnsi="Arial" w:cs="Arial"/>
          <w:spacing w:val="-4"/>
          <w:sz w:val="20"/>
          <w:szCs w:val="20"/>
        </w:rPr>
      </w:pPr>
      <w:r>
        <w:rPr>
          <w:rFonts w:ascii="Arial" w:hAnsi="Arial" w:cs="Arial"/>
          <w:spacing w:val="-4"/>
          <w:sz w:val="20"/>
          <w:szCs w:val="20"/>
        </w:rPr>
        <w:t>c</w:t>
      </w:r>
      <w:r w:rsidR="00356FCD" w:rsidRPr="00623E80">
        <w:rPr>
          <w:rFonts w:ascii="Arial" w:hAnsi="Arial" w:cs="Arial"/>
          <w:spacing w:val="-4"/>
          <w:sz w:val="20"/>
          <w:szCs w:val="20"/>
        </w:rPr>
        <w:t>) Prova de regularidade relativa à Seguridade Social (INSS), demonstrando situação regular no cumprimento dos encargos sociais instituídos por lei, através de Certidão Negativa de Débito (CND) ou Certidão Positiva com Efeitos de Negativa (CPEN), expedida pela Secretaria da Receita Federal do Brasil, conforme Portaria n.º 358 do Ministério da Fazenda de 05/09/2014.</w:t>
      </w:r>
    </w:p>
    <w:p w:rsidR="00643ED8" w:rsidRPr="00623E80" w:rsidRDefault="00643ED8" w:rsidP="00356FCD">
      <w:pPr>
        <w:ind w:right="28"/>
        <w:jc w:val="both"/>
        <w:rPr>
          <w:rFonts w:ascii="Arial" w:hAnsi="Arial" w:cs="Arial"/>
          <w:spacing w:val="-4"/>
          <w:sz w:val="20"/>
          <w:szCs w:val="20"/>
        </w:rPr>
      </w:pPr>
    </w:p>
    <w:p w:rsidR="00643ED8" w:rsidRDefault="00643ED8" w:rsidP="00643ED8">
      <w:pPr>
        <w:ind w:right="28"/>
        <w:jc w:val="both"/>
        <w:rPr>
          <w:rFonts w:ascii="Arial" w:hAnsi="Arial" w:cs="Arial"/>
          <w:spacing w:val="-4"/>
          <w:sz w:val="20"/>
          <w:szCs w:val="20"/>
        </w:rPr>
      </w:pPr>
      <w:r>
        <w:rPr>
          <w:rFonts w:ascii="Arial" w:hAnsi="Arial" w:cs="Arial"/>
          <w:spacing w:val="-4"/>
          <w:sz w:val="20"/>
          <w:szCs w:val="20"/>
        </w:rPr>
        <w:t>d</w:t>
      </w:r>
      <w:r w:rsidRPr="00643ED8">
        <w:rPr>
          <w:rFonts w:ascii="Arial" w:hAnsi="Arial" w:cs="Arial"/>
          <w:spacing w:val="-4"/>
          <w:sz w:val="20"/>
          <w:szCs w:val="20"/>
        </w:rPr>
        <w:t>) Inscrição no cadastro de contribuintes Estadual ou Municipal</w:t>
      </w:r>
      <w:proofErr w:type="gramStart"/>
      <w:r w:rsidRPr="00643ED8">
        <w:rPr>
          <w:rFonts w:ascii="Arial" w:hAnsi="Arial" w:cs="Arial"/>
          <w:spacing w:val="-4"/>
          <w:sz w:val="20"/>
          <w:szCs w:val="20"/>
        </w:rPr>
        <w:t>, se houver</w:t>
      </w:r>
      <w:proofErr w:type="gramEnd"/>
      <w:r w:rsidRPr="00643ED8">
        <w:rPr>
          <w:rFonts w:ascii="Arial" w:hAnsi="Arial" w:cs="Arial"/>
          <w:spacing w:val="-4"/>
          <w:sz w:val="20"/>
          <w:szCs w:val="20"/>
        </w:rPr>
        <w:t>, relativo ao domicílio ou sede do licitante, pertinente ao seu ramo de atividade e compatível com o objeto contratual.</w:t>
      </w:r>
    </w:p>
    <w:p w:rsidR="00643ED8" w:rsidRDefault="00643ED8" w:rsidP="00643ED8">
      <w:pPr>
        <w:ind w:right="28"/>
        <w:jc w:val="both"/>
        <w:rPr>
          <w:rFonts w:ascii="Arial" w:hAnsi="Arial" w:cs="Arial"/>
          <w:spacing w:val="-4"/>
          <w:sz w:val="20"/>
          <w:szCs w:val="20"/>
        </w:rPr>
      </w:pPr>
    </w:p>
    <w:p w:rsidR="00643ED8" w:rsidRPr="00623E80" w:rsidRDefault="00643ED8" w:rsidP="00643ED8">
      <w:pPr>
        <w:ind w:right="28"/>
        <w:jc w:val="both"/>
        <w:rPr>
          <w:rFonts w:ascii="Arial" w:hAnsi="Arial" w:cs="Arial"/>
          <w:spacing w:val="-4"/>
          <w:sz w:val="20"/>
          <w:szCs w:val="20"/>
        </w:rPr>
      </w:pPr>
      <w:r>
        <w:rPr>
          <w:rFonts w:ascii="Arial" w:hAnsi="Arial" w:cs="Arial"/>
          <w:spacing w:val="-4"/>
          <w:sz w:val="20"/>
          <w:szCs w:val="20"/>
        </w:rPr>
        <w:t>e</w:t>
      </w:r>
      <w:r w:rsidRPr="00623E80">
        <w:rPr>
          <w:rFonts w:ascii="Arial" w:hAnsi="Arial" w:cs="Arial"/>
          <w:spacing w:val="-4"/>
          <w:sz w:val="20"/>
          <w:szCs w:val="20"/>
        </w:rPr>
        <w:t>) Prova de regularidade para com a Fazenda Federal, Estadual e Municipal.</w:t>
      </w:r>
    </w:p>
    <w:p w:rsidR="00356FCD" w:rsidRPr="00623E80" w:rsidRDefault="00356FCD" w:rsidP="00356FCD">
      <w:pPr>
        <w:ind w:right="28" w:firstLine="708"/>
        <w:jc w:val="both"/>
        <w:rPr>
          <w:rFonts w:ascii="Arial" w:hAnsi="Arial" w:cs="Arial"/>
          <w:spacing w:val="-4"/>
          <w:sz w:val="20"/>
          <w:szCs w:val="20"/>
        </w:rPr>
      </w:pPr>
    </w:p>
    <w:p w:rsidR="00356FCD" w:rsidRPr="00623E80" w:rsidRDefault="00643ED8" w:rsidP="00356FCD">
      <w:pPr>
        <w:ind w:right="28"/>
        <w:jc w:val="both"/>
        <w:rPr>
          <w:rFonts w:ascii="Arial" w:hAnsi="Arial" w:cs="Arial"/>
          <w:spacing w:val="-4"/>
          <w:sz w:val="20"/>
          <w:szCs w:val="20"/>
        </w:rPr>
      </w:pPr>
      <w:r>
        <w:rPr>
          <w:rFonts w:ascii="Arial" w:hAnsi="Arial" w:cs="Arial"/>
          <w:spacing w:val="-4"/>
          <w:sz w:val="20"/>
          <w:szCs w:val="20"/>
        </w:rPr>
        <w:t>f</w:t>
      </w:r>
      <w:r w:rsidR="00356FCD" w:rsidRPr="00623E80">
        <w:rPr>
          <w:rFonts w:ascii="Arial" w:hAnsi="Arial" w:cs="Arial"/>
          <w:spacing w:val="-4"/>
          <w:sz w:val="20"/>
          <w:szCs w:val="20"/>
        </w:rPr>
        <w:t>) Prova de inexistência de débitos devidos perante a Justiça do Trabalho, mediante a apresentação da Certidão Negativa de Débitos Trabalhistas (CNDT), conforme Lei n.º 12.440/11.</w:t>
      </w:r>
    </w:p>
    <w:p w:rsidR="00356FCD" w:rsidRPr="00623E80" w:rsidRDefault="00356FCD" w:rsidP="00356FCD">
      <w:pPr>
        <w:ind w:right="28" w:firstLine="708"/>
        <w:jc w:val="both"/>
        <w:rPr>
          <w:rFonts w:ascii="Arial" w:hAnsi="Arial" w:cs="Arial"/>
          <w:b/>
          <w:spacing w:val="-4"/>
          <w:sz w:val="20"/>
          <w:szCs w:val="20"/>
        </w:rPr>
      </w:pPr>
    </w:p>
    <w:p w:rsidR="00356FCD" w:rsidRPr="00623E80" w:rsidRDefault="00356FCD" w:rsidP="00356FCD">
      <w:pPr>
        <w:ind w:right="28"/>
        <w:jc w:val="both"/>
        <w:rPr>
          <w:rFonts w:ascii="Arial" w:hAnsi="Arial" w:cs="Arial"/>
          <w:b/>
          <w:spacing w:val="-4"/>
          <w:sz w:val="20"/>
          <w:szCs w:val="20"/>
        </w:rPr>
      </w:pPr>
    </w:p>
    <w:p w:rsidR="00356FCD" w:rsidRPr="00623E80" w:rsidRDefault="00356FCD" w:rsidP="00356FCD">
      <w:pPr>
        <w:ind w:right="28"/>
        <w:jc w:val="both"/>
        <w:rPr>
          <w:rFonts w:ascii="Arial" w:hAnsi="Arial" w:cs="Arial"/>
          <w:b/>
          <w:spacing w:val="-4"/>
          <w:sz w:val="20"/>
          <w:szCs w:val="20"/>
        </w:rPr>
      </w:pPr>
      <w:r w:rsidRPr="00623E80">
        <w:rPr>
          <w:rFonts w:ascii="Arial" w:hAnsi="Arial" w:cs="Arial"/>
          <w:b/>
          <w:spacing w:val="-4"/>
          <w:sz w:val="20"/>
          <w:szCs w:val="20"/>
        </w:rPr>
        <w:t xml:space="preserve">3. </w:t>
      </w:r>
      <w:r w:rsidR="00623E80" w:rsidRPr="00623E80">
        <w:rPr>
          <w:rFonts w:ascii="Arial" w:hAnsi="Arial" w:cs="Arial"/>
          <w:b/>
          <w:spacing w:val="-4"/>
          <w:sz w:val="20"/>
          <w:szCs w:val="20"/>
        </w:rPr>
        <w:t>DA REGULARIDADE FISCAL DAS MICRO E PEQUENAS EMPRESAS:</w:t>
      </w:r>
    </w:p>
    <w:p w:rsidR="00356FCD" w:rsidRPr="00623E80" w:rsidRDefault="00356FCD" w:rsidP="00356FCD">
      <w:pPr>
        <w:autoSpaceDE w:val="0"/>
        <w:autoSpaceDN w:val="0"/>
        <w:adjustRightInd w:val="0"/>
        <w:jc w:val="both"/>
        <w:rPr>
          <w:rFonts w:ascii="Arial" w:hAnsi="Arial" w:cs="Arial"/>
          <w:spacing w:val="-4"/>
          <w:sz w:val="20"/>
          <w:szCs w:val="20"/>
        </w:rPr>
      </w:pPr>
    </w:p>
    <w:p w:rsidR="00356FCD" w:rsidRPr="00623E80" w:rsidRDefault="00356FCD" w:rsidP="00356FCD">
      <w:pPr>
        <w:autoSpaceDE w:val="0"/>
        <w:autoSpaceDN w:val="0"/>
        <w:adjustRightInd w:val="0"/>
        <w:jc w:val="both"/>
        <w:rPr>
          <w:rFonts w:ascii="Arial" w:hAnsi="Arial" w:cs="Arial"/>
          <w:sz w:val="20"/>
          <w:szCs w:val="20"/>
        </w:rPr>
      </w:pPr>
      <w:r w:rsidRPr="00623E80">
        <w:rPr>
          <w:rFonts w:ascii="Arial" w:hAnsi="Arial" w:cs="Arial"/>
          <w:spacing w:val="-4"/>
          <w:sz w:val="20"/>
          <w:szCs w:val="20"/>
        </w:rPr>
        <w:t>a) A</w:t>
      </w:r>
      <w:r w:rsidRPr="00623E80">
        <w:rPr>
          <w:rFonts w:ascii="Arial" w:hAnsi="Arial" w:cs="Arial"/>
          <w:sz w:val="20"/>
          <w:szCs w:val="20"/>
        </w:rPr>
        <w:t xml:space="preserve"> comprovação de regularidade fiscal das </w:t>
      </w:r>
      <w:r w:rsidRPr="00623E80">
        <w:rPr>
          <w:rFonts w:ascii="Arial" w:hAnsi="Arial" w:cs="Arial"/>
          <w:bCs/>
          <w:sz w:val="20"/>
          <w:szCs w:val="20"/>
        </w:rPr>
        <w:t xml:space="preserve">microempresas e empresas de pequeno porte </w:t>
      </w:r>
      <w:r w:rsidRPr="00623E80">
        <w:rPr>
          <w:rFonts w:ascii="Arial" w:hAnsi="Arial" w:cs="Arial"/>
          <w:sz w:val="20"/>
          <w:szCs w:val="20"/>
        </w:rPr>
        <w:t>somente será exigida para efeito de assinatura do Contrato.</w:t>
      </w:r>
    </w:p>
    <w:p w:rsidR="00643ED8" w:rsidRDefault="00643ED8" w:rsidP="00356FCD">
      <w:pPr>
        <w:autoSpaceDE w:val="0"/>
        <w:autoSpaceDN w:val="0"/>
        <w:adjustRightInd w:val="0"/>
        <w:jc w:val="both"/>
        <w:rPr>
          <w:rFonts w:ascii="Arial" w:hAnsi="Arial" w:cs="Arial"/>
          <w:bCs/>
          <w:sz w:val="20"/>
          <w:szCs w:val="20"/>
        </w:rPr>
      </w:pPr>
    </w:p>
    <w:p w:rsidR="00356FCD" w:rsidRPr="00623E80" w:rsidRDefault="00356FCD" w:rsidP="00356FCD">
      <w:pPr>
        <w:autoSpaceDE w:val="0"/>
        <w:autoSpaceDN w:val="0"/>
        <w:adjustRightInd w:val="0"/>
        <w:jc w:val="both"/>
        <w:rPr>
          <w:rFonts w:ascii="Arial" w:hAnsi="Arial" w:cs="Arial"/>
          <w:sz w:val="20"/>
          <w:szCs w:val="20"/>
        </w:rPr>
      </w:pPr>
      <w:r w:rsidRPr="00623E80">
        <w:rPr>
          <w:rFonts w:ascii="Arial" w:hAnsi="Arial" w:cs="Arial"/>
          <w:bCs/>
          <w:sz w:val="20"/>
          <w:szCs w:val="20"/>
        </w:rPr>
        <w:t>b) A</w:t>
      </w:r>
      <w:r w:rsidRPr="00623E80">
        <w:rPr>
          <w:rFonts w:ascii="Arial" w:hAnsi="Arial" w:cs="Arial"/>
          <w:sz w:val="20"/>
          <w:szCs w:val="20"/>
        </w:rPr>
        <w:t>s microempresas e empresas de pequeno porte deverão apresentar toda a documentação exigida para efeito de comprovação de regularidade fiscal, mesmo que esta apresente alguma restrição.</w:t>
      </w:r>
    </w:p>
    <w:p w:rsidR="00B453B4" w:rsidRDefault="00B453B4" w:rsidP="00356FCD">
      <w:pPr>
        <w:autoSpaceDE w:val="0"/>
        <w:autoSpaceDN w:val="0"/>
        <w:adjustRightInd w:val="0"/>
        <w:jc w:val="both"/>
        <w:rPr>
          <w:rFonts w:ascii="Arial" w:hAnsi="Arial" w:cs="Arial"/>
          <w:bCs/>
          <w:sz w:val="20"/>
          <w:szCs w:val="20"/>
        </w:rPr>
      </w:pPr>
    </w:p>
    <w:p w:rsidR="002D75FB" w:rsidRDefault="002D75FB" w:rsidP="00356FCD">
      <w:pPr>
        <w:autoSpaceDE w:val="0"/>
        <w:autoSpaceDN w:val="0"/>
        <w:adjustRightInd w:val="0"/>
        <w:jc w:val="both"/>
        <w:rPr>
          <w:rFonts w:ascii="Arial" w:hAnsi="Arial" w:cs="Arial"/>
          <w:bCs/>
          <w:sz w:val="20"/>
          <w:szCs w:val="20"/>
        </w:rPr>
      </w:pPr>
    </w:p>
    <w:p w:rsidR="002D75FB" w:rsidRDefault="002D75FB" w:rsidP="00356FCD">
      <w:pPr>
        <w:autoSpaceDE w:val="0"/>
        <w:autoSpaceDN w:val="0"/>
        <w:adjustRightInd w:val="0"/>
        <w:jc w:val="both"/>
        <w:rPr>
          <w:rFonts w:ascii="Arial" w:hAnsi="Arial" w:cs="Arial"/>
          <w:bCs/>
          <w:sz w:val="20"/>
          <w:szCs w:val="20"/>
        </w:rPr>
      </w:pPr>
    </w:p>
    <w:p w:rsidR="002D75FB" w:rsidRDefault="002D75FB" w:rsidP="00356FCD">
      <w:pPr>
        <w:autoSpaceDE w:val="0"/>
        <w:autoSpaceDN w:val="0"/>
        <w:adjustRightInd w:val="0"/>
        <w:jc w:val="both"/>
        <w:rPr>
          <w:rFonts w:ascii="Arial" w:hAnsi="Arial" w:cs="Arial"/>
          <w:bCs/>
          <w:sz w:val="20"/>
          <w:szCs w:val="20"/>
        </w:rPr>
      </w:pPr>
    </w:p>
    <w:p w:rsidR="00356FCD" w:rsidRPr="00623E80" w:rsidRDefault="00356FCD" w:rsidP="00356FCD">
      <w:pPr>
        <w:autoSpaceDE w:val="0"/>
        <w:autoSpaceDN w:val="0"/>
        <w:adjustRightInd w:val="0"/>
        <w:jc w:val="both"/>
        <w:rPr>
          <w:rFonts w:ascii="Arial" w:hAnsi="Arial" w:cs="Arial"/>
          <w:sz w:val="20"/>
          <w:szCs w:val="20"/>
        </w:rPr>
      </w:pPr>
      <w:r w:rsidRPr="00623E80">
        <w:rPr>
          <w:rFonts w:ascii="Arial" w:hAnsi="Arial" w:cs="Arial"/>
          <w:bCs/>
          <w:sz w:val="20"/>
          <w:szCs w:val="20"/>
        </w:rPr>
        <w:t>c) H</w:t>
      </w:r>
      <w:r w:rsidRPr="00623E80">
        <w:rPr>
          <w:rFonts w:ascii="Arial" w:hAnsi="Arial" w:cs="Arial"/>
          <w:sz w:val="20"/>
          <w:szCs w:val="20"/>
        </w:rPr>
        <w:t>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para a regularização da documentação, pagamento ou parcelamento do débito, e emissão de eventuais certidões negativas ou positivas com efeito de certidão negativa.</w:t>
      </w:r>
    </w:p>
    <w:p w:rsidR="00623E80" w:rsidRPr="00623E80" w:rsidRDefault="00623E80" w:rsidP="00356FCD">
      <w:pPr>
        <w:autoSpaceDE w:val="0"/>
        <w:autoSpaceDN w:val="0"/>
        <w:adjustRightInd w:val="0"/>
        <w:jc w:val="both"/>
        <w:rPr>
          <w:rFonts w:ascii="Arial" w:hAnsi="Arial" w:cs="Arial"/>
          <w:sz w:val="20"/>
          <w:szCs w:val="20"/>
        </w:rPr>
      </w:pPr>
    </w:p>
    <w:p w:rsidR="00356FCD" w:rsidRPr="00623E80" w:rsidRDefault="00356FCD" w:rsidP="00356FCD">
      <w:pPr>
        <w:autoSpaceDE w:val="0"/>
        <w:autoSpaceDN w:val="0"/>
        <w:adjustRightInd w:val="0"/>
        <w:jc w:val="both"/>
        <w:rPr>
          <w:rFonts w:ascii="Arial" w:hAnsi="Arial" w:cs="Arial"/>
          <w:sz w:val="20"/>
          <w:szCs w:val="20"/>
        </w:rPr>
      </w:pPr>
      <w:r w:rsidRPr="00623E80">
        <w:rPr>
          <w:rFonts w:ascii="Arial" w:hAnsi="Arial" w:cs="Arial"/>
          <w:sz w:val="20"/>
          <w:szCs w:val="20"/>
        </w:rPr>
        <w:t>d) A não regularização da documentação implicará na decadência do direito à contratação, sem prejuízo das sanções previstas no Artigo 81, da Lei no 8.666/93, sendo facultado à Administração convocar os licitantes remanescentes na ordem de classificação, na forma dos Incisos XVI e XXIII, da Lei Federal nº 10.520, c/c o Artigo 27, Parágrafo 3º, do Decreto n°. 5.313/06 e Artigo 45, Inciso II, da Lei Complementar n°. 123/06.</w:t>
      </w:r>
    </w:p>
    <w:p w:rsidR="00356FCD" w:rsidRPr="00623E80" w:rsidRDefault="00356FCD" w:rsidP="00356FCD">
      <w:pPr>
        <w:autoSpaceDE w:val="0"/>
        <w:autoSpaceDN w:val="0"/>
        <w:adjustRightInd w:val="0"/>
        <w:ind w:left="1260"/>
        <w:jc w:val="both"/>
        <w:rPr>
          <w:rFonts w:ascii="Arial" w:hAnsi="Arial" w:cs="Arial"/>
          <w:sz w:val="20"/>
          <w:szCs w:val="20"/>
        </w:rPr>
      </w:pPr>
    </w:p>
    <w:p w:rsidR="00356FCD" w:rsidRPr="00623E80" w:rsidRDefault="00356FCD" w:rsidP="00356FCD">
      <w:pPr>
        <w:autoSpaceDE w:val="0"/>
        <w:autoSpaceDN w:val="0"/>
        <w:adjustRightInd w:val="0"/>
        <w:jc w:val="both"/>
        <w:rPr>
          <w:rFonts w:ascii="Arial" w:hAnsi="Arial" w:cs="Arial"/>
          <w:b/>
          <w:sz w:val="20"/>
          <w:szCs w:val="20"/>
        </w:rPr>
      </w:pPr>
    </w:p>
    <w:p w:rsidR="00356FCD" w:rsidRPr="007A65C2" w:rsidRDefault="00356FCD" w:rsidP="00356FCD">
      <w:pPr>
        <w:autoSpaceDE w:val="0"/>
        <w:autoSpaceDN w:val="0"/>
        <w:adjustRightInd w:val="0"/>
        <w:jc w:val="both"/>
        <w:rPr>
          <w:rFonts w:ascii="Arial" w:hAnsi="Arial" w:cs="Arial"/>
          <w:b/>
          <w:color w:val="000000" w:themeColor="text1"/>
          <w:sz w:val="20"/>
          <w:szCs w:val="20"/>
        </w:rPr>
      </w:pPr>
      <w:r w:rsidRPr="00623E80">
        <w:rPr>
          <w:rFonts w:ascii="Arial" w:hAnsi="Arial" w:cs="Arial"/>
          <w:b/>
          <w:sz w:val="20"/>
          <w:szCs w:val="20"/>
        </w:rPr>
        <w:t>4</w:t>
      </w:r>
      <w:r w:rsidRPr="007A65C2">
        <w:rPr>
          <w:rFonts w:ascii="Arial" w:hAnsi="Arial" w:cs="Arial"/>
          <w:color w:val="000000" w:themeColor="text1"/>
          <w:sz w:val="20"/>
          <w:szCs w:val="20"/>
        </w:rPr>
        <w:t xml:space="preserve">. </w:t>
      </w:r>
      <w:r w:rsidR="00623E80" w:rsidRPr="007A65C2">
        <w:rPr>
          <w:rFonts w:ascii="Arial" w:hAnsi="Arial" w:cs="Arial"/>
          <w:b/>
          <w:color w:val="000000" w:themeColor="text1"/>
          <w:sz w:val="20"/>
          <w:szCs w:val="20"/>
        </w:rPr>
        <w:t>CAPACITAÇÃO TÉCNICA</w:t>
      </w:r>
    </w:p>
    <w:p w:rsidR="00356FCD" w:rsidRPr="007A65C2" w:rsidRDefault="00356FCD" w:rsidP="00356FCD">
      <w:pPr>
        <w:autoSpaceDE w:val="0"/>
        <w:autoSpaceDN w:val="0"/>
        <w:adjustRightInd w:val="0"/>
        <w:jc w:val="both"/>
        <w:rPr>
          <w:rFonts w:ascii="Arial" w:hAnsi="Arial" w:cs="Arial"/>
          <w:color w:val="000000" w:themeColor="text1"/>
          <w:sz w:val="20"/>
          <w:szCs w:val="20"/>
        </w:rPr>
      </w:pPr>
    </w:p>
    <w:p w:rsidR="00356FCD" w:rsidRPr="007A65C2" w:rsidRDefault="00352418" w:rsidP="007A65C2">
      <w:pPr>
        <w:jc w:val="both"/>
        <w:rPr>
          <w:rFonts w:ascii="Arial" w:hAnsi="Arial" w:cs="Arial"/>
          <w:color w:val="000000" w:themeColor="text1"/>
          <w:sz w:val="20"/>
          <w:szCs w:val="20"/>
        </w:rPr>
      </w:pPr>
      <w:r w:rsidRPr="007A65C2">
        <w:rPr>
          <w:rFonts w:ascii="Arial" w:hAnsi="Arial" w:cs="Arial"/>
          <w:color w:val="000000" w:themeColor="text1"/>
          <w:sz w:val="20"/>
          <w:szCs w:val="20"/>
        </w:rPr>
        <w:t xml:space="preserve">a) </w:t>
      </w:r>
      <w:r w:rsidR="007A65C2" w:rsidRPr="007A65C2">
        <w:rPr>
          <w:rFonts w:ascii="Arial" w:hAnsi="Arial" w:cs="Arial"/>
          <w:color w:val="000000" w:themeColor="text1"/>
          <w:sz w:val="20"/>
          <w:szCs w:val="20"/>
        </w:rPr>
        <w:t>Apresentação de, no mínimo, 01 (um) atestado, emitido em nome da licitante por pessoa jurídica de direito público ou privado, de fornecimento do objeto licitado com características técnicas similares, devendo ser pertinente com as exigências constantes do Edital e seus Anexos.</w:t>
      </w:r>
      <w:r w:rsidR="00356FCD" w:rsidRPr="007A65C2">
        <w:rPr>
          <w:rFonts w:ascii="Arial" w:hAnsi="Arial" w:cs="Arial"/>
          <w:color w:val="000000" w:themeColor="text1"/>
          <w:sz w:val="20"/>
          <w:szCs w:val="20"/>
        </w:rPr>
        <w:t xml:space="preserve"> </w:t>
      </w:r>
    </w:p>
    <w:p w:rsidR="00352418" w:rsidRPr="007A65C2" w:rsidRDefault="00352418" w:rsidP="00352418">
      <w:pPr>
        <w:jc w:val="both"/>
        <w:rPr>
          <w:rFonts w:ascii="Arial" w:hAnsi="Arial" w:cs="Arial"/>
          <w:color w:val="000000" w:themeColor="text1"/>
          <w:sz w:val="20"/>
          <w:szCs w:val="20"/>
        </w:rPr>
      </w:pPr>
    </w:p>
    <w:p w:rsidR="00352418" w:rsidRPr="00623E80" w:rsidRDefault="00352418" w:rsidP="00352418">
      <w:pPr>
        <w:jc w:val="both"/>
        <w:rPr>
          <w:rFonts w:ascii="Arial" w:hAnsi="Arial" w:cs="Arial"/>
          <w:sz w:val="20"/>
          <w:szCs w:val="20"/>
        </w:rPr>
      </w:pPr>
    </w:p>
    <w:p w:rsidR="00356FCD" w:rsidRPr="00623E80" w:rsidRDefault="00356FCD" w:rsidP="00356FCD">
      <w:pPr>
        <w:autoSpaceDE w:val="0"/>
        <w:autoSpaceDN w:val="0"/>
        <w:adjustRightInd w:val="0"/>
        <w:jc w:val="both"/>
        <w:rPr>
          <w:rFonts w:ascii="Arial" w:hAnsi="Arial" w:cs="Arial"/>
          <w:b/>
          <w:bCs/>
          <w:color w:val="000000"/>
          <w:sz w:val="20"/>
          <w:szCs w:val="20"/>
        </w:rPr>
      </w:pPr>
      <w:r w:rsidRPr="00623E80">
        <w:rPr>
          <w:rFonts w:ascii="Arial" w:hAnsi="Arial" w:cs="Arial"/>
          <w:b/>
          <w:bCs/>
          <w:color w:val="000000"/>
          <w:sz w:val="20"/>
          <w:szCs w:val="20"/>
        </w:rPr>
        <w:t xml:space="preserve">5. </w:t>
      </w:r>
      <w:r w:rsidR="00623E80" w:rsidRPr="00623E80">
        <w:rPr>
          <w:rFonts w:ascii="Arial" w:hAnsi="Arial" w:cs="Arial"/>
          <w:b/>
          <w:bCs/>
          <w:color w:val="000000"/>
          <w:sz w:val="20"/>
          <w:szCs w:val="20"/>
        </w:rPr>
        <w:t>QUALIFICAÇÃO ECONÔMICO-FINANCEIRA</w:t>
      </w:r>
    </w:p>
    <w:p w:rsidR="00177980" w:rsidRPr="00623E80" w:rsidRDefault="00177980" w:rsidP="00356FCD">
      <w:pPr>
        <w:autoSpaceDE w:val="0"/>
        <w:autoSpaceDN w:val="0"/>
        <w:adjustRightInd w:val="0"/>
        <w:jc w:val="both"/>
        <w:rPr>
          <w:rFonts w:ascii="Arial" w:hAnsi="Arial" w:cs="Arial"/>
          <w:b/>
          <w:bCs/>
          <w:color w:val="000000"/>
          <w:sz w:val="20"/>
          <w:szCs w:val="20"/>
        </w:rPr>
      </w:pPr>
    </w:p>
    <w:p w:rsidR="00356FCD" w:rsidRPr="00623E80" w:rsidRDefault="00356FCD" w:rsidP="00356FCD">
      <w:pPr>
        <w:autoSpaceDE w:val="0"/>
        <w:autoSpaceDN w:val="0"/>
        <w:adjustRightInd w:val="0"/>
        <w:jc w:val="both"/>
        <w:rPr>
          <w:rFonts w:ascii="Arial" w:hAnsi="Arial" w:cs="Arial"/>
          <w:color w:val="000000"/>
          <w:sz w:val="20"/>
          <w:szCs w:val="20"/>
        </w:rPr>
      </w:pPr>
      <w:r w:rsidRPr="00623E80">
        <w:rPr>
          <w:rFonts w:ascii="Arial" w:hAnsi="Arial" w:cs="Arial"/>
          <w:color w:val="000000"/>
          <w:sz w:val="20"/>
          <w:szCs w:val="20"/>
        </w:rPr>
        <w:t>De forma a demonstrar a prova de qualificação econômico-financeira, as licitantes deverão:</w:t>
      </w:r>
    </w:p>
    <w:p w:rsidR="00356FCD" w:rsidRPr="00623E80" w:rsidRDefault="00356FCD" w:rsidP="00356FCD">
      <w:pPr>
        <w:autoSpaceDE w:val="0"/>
        <w:autoSpaceDN w:val="0"/>
        <w:adjustRightInd w:val="0"/>
        <w:ind w:left="708"/>
        <w:jc w:val="both"/>
        <w:rPr>
          <w:rFonts w:ascii="Arial" w:hAnsi="Arial" w:cs="Arial"/>
          <w:color w:val="000000"/>
          <w:sz w:val="20"/>
          <w:szCs w:val="20"/>
        </w:rPr>
      </w:pPr>
    </w:p>
    <w:p w:rsidR="00356FCD" w:rsidRPr="00623E80" w:rsidRDefault="00356FCD" w:rsidP="00356FCD">
      <w:pPr>
        <w:autoSpaceDE w:val="0"/>
        <w:autoSpaceDN w:val="0"/>
        <w:adjustRightInd w:val="0"/>
        <w:jc w:val="both"/>
        <w:rPr>
          <w:rFonts w:ascii="Arial" w:hAnsi="Arial" w:cs="Arial"/>
          <w:sz w:val="20"/>
          <w:szCs w:val="20"/>
        </w:rPr>
      </w:pPr>
      <w:r w:rsidRPr="00623E80">
        <w:rPr>
          <w:rFonts w:ascii="Arial" w:hAnsi="Arial" w:cs="Arial"/>
          <w:sz w:val="20"/>
          <w:szCs w:val="20"/>
        </w:rPr>
        <w:t xml:space="preserve">a) Apresentar certidão negativa de falência, expedida pelo(s) cartório(s) distribuidor(es) da sede (matriz) da pessoa jurídica, com data não superior a 90 (noventa) dias da data limite para recebimento das propostas, se outro prazo não constar do documento. </w:t>
      </w:r>
    </w:p>
    <w:p w:rsidR="00356FCD" w:rsidRPr="00623E80" w:rsidRDefault="00356FCD" w:rsidP="00356FCD">
      <w:pPr>
        <w:autoSpaceDE w:val="0"/>
        <w:autoSpaceDN w:val="0"/>
        <w:adjustRightInd w:val="0"/>
        <w:jc w:val="both"/>
        <w:rPr>
          <w:rFonts w:ascii="Arial" w:hAnsi="Arial" w:cs="Arial"/>
          <w:sz w:val="20"/>
          <w:szCs w:val="20"/>
        </w:rPr>
      </w:pPr>
    </w:p>
    <w:p w:rsidR="00356FCD" w:rsidRPr="00623E80" w:rsidRDefault="00623E80" w:rsidP="00356FCD">
      <w:pPr>
        <w:autoSpaceDE w:val="0"/>
        <w:autoSpaceDN w:val="0"/>
        <w:adjustRightInd w:val="0"/>
        <w:ind w:left="708"/>
        <w:jc w:val="both"/>
        <w:rPr>
          <w:rFonts w:ascii="Arial" w:hAnsi="Arial" w:cs="Arial"/>
          <w:sz w:val="20"/>
          <w:szCs w:val="20"/>
        </w:rPr>
      </w:pPr>
      <w:r w:rsidRPr="00623E80">
        <w:rPr>
          <w:rFonts w:ascii="Arial" w:hAnsi="Arial" w:cs="Arial"/>
          <w:b/>
          <w:sz w:val="20"/>
          <w:szCs w:val="20"/>
        </w:rPr>
        <w:t>OBSERVAÇÃO:</w:t>
      </w:r>
      <w:r w:rsidR="00356FCD" w:rsidRPr="00623E80">
        <w:rPr>
          <w:rFonts w:ascii="Arial" w:hAnsi="Arial" w:cs="Arial"/>
          <w:b/>
          <w:sz w:val="20"/>
          <w:szCs w:val="20"/>
        </w:rPr>
        <w:t xml:space="preserve"> </w:t>
      </w:r>
      <w:r w:rsidR="00356FCD" w:rsidRPr="00623E80">
        <w:rPr>
          <w:rFonts w:ascii="Arial" w:hAnsi="Arial" w:cs="Arial"/>
          <w:sz w:val="20"/>
          <w:szCs w:val="20"/>
        </w:rPr>
        <w:t xml:space="preserve">Conforme </w:t>
      </w:r>
      <w:r w:rsidR="00356FCD" w:rsidRPr="00623E80">
        <w:rPr>
          <w:rFonts w:ascii="Arial" w:hAnsi="Arial" w:cs="Arial"/>
          <w:b/>
          <w:sz w:val="20"/>
          <w:szCs w:val="20"/>
        </w:rPr>
        <w:t>Súmula n.º 50</w:t>
      </w:r>
      <w:r w:rsidR="00356FCD" w:rsidRPr="00623E80">
        <w:rPr>
          <w:rFonts w:ascii="Arial" w:hAnsi="Arial" w:cs="Arial"/>
          <w:sz w:val="20"/>
          <w:szCs w:val="20"/>
        </w:rPr>
        <w:t xml:space="preserve"> do TCE/SP, a empresa que esteja em recuperação judicial deverá, durante a habilitação, apresentar plano de recuperação já homologado pelo juízo competente e em pleno vigor.</w:t>
      </w:r>
    </w:p>
    <w:p w:rsidR="00356FCD" w:rsidRPr="00623E80" w:rsidRDefault="00356FCD" w:rsidP="00356FCD">
      <w:pPr>
        <w:autoSpaceDE w:val="0"/>
        <w:autoSpaceDN w:val="0"/>
        <w:adjustRightInd w:val="0"/>
        <w:jc w:val="both"/>
        <w:rPr>
          <w:rFonts w:ascii="Arial" w:hAnsi="Arial" w:cs="Arial"/>
          <w:color w:val="000000"/>
          <w:sz w:val="20"/>
          <w:szCs w:val="20"/>
        </w:rPr>
      </w:pPr>
    </w:p>
    <w:p w:rsidR="00356FCD" w:rsidRPr="00623E80" w:rsidRDefault="00356FCD" w:rsidP="00356FCD">
      <w:pPr>
        <w:autoSpaceDE w:val="0"/>
        <w:autoSpaceDN w:val="0"/>
        <w:adjustRightInd w:val="0"/>
        <w:jc w:val="both"/>
        <w:rPr>
          <w:rFonts w:ascii="Arial" w:hAnsi="Arial" w:cs="Arial"/>
          <w:color w:val="000000"/>
          <w:sz w:val="20"/>
          <w:szCs w:val="20"/>
        </w:rPr>
      </w:pPr>
      <w:r w:rsidRPr="00623E80">
        <w:rPr>
          <w:rFonts w:ascii="Arial" w:hAnsi="Arial" w:cs="Arial"/>
          <w:color w:val="000000"/>
          <w:sz w:val="20"/>
          <w:szCs w:val="20"/>
        </w:rPr>
        <w:t>b) Apresentar Balanço Patrimonial e demonstrações contábeis do último exercício social assinados por bacharel ou técnico em Ciências Contábeis legalmente habilitado, constando nome completo e registro profissional que comprovem a boa situação financeira da pessoa jurídica, vedada a sua substituição por balancetes ou Balanços Provisórios.</w:t>
      </w:r>
    </w:p>
    <w:p w:rsidR="00356FCD" w:rsidRPr="00623E80" w:rsidRDefault="00356FCD" w:rsidP="00356FCD">
      <w:pPr>
        <w:autoSpaceDE w:val="0"/>
        <w:autoSpaceDN w:val="0"/>
        <w:adjustRightInd w:val="0"/>
        <w:ind w:firstLine="708"/>
        <w:jc w:val="both"/>
        <w:rPr>
          <w:rFonts w:ascii="Arial" w:hAnsi="Arial" w:cs="Arial"/>
          <w:color w:val="000000"/>
          <w:sz w:val="20"/>
          <w:szCs w:val="20"/>
        </w:rPr>
      </w:pPr>
    </w:p>
    <w:p w:rsidR="00356FCD" w:rsidRPr="00623E80" w:rsidRDefault="00356FCD" w:rsidP="00356FCD">
      <w:pPr>
        <w:autoSpaceDE w:val="0"/>
        <w:autoSpaceDN w:val="0"/>
        <w:adjustRightInd w:val="0"/>
        <w:ind w:left="708"/>
        <w:jc w:val="both"/>
        <w:rPr>
          <w:rFonts w:ascii="Arial" w:hAnsi="Arial" w:cs="Arial"/>
          <w:color w:val="000000"/>
          <w:sz w:val="20"/>
          <w:szCs w:val="20"/>
        </w:rPr>
      </w:pPr>
      <w:r w:rsidRPr="00623E80">
        <w:rPr>
          <w:rFonts w:ascii="Arial" w:hAnsi="Arial" w:cs="Arial"/>
          <w:color w:val="000000"/>
          <w:sz w:val="20"/>
          <w:szCs w:val="20"/>
        </w:rPr>
        <w:t xml:space="preserve">b.1) No caso específico de Sociedade por Ações (Sociedade Empresária do Tipo S.A.), o Balanço e demonstrações contábeis deverão ser apresentados por publicação no Diário Oficial do Estado ou cópia dos referidos documentos devidamente registrados na Junta Comercial. </w:t>
      </w:r>
    </w:p>
    <w:p w:rsidR="00356FCD" w:rsidRPr="00623E80" w:rsidRDefault="00356FCD" w:rsidP="00356FCD">
      <w:pPr>
        <w:autoSpaceDE w:val="0"/>
        <w:autoSpaceDN w:val="0"/>
        <w:adjustRightInd w:val="0"/>
        <w:ind w:firstLine="708"/>
        <w:jc w:val="both"/>
        <w:rPr>
          <w:rFonts w:ascii="Arial" w:hAnsi="Arial" w:cs="Arial"/>
          <w:color w:val="000000"/>
          <w:sz w:val="20"/>
          <w:szCs w:val="20"/>
        </w:rPr>
      </w:pPr>
    </w:p>
    <w:p w:rsidR="00356FCD" w:rsidRPr="00623E80" w:rsidRDefault="00356FCD" w:rsidP="00356FCD">
      <w:pPr>
        <w:autoSpaceDE w:val="0"/>
        <w:autoSpaceDN w:val="0"/>
        <w:adjustRightInd w:val="0"/>
        <w:ind w:left="708"/>
        <w:jc w:val="both"/>
        <w:rPr>
          <w:rFonts w:ascii="Arial" w:hAnsi="Arial" w:cs="Arial"/>
          <w:color w:val="000000"/>
          <w:sz w:val="20"/>
          <w:szCs w:val="20"/>
        </w:rPr>
      </w:pPr>
      <w:r w:rsidRPr="00623E80">
        <w:rPr>
          <w:rFonts w:ascii="Arial" w:hAnsi="Arial" w:cs="Arial"/>
          <w:color w:val="000000"/>
          <w:sz w:val="20"/>
          <w:szCs w:val="20"/>
        </w:rPr>
        <w:t>b.2) As microempresas (ME) ou empresas de pequeno porte (EPP), ainda que sejam enquadradas no SIMPLES, deverão apresentar Balanço Patrimonial assinado por bacharel ou técnico em ciências Contábeis legalmente habilitado, constando nome completo e registro profissional, referente ao último exercício social exigível.</w:t>
      </w:r>
    </w:p>
    <w:p w:rsidR="00356FCD" w:rsidRPr="00623E80" w:rsidRDefault="00356FCD" w:rsidP="00356FCD">
      <w:pPr>
        <w:autoSpaceDE w:val="0"/>
        <w:autoSpaceDN w:val="0"/>
        <w:adjustRightInd w:val="0"/>
        <w:ind w:firstLine="708"/>
        <w:jc w:val="both"/>
        <w:rPr>
          <w:rFonts w:ascii="Arial" w:hAnsi="Arial" w:cs="Arial"/>
          <w:color w:val="000000"/>
          <w:sz w:val="20"/>
          <w:szCs w:val="20"/>
        </w:rPr>
      </w:pPr>
    </w:p>
    <w:p w:rsidR="00356FCD" w:rsidRPr="00623E80" w:rsidRDefault="00356FCD" w:rsidP="00356FCD">
      <w:pPr>
        <w:autoSpaceDE w:val="0"/>
        <w:autoSpaceDN w:val="0"/>
        <w:adjustRightInd w:val="0"/>
        <w:ind w:left="708"/>
        <w:jc w:val="both"/>
        <w:rPr>
          <w:rFonts w:ascii="Arial" w:hAnsi="Arial" w:cs="Arial"/>
          <w:color w:val="000000"/>
          <w:sz w:val="20"/>
          <w:szCs w:val="20"/>
        </w:rPr>
      </w:pPr>
      <w:r w:rsidRPr="00623E80">
        <w:rPr>
          <w:rFonts w:ascii="Arial" w:hAnsi="Arial" w:cs="Arial"/>
          <w:color w:val="000000"/>
          <w:sz w:val="20"/>
          <w:szCs w:val="20"/>
        </w:rPr>
        <w:t xml:space="preserve">b.3) As sociedades constituídas há menos de 12 (doze) meses no exercício social em curso deverão apresentar o Balanço de Abertura. </w:t>
      </w:r>
    </w:p>
    <w:p w:rsidR="00356FCD" w:rsidRPr="00623E80" w:rsidRDefault="00356FCD" w:rsidP="00356FCD">
      <w:pPr>
        <w:autoSpaceDE w:val="0"/>
        <w:autoSpaceDN w:val="0"/>
        <w:adjustRightInd w:val="0"/>
        <w:ind w:left="708" w:firstLine="708"/>
        <w:jc w:val="both"/>
        <w:rPr>
          <w:rFonts w:ascii="Arial" w:hAnsi="Arial" w:cs="Arial"/>
          <w:color w:val="000000"/>
          <w:sz w:val="20"/>
          <w:szCs w:val="20"/>
        </w:rPr>
      </w:pPr>
    </w:p>
    <w:p w:rsidR="00646943" w:rsidRDefault="00646943" w:rsidP="00356FCD">
      <w:pPr>
        <w:tabs>
          <w:tab w:val="left" w:pos="709"/>
        </w:tabs>
        <w:ind w:right="28"/>
        <w:jc w:val="both"/>
        <w:rPr>
          <w:rFonts w:ascii="Arial" w:hAnsi="Arial" w:cs="Arial"/>
          <w:b/>
          <w:spacing w:val="-4"/>
          <w:sz w:val="20"/>
          <w:szCs w:val="20"/>
        </w:rPr>
      </w:pPr>
    </w:p>
    <w:p w:rsidR="00356FCD" w:rsidRPr="00623E80" w:rsidRDefault="00356FCD" w:rsidP="00356FCD">
      <w:pPr>
        <w:tabs>
          <w:tab w:val="left" w:pos="709"/>
        </w:tabs>
        <w:ind w:right="28"/>
        <w:jc w:val="both"/>
        <w:rPr>
          <w:rFonts w:ascii="Arial" w:hAnsi="Arial" w:cs="Arial"/>
          <w:spacing w:val="-4"/>
          <w:sz w:val="20"/>
          <w:szCs w:val="20"/>
        </w:rPr>
      </w:pPr>
      <w:proofErr w:type="gramStart"/>
      <w:r w:rsidRPr="00623E80">
        <w:rPr>
          <w:rFonts w:ascii="Arial" w:hAnsi="Arial" w:cs="Arial"/>
          <w:b/>
          <w:spacing w:val="-4"/>
          <w:sz w:val="20"/>
          <w:szCs w:val="20"/>
        </w:rPr>
        <w:t>SOB PENA</w:t>
      </w:r>
      <w:proofErr w:type="gramEnd"/>
      <w:r w:rsidRPr="00623E80">
        <w:rPr>
          <w:rFonts w:ascii="Arial" w:hAnsi="Arial" w:cs="Arial"/>
          <w:b/>
          <w:spacing w:val="-4"/>
          <w:sz w:val="20"/>
          <w:szCs w:val="20"/>
        </w:rPr>
        <w:t xml:space="preserve"> DE INABILITAÇÃO, OS DOCUMENTOS APRESENTADOS DEVERÃO ESTAR</w:t>
      </w:r>
      <w:r w:rsidRPr="00623E80">
        <w:rPr>
          <w:rFonts w:ascii="Arial" w:hAnsi="Arial" w:cs="Arial"/>
          <w:spacing w:val="-4"/>
          <w:sz w:val="20"/>
          <w:szCs w:val="20"/>
        </w:rPr>
        <w:t>:</w:t>
      </w:r>
    </w:p>
    <w:p w:rsidR="00257FF1" w:rsidRDefault="00257FF1" w:rsidP="00356FCD">
      <w:pPr>
        <w:tabs>
          <w:tab w:val="left" w:pos="851"/>
        </w:tabs>
        <w:ind w:right="28"/>
        <w:jc w:val="both"/>
        <w:rPr>
          <w:rFonts w:ascii="Arial" w:hAnsi="Arial" w:cs="Arial"/>
          <w:spacing w:val="-4"/>
          <w:sz w:val="20"/>
          <w:szCs w:val="20"/>
        </w:rPr>
      </w:pPr>
    </w:p>
    <w:p w:rsidR="00356FCD" w:rsidRPr="00623E80" w:rsidRDefault="00356FCD" w:rsidP="00356FCD">
      <w:pPr>
        <w:tabs>
          <w:tab w:val="left" w:pos="851"/>
        </w:tabs>
        <w:ind w:right="28"/>
        <w:jc w:val="both"/>
        <w:rPr>
          <w:rFonts w:ascii="Arial" w:hAnsi="Arial" w:cs="Arial"/>
          <w:spacing w:val="-4"/>
          <w:sz w:val="20"/>
          <w:szCs w:val="20"/>
        </w:rPr>
      </w:pPr>
      <w:r w:rsidRPr="00623E80">
        <w:rPr>
          <w:rFonts w:ascii="Arial" w:hAnsi="Arial" w:cs="Arial"/>
          <w:spacing w:val="-4"/>
          <w:sz w:val="20"/>
          <w:szCs w:val="20"/>
        </w:rPr>
        <w:t>a) Em nome da licitante, com o n°. do CNPJ e o endereço respectivo, conforme a seguir:</w:t>
      </w:r>
    </w:p>
    <w:p w:rsidR="00356FCD" w:rsidRDefault="00356FCD" w:rsidP="00356FCD">
      <w:pPr>
        <w:tabs>
          <w:tab w:val="left" w:pos="851"/>
        </w:tabs>
        <w:ind w:right="28"/>
        <w:jc w:val="both"/>
        <w:rPr>
          <w:rFonts w:ascii="Arial" w:hAnsi="Arial" w:cs="Arial"/>
          <w:spacing w:val="-4"/>
          <w:sz w:val="20"/>
          <w:szCs w:val="20"/>
        </w:rPr>
      </w:pPr>
    </w:p>
    <w:p w:rsidR="00356FCD" w:rsidRPr="00623E80" w:rsidRDefault="00257FF1" w:rsidP="00356FCD">
      <w:pPr>
        <w:ind w:right="28" w:firstLine="696"/>
        <w:jc w:val="both"/>
        <w:rPr>
          <w:rFonts w:ascii="Arial" w:hAnsi="Arial" w:cs="Arial"/>
          <w:spacing w:val="-4"/>
          <w:sz w:val="20"/>
          <w:szCs w:val="20"/>
        </w:rPr>
      </w:pPr>
      <w:proofErr w:type="gramStart"/>
      <w:r>
        <w:rPr>
          <w:rFonts w:ascii="Arial" w:hAnsi="Arial" w:cs="Arial"/>
          <w:spacing w:val="-4"/>
          <w:sz w:val="20"/>
          <w:szCs w:val="20"/>
        </w:rPr>
        <w:t>a</w:t>
      </w:r>
      <w:r w:rsidR="00356FCD" w:rsidRPr="00623E80">
        <w:rPr>
          <w:rFonts w:ascii="Arial" w:hAnsi="Arial" w:cs="Arial"/>
          <w:spacing w:val="-4"/>
          <w:sz w:val="20"/>
          <w:szCs w:val="20"/>
        </w:rPr>
        <w:t>.</w:t>
      </w:r>
      <w:proofErr w:type="gramEnd"/>
      <w:r w:rsidR="00356FCD" w:rsidRPr="00623E80">
        <w:rPr>
          <w:rFonts w:ascii="Arial" w:hAnsi="Arial" w:cs="Arial"/>
          <w:spacing w:val="-4"/>
          <w:sz w:val="20"/>
          <w:szCs w:val="20"/>
        </w:rPr>
        <w:t>1) Se a licitante for a matriz, todos os documentos deverão estar em nome da matriz.</w:t>
      </w:r>
    </w:p>
    <w:p w:rsidR="00356FCD" w:rsidRPr="00623E80" w:rsidRDefault="00356FCD" w:rsidP="00356FCD">
      <w:pPr>
        <w:ind w:right="28"/>
        <w:jc w:val="both"/>
        <w:rPr>
          <w:rFonts w:ascii="Arial" w:hAnsi="Arial" w:cs="Arial"/>
          <w:spacing w:val="-4"/>
          <w:sz w:val="20"/>
          <w:szCs w:val="20"/>
        </w:rPr>
      </w:pPr>
    </w:p>
    <w:p w:rsidR="002D75FB" w:rsidRDefault="002D75FB" w:rsidP="00356FCD">
      <w:pPr>
        <w:ind w:right="28" w:firstLine="696"/>
        <w:jc w:val="both"/>
        <w:rPr>
          <w:rFonts w:ascii="Arial" w:hAnsi="Arial" w:cs="Arial"/>
          <w:spacing w:val="-4"/>
          <w:sz w:val="20"/>
          <w:szCs w:val="20"/>
        </w:rPr>
      </w:pPr>
    </w:p>
    <w:p w:rsidR="002D75FB" w:rsidRDefault="002D75FB" w:rsidP="00356FCD">
      <w:pPr>
        <w:ind w:right="28" w:firstLine="696"/>
        <w:jc w:val="both"/>
        <w:rPr>
          <w:rFonts w:ascii="Arial" w:hAnsi="Arial" w:cs="Arial"/>
          <w:spacing w:val="-4"/>
          <w:sz w:val="20"/>
          <w:szCs w:val="20"/>
        </w:rPr>
      </w:pPr>
    </w:p>
    <w:p w:rsidR="002D75FB" w:rsidRDefault="002D75FB" w:rsidP="00356FCD">
      <w:pPr>
        <w:ind w:right="28" w:firstLine="696"/>
        <w:jc w:val="both"/>
        <w:rPr>
          <w:rFonts w:ascii="Arial" w:hAnsi="Arial" w:cs="Arial"/>
          <w:spacing w:val="-4"/>
          <w:sz w:val="20"/>
          <w:szCs w:val="20"/>
        </w:rPr>
      </w:pPr>
    </w:p>
    <w:p w:rsidR="00356FCD" w:rsidRPr="00623E80" w:rsidRDefault="00356FCD" w:rsidP="00356FCD">
      <w:pPr>
        <w:ind w:right="28" w:firstLine="696"/>
        <w:jc w:val="both"/>
        <w:rPr>
          <w:rFonts w:ascii="Arial" w:hAnsi="Arial" w:cs="Arial"/>
          <w:spacing w:val="-4"/>
          <w:sz w:val="20"/>
          <w:szCs w:val="20"/>
        </w:rPr>
      </w:pPr>
      <w:proofErr w:type="gramStart"/>
      <w:r w:rsidRPr="00623E80">
        <w:rPr>
          <w:rFonts w:ascii="Arial" w:hAnsi="Arial" w:cs="Arial"/>
          <w:spacing w:val="-4"/>
          <w:sz w:val="20"/>
          <w:szCs w:val="20"/>
        </w:rPr>
        <w:t>a.</w:t>
      </w:r>
      <w:proofErr w:type="gramEnd"/>
      <w:r w:rsidRPr="00623E80">
        <w:rPr>
          <w:rFonts w:ascii="Arial" w:hAnsi="Arial" w:cs="Arial"/>
          <w:spacing w:val="-4"/>
          <w:sz w:val="20"/>
          <w:szCs w:val="20"/>
        </w:rPr>
        <w:t>2) Se a licitante for a filial, todos os documentos deverão estar em nome da filial.</w:t>
      </w:r>
    </w:p>
    <w:p w:rsidR="00352418" w:rsidRPr="00623E80" w:rsidRDefault="00352418" w:rsidP="00356FCD">
      <w:pPr>
        <w:tabs>
          <w:tab w:val="left" w:pos="1134"/>
        </w:tabs>
        <w:ind w:right="28"/>
        <w:jc w:val="both"/>
        <w:rPr>
          <w:rFonts w:ascii="Arial" w:hAnsi="Arial" w:cs="Arial"/>
          <w:b/>
          <w:spacing w:val="-4"/>
          <w:sz w:val="20"/>
          <w:szCs w:val="20"/>
        </w:rPr>
      </w:pPr>
    </w:p>
    <w:p w:rsidR="00356FCD" w:rsidRPr="00623E80" w:rsidRDefault="00356FCD" w:rsidP="00356FCD">
      <w:pPr>
        <w:tabs>
          <w:tab w:val="left" w:pos="1134"/>
        </w:tabs>
        <w:ind w:right="28"/>
        <w:jc w:val="both"/>
        <w:rPr>
          <w:rFonts w:ascii="Arial" w:hAnsi="Arial" w:cs="Arial"/>
          <w:b/>
          <w:spacing w:val="-4"/>
          <w:sz w:val="20"/>
          <w:szCs w:val="20"/>
        </w:rPr>
      </w:pPr>
      <w:r w:rsidRPr="00623E80">
        <w:rPr>
          <w:rFonts w:ascii="Arial" w:hAnsi="Arial" w:cs="Arial"/>
          <w:b/>
          <w:spacing w:val="-4"/>
          <w:sz w:val="20"/>
          <w:szCs w:val="20"/>
        </w:rPr>
        <w:t>b) Ficam ressalvados deste dispositivo, os atestados de capacitação técnica que poderão ser emitidos tanto em nome da matriz como da filial.</w:t>
      </w:r>
    </w:p>
    <w:p w:rsidR="00356FCD" w:rsidRPr="00623E80" w:rsidRDefault="00356FCD" w:rsidP="00356FCD">
      <w:pPr>
        <w:ind w:left="708" w:right="28"/>
        <w:jc w:val="both"/>
        <w:rPr>
          <w:rFonts w:ascii="Arial" w:hAnsi="Arial" w:cs="Arial"/>
          <w:b/>
          <w:spacing w:val="-4"/>
          <w:sz w:val="20"/>
          <w:szCs w:val="20"/>
        </w:rPr>
      </w:pPr>
    </w:p>
    <w:p w:rsidR="00356FCD" w:rsidRPr="00623E80" w:rsidRDefault="00356FCD" w:rsidP="00356FCD">
      <w:pPr>
        <w:ind w:right="28"/>
        <w:jc w:val="both"/>
        <w:rPr>
          <w:rFonts w:ascii="Arial" w:hAnsi="Arial" w:cs="Arial"/>
          <w:spacing w:val="-4"/>
          <w:sz w:val="20"/>
          <w:szCs w:val="20"/>
        </w:rPr>
      </w:pPr>
      <w:r w:rsidRPr="00623E80">
        <w:rPr>
          <w:rFonts w:ascii="Arial" w:hAnsi="Arial" w:cs="Arial"/>
          <w:spacing w:val="-4"/>
          <w:sz w:val="20"/>
          <w:szCs w:val="20"/>
        </w:rPr>
        <w:t>c) No caso das alíneas anteriores, serão dispensados da filial aqueles documentos que, comprovadamente, forem emitidos somente em nome da matriz e vice-versa.</w:t>
      </w:r>
    </w:p>
    <w:p w:rsidR="00356FCD" w:rsidRPr="00623E80" w:rsidRDefault="00356FCD" w:rsidP="00356FCD">
      <w:pPr>
        <w:pStyle w:val="WW-Recuodecorpodetexto3"/>
        <w:ind w:left="0" w:right="-45" w:firstLine="0"/>
        <w:rPr>
          <w:rFonts w:ascii="Arial" w:hAnsi="Arial" w:cs="Arial"/>
          <w:sz w:val="20"/>
        </w:rPr>
      </w:pPr>
    </w:p>
    <w:p w:rsidR="00356FCD" w:rsidRPr="00623E80" w:rsidRDefault="00356FCD" w:rsidP="00356FCD">
      <w:pPr>
        <w:ind w:right="28"/>
        <w:jc w:val="both"/>
        <w:rPr>
          <w:rFonts w:ascii="Arial" w:hAnsi="Arial" w:cs="Arial"/>
          <w:spacing w:val="-4"/>
          <w:sz w:val="20"/>
          <w:szCs w:val="20"/>
        </w:rPr>
      </w:pPr>
      <w:r w:rsidRPr="00623E80">
        <w:rPr>
          <w:rFonts w:ascii="Arial" w:hAnsi="Arial" w:cs="Arial"/>
          <w:spacing w:val="-4"/>
          <w:sz w:val="20"/>
          <w:szCs w:val="20"/>
        </w:rPr>
        <w:t>d) Caso a licitante pretenda fornecer os produtos por intermédio de outro estabelecimento, matriz ou filial, conforme o caso, deverá comprovar também que este atende todas as exigências de habilitação.</w:t>
      </w:r>
    </w:p>
    <w:p w:rsidR="00356FCD" w:rsidRPr="00623E80" w:rsidRDefault="00356FCD" w:rsidP="00356FCD">
      <w:pPr>
        <w:tabs>
          <w:tab w:val="left" w:pos="851"/>
        </w:tabs>
        <w:ind w:right="28"/>
        <w:jc w:val="both"/>
        <w:rPr>
          <w:rFonts w:ascii="Arial" w:hAnsi="Arial" w:cs="Arial"/>
          <w:spacing w:val="-4"/>
          <w:sz w:val="20"/>
          <w:szCs w:val="20"/>
        </w:rPr>
      </w:pPr>
      <w:r w:rsidRPr="00623E80">
        <w:rPr>
          <w:rFonts w:ascii="Arial" w:hAnsi="Arial" w:cs="Arial"/>
          <w:spacing w:val="-4"/>
          <w:sz w:val="20"/>
          <w:szCs w:val="20"/>
        </w:rPr>
        <w:tab/>
      </w:r>
    </w:p>
    <w:p w:rsidR="00356FCD" w:rsidRPr="00623E80" w:rsidRDefault="00356FCD" w:rsidP="00356FCD">
      <w:pPr>
        <w:tabs>
          <w:tab w:val="left" w:pos="851"/>
        </w:tabs>
        <w:ind w:right="28"/>
        <w:jc w:val="both"/>
        <w:rPr>
          <w:rFonts w:ascii="Arial" w:hAnsi="Arial" w:cs="Arial"/>
          <w:b/>
          <w:spacing w:val="-4"/>
          <w:sz w:val="20"/>
          <w:szCs w:val="20"/>
        </w:rPr>
      </w:pPr>
      <w:r w:rsidRPr="00623E80">
        <w:rPr>
          <w:rFonts w:ascii="Arial" w:hAnsi="Arial" w:cs="Arial"/>
          <w:b/>
          <w:spacing w:val="-4"/>
          <w:sz w:val="20"/>
          <w:szCs w:val="20"/>
        </w:rPr>
        <w:t>Os documentos que tiverem prazo de validade de observância obrigatória e tal período não se encontrar devidamente expresso, deverão ser datados de, no máximo, 90 (noventa) dias de antecedência da data designada para a entrega dos envelopes de proposta e documentação, com exceção de eventual prazo diverso estabelecido no próprio item.</w:t>
      </w:r>
    </w:p>
    <w:p w:rsidR="00356FCD" w:rsidRPr="00623E80" w:rsidRDefault="00356FCD" w:rsidP="00356FCD">
      <w:pPr>
        <w:tabs>
          <w:tab w:val="left" w:pos="851"/>
        </w:tabs>
        <w:ind w:right="28"/>
        <w:jc w:val="both"/>
        <w:rPr>
          <w:rFonts w:ascii="Arial" w:hAnsi="Arial" w:cs="Arial"/>
          <w:b/>
          <w:spacing w:val="-4"/>
          <w:sz w:val="20"/>
          <w:szCs w:val="20"/>
        </w:rPr>
      </w:pPr>
    </w:p>
    <w:p w:rsidR="00356FCD" w:rsidRPr="00623E80" w:rsidRDefault="00356FCD" w:rsidP="00356FCD">
      <w:pPr>
        <w:tabs>
          <w:tab w:val="left" w:pos="851"/>
        </w:tabs>
        <w:ind w:right="28"/>
        <w:jc w:val="both"/>
        <w:rPr>
          <w:rFonts w:ascii="Arial" w:hAnsi="Arial" w:cs="Arial"/>
          <w:b/>
          <w:spacing w:val="-4"/>
          <w:sz w:val="20"/>
          <w:szCs w:val="20"/>
        </w:rPr>
      </w:pPr>
    </w:p>
    <w:p w:rsidR="00356FCD" w:rsidRPr="00623E80" w:rsidRDefault="00356FCD" w:rsidP="00356FCD">
      <w:pPr>
        <w:tabs>
          <w:tab w:val="left" w:pos="851"/>
        </w:tabs>
        <w:ind w:right="28"/>
        <w:jc w:val="both"/>
        <w:rPr>
          <w:rFonts w:ascii="Arial" w:hAnsi="Arial" w:cs="Arial"/>
          <w:b/>
          <w:spacing w:val="-4"/>
          <w:sz w:val="20"/>
          <w:szCs w:val="20"/>
        </w:rPr>
      </w:pPr>
      <w:r w:rsidRPr="00623E80">
        <w:rPr>
          <w:rFonts w:ascii="Arial" w:hAnsi="Arial" w:cs="Arial"/>
          <w:b/>
          <w:spacing w:val="-4"/>
          <w:sz w:val="20"/>
          <w:szCs w:val="20"/>
        </w:rPr>
        <w:t xml:space="preserve">6. </w:t>
      </w:r>
      <w:r w:rsidR="00623E80" w:rsidRPr="00623E80">
        <w:rPr>
          <w:rFonts w:ascii="Arial" w:hAnsi="Arial" w:cs="Arial"/>
          <w:b/>
          <w:spacing w:val="-4"/>
          <w:sz w:val="20"/>
          <w:szCs w:val="20"/>
        </w:rPr>
        <w:t>DECLARAÇÕES:</w:t>
      </w:r>
    </w:p>
    <w:p w:rsidR="00356FCD" w:rsidRPr="00623E80" w:rsidRDefault="00356FCD" w:rsidP="00356FCD">
      <w:pPr>
        <w:tabs>
          <w:tab w:val="left" w:pos="851"/>
        </w:tabs>
        <w:ind w:right="28"/>
        <w:jc w:val="both"/>
        <w:rPr>
          <w:rFonts w:ascii="Arial" w:hAnsi="Arial" w:cs="Arial"/>
          <w:b/>
          <w:spacing w:val="-4"/>
          <w:sz w:val="20"/>
          <w:szCs w:val="20"/>
        </w:rPr>
      </w:pPr>
    </w:p>
    <w:p w:rsidR="00356FCD" w:rsidRPr="00623E80" w:rsidRDefault="00356FCD" w:rsidP="00356FCD">
      <w:pPr>
        <w:jc w:val="both"/>
        <w:rPr>
          <w:rFonts w:ascii="Arial" w:hAnsi="Arial" w:cs="Arial"/>
          <w:sz w:val="20"/>
          <w:szCs w:val="20"/>
        </w:rPr>
      </w:pPr>
      <w:r w:rsidRPr="00623E80">
        <w:rPr>
          <w:rFonts w:ascii="Arial" w:hAnsi="Arial" w:cs="Arial"/>
          <w:sz w:val="20"/>
          <w:szCs w:val="20"/>
        </w:rPr>
        <w:t xml:space="preserve">a) Declaração de que atende plenamente ao que dispõe o Inciso XXXIII, do Artigo 7º, da Constituição Federal, em cumprimento ao Inciso V, do Artigo 27, da Lei n. 8.666/93, atestando que não possui em seu quadro empregados menores de 18 (dezoito) anos que exerçam trabalho noturno, perigoso ou insalubre, bem como menor de 16 (dezesseis) anos, salvo na condição de aprendiz a partir de 14 (quatorze) anos, conforme modelo constante do </w:t>
      </w:r>
      <w:r w:rsidRPr="00623E80">
        <w:rPr>
          <w:rFonts w:ascii="Arial" w:hAnsi="Arial" w:cs="Arial"/>
          <w:b/>
          <w:sz w:val="20"/>
          <w:szCs w:val="20"/>
        </w:rPr>
        <w:t>Anexo VI</w:t>
      </w:r>
      <w:r w:rsidRPr="00623E80">
        <w:rPr>
          <w:rFonts w:ascii="Arial" w:hAnsi="Arial" w:cs="Arial"/>
          <w:sz w:val="20"/>
          <w:szCs w:val="20"/>
        </w:rPr>
        <w:t xml:space="preserve">. </w:t>
      </w:r>
    </w:p>
    <w:p w:rsidR="00356FCD" w:rsidRPr="00623E80" w:rsidRDefault="00356FCD" w:rsidP="00356FCD">
      <w:pPr>
        <w:jc w:val="both"/>
        <w:rPr>
          <w:rFonts w:ascii="Arial" w:hAnsi="Arial" w:cs="Arial"/>
          <w:sz w:val="20"/>
          <w:szCs w:val="20"/>
        </w:rPr>
      </w:pPr>
    </w:p>
    <w:p w:rsidR="00356FCD" w:rsidRPr="00623E80" w:rsidRDefault="00356FCD" w:rsidP="00356FCD">
      <w:pPr>
        <w:jc w:val="both"/>
        <w:rPr>
          <w:rFonts w:ascii="Arial" w:hAnsi="Arial" w:cs="Arial"/>
          <w:b/>
          <w:sz w:val="20"/>
          <w:szCs w:val="20"/>
        </w:rPr>
      </w:pPr>
      <w:r w:rsidRPr="00623E80">
        <w:rPr>
          <w:rFonts w:ascii="Arial" w:hAnsi="Arial" w:cs="Arial"/>
          <w:b/>
          <w:sz w:val="20"/>
          <w:szCs w:val="20"/>
        </w:rPr>
        <w:t>b) Declaração exclusiva para as microempresas e empresas de pequeno porte (Anexo VIII).</w:t>
      </w:r>
    </w:p>
    <w:p w:rsidR="00356FCD" w:rsidRPr="00623E80" w:rsidRDefault="00356FCD" w:rsidP="00356FCD">
      <w:pPr>
        <w:jc w:val="both"/>
        <w:rPr>
          <w:rFonts w:ascii="Arial" w:hAnsi="Arial" w:cs="Arial"/>
          <w:sz w:val="20"/>
          <w:szCs w:val="20"/>
        </w:rPr>
      </w:pPr>
    </w:p>
    <w:p w:rsidR="00356FCD" w:rsidRPr="00623E80" w:rsidRDefault="00356FCD" w:rsidP="00356FCD">
      <w:pPr>
        <w:tabs>
          <w:tab w:val="left" w:pos="851"/>
        </w:tabs>
        <w:ind w:right="28"/>
        <w:jc w:val="both"/>
        <w:rPr>
          <w:rFonts w:ascii="Arial" w:hAnsi="Arial" w:cs="Arial"/>
          <w:b/>
          <w:spacing w:val="-4"/>
          <w:sz w:val="20"/>
          <w:szCs w:val="20"/>
        </w:rPr>
      </w:pPr>
      <w:r w:rsidRPr="00623E80">
        <w:rPr>
          <w:rFonts w:ascii="Arial" w:hAnsi="Arial" w:cs="Arial"/>
          <w:spacing w:val="-4"/>
          <w:sz w:val="20"/>
          <w:szCs w:val="20"/>
        </w:rPr>
        <w:t xml:space="preserve">c) Declaração da proponente de que </w:t>
      </w:r>
      <w:r w:rsidRPr="00623E80">
        <w:rPr>
          <w:rFonts w:ascii="Arial" w:hAnsi="Arial" w:cs="Arial"/>
          <w:sz w:val="20"/>
          <w:szCs w:val="20"/>
        </w:rPr>
        <w:t xml:space="preserve">inexistem fatos impeditivos para sua habilitação no presente processo, estando ciente da obrigatoriedade de declarar ocorrências posteriores, conforme modelo constante do </w:t>
      </w:r>
      <w:r w:rsidRPr="00623E80">
        <w:rPr>
          <w:rFonts w:ascii="Arial" w:hAnsi="Arial" w:cs="Arial"/>
          <w:b/>
          <w:sz w:val="20"/>
          <w:szCs w:val="20"/>
        </w:rPr>
        <w:t>Anexo V.</w:t>
      </w:r>
    </w:p>
    <w:p w:rsidR="00356FCD" w:rsidRPr="00623E80" w:rsidRDefault="00356FCD" w:rsidP="00356FCD">
      <w:pPr>
        <w:tabs>
          <w:tab w:val="left" w:pos="851"/>
        </w:tabs>
        <w:ind w:right="28"/>
        <w:jc w:val="both"/>
        <w:rPr>
          <w:rFonts w:ascii="Arial" w:hAnsi="Arial" w:cs="Arial"/>
          <w:spacing w:val="-4"/>
          <w:sz w:val="20"/>
          <w:szCs w:val="20"/>
        </w:rPr>
      </w:pPr>
    </w:p>
    <w:p w:rsidR="00356FCD" w:rsidRPr="00623E80" w:rsidRDefault="00356FCD" w:rsidP="00356FCD">
      <w:pPr>
        <w:tabs>
          <w:tab w:val="left" w:pos="851"/>
        </w:tabs>
        <w:ind w:right="28"/>
        <w:jc w:val="both"/>
        <w:rPr>
          <w:rFonts w:ascii="Arial" w:hAnsi="Arial" w:cs="Arial"/>
          <w:b/>
          <w:spacing w:val="-4"/>
          <w:sz w:val="20"/>
          <w:szCs w:val="20"/>
        </w:rPr>
      </w:pPr>
      <w:r w:rsidRPr="00623E80">
        <w:rPr>
          <w:rFonts w:ascii="Arial" w:hAnsi="Arial" w:cs="Arial"/>
          <w:b/>
          <w:spacing w:val="-4"/>
          <w:sz w:val="20"/>
          <w:szCs w:val="20"/>
        </w:rPr>
        <w:t>Observações:</w:t>
      </w:r>
    </w:p>
    <w:p w:rsidR="00356FCD" w:rsidRPr="00623E80" w:rsidRDefault="00356FCD" w:rsidP="00356FCD">
      <w:pPr>
        <w:tabs>
          <w:tab w:val="left" w:pos="851"/>
        </w:tabs>
        <w:ind w:right="28"/>
        <w:jc w:val="both"/>
        <w:rPr>
          <w:rFonts w:ascii="Arial" w:hAnsi="Arial" w:cs="Arial"/>
          <w:spacing w:val="-4"/>
          <w:sz w:val="20"/>
          <w:szCs w:val="20"/>
        </w:rPr>
      </w:pPr>
    </w:p>
    <w:p w:rsidR="00356FCD" w:rsidRPr="00623E80" w:rsidRDefault="00356FCD" w:rsidP="00356FCD">
      <w:pPr>
        <w:tabs>
          <w:tab w:val="left" w:pos="851"/>
        </w:tabs>
        <w:ind w:right="28"/>
        <w:jc w:val="both"/>
        <w:rPr>
          <w:rFonts w:ascii="Arial" w:hAnsi="Arial" w:cs="Arial"/>
          <w:spacing w:val="-4"/>
          <w:sz w:val="20"/>
          <w:szCs w:val="20"/>
        </w:rPr>
      </w:pPr>
      <w:r w:rsidRPr="00623E80">
        <w:rPr>
          <w:rFonts w:ascii="Arial" w:hAnsi="Arial" w:cs="Arial"/>
          <w:spacing w:val="-4"/>
          <w:sz w:val="20"/>
          <w:szCs w:val="20"/>
        </w:rPr>
        <w:t>Para a verificação da regularidade fiscal, o Pregoeiro poderá consultar sites específicos na internet, observados os atos normativos expedidos pelos órgãos públicos responsáveis pela emissão das certidões negativas ou positivas com efeito de negativa.</w:t>
      </w:r>
    </w:p>
    <w:p w:rsidR="00356FCD" w:rsidRPr="00623E80" w:rsidRDefault="00356FCD" w:rsidP="00356FCD">
      <w:pPr>
        <w:jc w:val="both"/>
        <w:rPr>
          <w:rFonts w:ascii="Arial" w:hAnsi="Arial" w:cs="Arial"/>
          <w:sz w:val="20"/>
          <w:szCs w:val="20"/>
        </w:rPr>
      </w:pPr>
    </w:p>
    <w:p w:rsidR="00356FCD" w:rsidRPr="00623E80" w:rsidRDefault="00356FCD" w:rsidP="00356FCD">
      <w:pPr>
        <w:jc w:val="both"/>
        <w:rPr>
          <w:rFonts w:ascii="Arial" w:hAnsi="Arial" w:cs="Arial"/>
          <w:sz w:val="20"/>
          <w:szCs w:val="20"/>
        </w:rPr>
      </w:pPr>
      <w:r w:rsidRPr="00623E80">
        <w:rPr>
          <w:rFonts w:ascii="Arial" w:hAnsi="Arial" w:cs="Arial"/>
          <w:sz w:val="20"/>
          <w:szCs w:val="20"/>
        </w:rPr>
        <w:t xml:space="preserve">Não serão aceitos protocolos de entrega ou solicitação de documento em substituição aos requeridos neste Edital e seus Anexos. </w:t>
      </w:r>
    </w:p>
    <w:p w:rsidR="00356FCD" w:rsidRPr="00623E80" w:rsidRDefault="00356FCD" w:rsidP="00356FCD">
      <w:pPr>
        <w:jc w:val="both"/>
        <w:rPr>
          <w:rFonts w:ascii="Arial" w:hAnsi="Arial" w:cs="Arial"/>
          <w:sz w:val="20"/>
          <w:szCs w:val="20"/>
        </w:rPr>
      </w:pPr>
    </w:p>
    <w:p w:rsidR="00356FCD" w:rsidRPr="00623E80" w:rsidRDefault="00356FCD" w:rsidP="00356FCD">
      <w:pPr>
        <w:jc w:val="both"/>
        <w:rPr>
          <w:rFonts w:ascii="Arial" w:hAnsi="Arial" w:cs="Arial"/>
          <w:color w:val="FF0000"/>
          <w:sz w:val="20"/>
          <w:szCs w:val="20"/>
        </w:rPr>
      </w:pPr>
      <w:r w:rsidRPr="00623E80">
        <w:rPr>
          <w:rFonts w:ascii="Arial" w:hAnsi="Arial" w:cs="Arial"/>
          <w:sz w:val="20"/>
          <w:szCs w:val="20"/>
        </w:rPr>
        <w:t>Os documentos necessários à habilitação, quando apresentados mediante cópia reprográfica, deverão ser autenticados por cartório competente. Também serão aceitas publicações em órgãos da imprensa oficial ou, ainda, nos termos da legislação pertinente a cada documento.</w:t>
      </w:r>
      <w:r w:rsidRPr="00623E80">
        <w:rPr>
          <w:rFonts w:ascii="Arial" w:hAnsi="Arial" w:cs="Arial"/>
          <w:color w:val="FF0000"/>
          <w:sz w:val="20"/>
          <w:szCs w:val="20"/>
        </w:rPr>
        <w:t xml:space="preserve"> </w:t>
      </w:r>
    </w:p>
    <w:p w:rsidR="00356FCD" w:rsidRPr="00623E80" w:rsidRDefault="00356FCD" w:rsidP="00356FCD">
      <w:pPr>
        <w:jc w:val="both"/>
        <w:rPr>
          <w:rFonts w:ascii="Arial" w:hAnsi="Arial" w:cs="Arial"/>
          <w:sz w:val="20"/>
          <w:szCs w:val="20"/>
        </w:rPr>
      </w:pPr>
    </w:p>
    <w:p w:rsidR="00356FCD" w:rsidRPr="00623E80" w:rsidRDefault="00356FCD" w:rsidP="00356FCD">
      <w:pPr>
        <w:jc w:val="both"/>
        <w:rPr>
          <w:rFonts w:ascii="Arial" w:hAnsi="Arial" w:cs="Arial"/>
          <w:sz w:val="20"/>
          <w:szCs w:val="20"/>
        </w:rPr>
      </w:pPr>
      <w:r w:rsidRPr="00623E80">
        <w:rPr>
          <w:rFonts w:ascii="Arial" w:hAnsi="Arial" w:cs="Arial"/>
          <w:sz w:val="20"/>
          <w:szCs w:val="20"/>
        </w:rPr>
        <w:t>Será considerado inabilitado o licitante que apresentar documentação incompleta ou em desacordo com o Edital e legislação em vigor.</w:t>
      </w:r>
    </w:p>
    <w:p w:rsidR="00356FCD" w:rsidRPr="00623E80" w:rsidRDefault="00356FCD" w:rsidP="00356FCD">
      <w:pPr>
        <w:jc w:val="both"/>
        <w:rPr>
          <w:rFonts w:ascii="Arial" w:hAnsi="Arial" w:cs="Arial"/>
          <w:sz w:val="20"/>
          <w:szCs w:val="20"/>
        </w:rPr>
      </w:pPr>
    </w:p>
    <w:p w:rsidR="00356FCD" w:rsidRPr="00623E80" w:rsidRDefault="00356FCD" w:rsidP="00356FCD">
      <w:pPr>
        <w:tabs>
          <w:tab w:val="left" w:pos="851"/>
        </w:tabs>
        <w:ind w:right="28"/>
        <w:jc w:val="both"/>
        <w:rPr>
          <w:rFonts w:ascii="Arial" w:hAnsi="Arial" w:cs="Arial"/>
          <w:sz w:val="20"/>
          <w:szCs w:val="20"/>
        </w:rPr>
      </w:pPr>
      <w:r w:rsidRPr="00623E80">
        <w:rPr>
          <w:rFonts w:ascii="Arial" w:hAnsi="Arial" w:cs="Arial"/>
          <w:sz w:val="20"/>
          <w:szCs w:val="20"/>
        </w:rPr>
        <w:t>Ao Pregoeiro reserva-se o direito de solicitar a via original de qualquer documento sempre que houver dúvida e julgar necessário.</w:t>
      </w:r>
    </w:p>
    <w:p w:rsidR="00356FCD" w:rsidRDefault="00356FCD" w:rsidP="00356FCD">
      <w:pPr>
        <w:tabs>
          <w:tab w:val="left" w:pos="851"/>
        </w:tabs>
        <w:ind w:right="28"/>
        <w:jc w:val="both"/>
        <w:rPr>
          <w:rFonts w:ascii="Arial" w:hAnsi="Arial" w:cs="Arial"/>
          <w:sz w:val="20"/>
          <w:szCs w:val="20"/>
        </w:rPr>
      </w:pPr>
    </w:p>
    <w:p w:rsidR="009C7140" w:rsidRPr="009C7140" w:rsidRDefault="009C7140" w:rsidP="009C7140">
      <w:pPr>
        <w:spacing w:after="200" w:line="276" w:lineRule="auto"/>
        <w:jc w:val="center"/>
        <w:rPr>
          <w:rFonts w:ascii="Arial" w:eastAsia="Times New Roman" w:hAnsi="Arial" w:cs="Arial"/>
          <w:b/>
          <w:color w:val="000000"/>
          <w:sz w:val="22"/>
          <w:szCs w:val="22"/>
          <w:lang w:eastAsia="pt-BR"/>
        </w:rPr>
      </w:pPr>
    </w:p>
    <w:p w:rsidR="00E22258" w:rsidRDefault="00E22258" w:rsidP="009C7140">
      <w:pPr>
        <w:spacing w:after="200" w:line="276" w:lineRule="auto"/>
        <w:jc w:val="center"/>
        <w:rPr>
          <w:rFonts w:ascii="Arial" w:eastAsia="Times New Roman" w:hAnsi="Arial" w:cs="Arial"/>
          <w:b/>
          <w:color w:val="000000"/>
          <w:sz w:val="22"/>
          <w:szCs w:val="22"/>
          <w:lang w:eastAsia="pt-BR"/>
        </w:rPr>
      </w:pPr>
    </w:p>
    <w:p w:rsidR="00B453B4" w:rsidRDefault="00B453B4" w:rsidP="009C7140">
      <w:pPr>
        <w:spacing w:after="200" w:line="276" w:lineRule="auto"/>
        <w:jc w:val="center"/>
        <w:rPr>
          <w:rFonts w:ascii="Arial" w:eastAsia="Times New Roman" w:hAnsi="Arial" w:cs="Arial"/>
          <w:b/>
          <w:color w:val="000000"/>
          <w:sz w:val="22"/>
          <w:szCs w:val="22"/>
          <w:lang w:eastAsia="pt-BR"/>
        </w:rPr>
      </w:pPr>
    </w:p>
    <w:p w:rsidR="002D75FB" w:rsidRDefault="002D75FB" w:rsidP="00352418">
      <w:pPr>
        <w:spacing w:after="200" w:line="276" w:lineRule="auto"/>
        <w:jc w:val="center"/>
        <w:rPr>
          <w:rFonts w:ascii="Arial" w:hAnsi="Arial" w:cs="Arial"/>
          <w:b/>
          <w:color w:val="000000"/>
          <w:sz w:val="20"/>
          <w:szCs w:val="20"/>
        </w:rPr>
      </w:pPr>
    </w:p>
    <w:p w:rsidR="002D75FB" w:rsidRDefault="002D75FB" w:rsidP="00352418">
      <w:pPr>
        <w:spacing w:after="200" w:line="276" w:lineRule="auto"/>
        <w:jc w:val="center"/>
        <w:rPr>
          <w:rFonts w:ascii="Arial" w:hAnsi="Arial" w:cs="Arial"/>
          <w:b/>
          <w:color w:val="000000"/>
          <w:sz w:val="20"/>
          <w:szCs w:val="20"/>
        </w:rPr>
      </w:pPr>
    </w:p>
    <w:p w:rsidR="00352418" w:rsidRDefault="00352418" w:rsidP="00352418">
      <w:pPr>
        <w:spacing w:after="200" w:line="276" w:lineRule="auto"/>
        <w:jc w:val="center"/>
        <w:rPr>
          <w:rFonts w:ascii="Arial" w:hAnsi="Arial" w:cs="Arial"/>
          <w:b/>
          <w:color w:val="000000"/>
          <w:sz w:val="20"/>
          <w:szCs w:val="20"/>
        </w:rPr>
      </w:pPr>
      <w:r w:rsidRPr="00352418">
        <w:rPr>
          <w:rFonts w:ascii="Arial" w:hAnsi="Arial" w:cs="Arial"/>
          <w:b/>
          <w:color w:val="000000"/>
          <w:sz w:val="20"/>
          <w:szCs w:val="20"/>
        </w:rPr>
        <w:t xml:space="preserve">ANEXO </w:t>
      </w:r>
      <w:r>
        <w:rPr>
          <w:rFonts w:ascii="Arial" w:hAnsi="Arial" w:cs="Arial"/>
          <w:b/>
          <w:color w:val="000000"/>
          <w:sz w:val="20"/>
          <w:szCs w:val="20"/>
        </w:rPr>
        <w:t>IV</w:t>
      </w:r>
      <w:r w:rsidRPr="00352418">
        <w:rPr>
          <w:rFonts w:ascii="Arial" w:hAnsi="Arial" w:cs="Arial"/>
          <w:b/>
          <w:color w:val="000000"/>
          <w:sz w:val="20"/>
          <w:szCs w:val="20"/>
        </w:rPr>
        <w:br/>
        <w:t>INFORMAÇÕES – NOTA FISCAL ELETRÔNICA</w:t>
      </w:r>
    </w:p>
    <w:p w:rsidR="00E22258" w:rsidRDefault="00E22258" w:rsidP="00352418">
      <w:pPr>
        <w:spacing w:after="200" w:line="276" w:lineRule="auto"/>
        <w:jc w:val="center"/>
        <w:rPr>
          <w:rFonts w:ascii="Arial" w:hAnsi="Arial" w:cs="Arial"/>
          <w:b/>
          <w:color w:val="000000"/>
          <w:sz w:val="20"/>
          <w:szCs w:val="20"/>
        </w:rPr>
      </w:pPr>
    </w:p>
    <w:p w:rsidR="00E22258" w:rsidRDefault="00E22258" w:rsidP="00352418">
      <w:pPr>
        <w:spacing w:after="200" w:line="276" w:lineRule="auto"/>
        <w:jc w:val="center"/>
        <w:rPr>
          <w:rFonts w:ascii="Arial" w:hAnsi="Arial" w:cs="Arial"/>
          <w:b/>
          <w:color w:val="000000"/>
          <w:sz w:val="20"/>
          <w:szCs w:val="20"/>
        </w:rPr>
      </w:pPr>
      <w:r>
        <w:rPr>
          <w:noProof/>
          <w:lang w:eastAsia="pt-BR"/>
        </w:rPr>
        <w:drawing>
          <wp:inline distT="0" distB="0" distL="0" distR="0" wp14:anchorId="6A0F4353" wp14:editId="70E05E50">
            <wp:extent cx="5422900" cy="5281161"/>
            <wp:effectExtent l="0" t="0" r="635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22900" cy="5281161"/>
                    </a:xfrm>
                    <a:prstGeom prst="rect">
                      <a:avLst/>
                    </a:prstGeom>
                  </pic:spPr>
                </pic:pic>
              </a:graphicData>
            </a:graphic>
          </wp:inline>
        </w:drawing>
      </w:r>
    </w:p>
    <w:p w:rsidR="00E22258" w:rsidRPr="00352418" w:rsidRDefault="00E22258" w:rsidP="00352418">
      <w:pPr>
        <w:spacing w:after="200" w:line="276" w:lineRule="auto"/>
        <w:jc w:val="center"/>
        <w:rPr>
          <w:rFonts w:ascii="Arial" w:hAnsi="Arial" w:cs="Arial"/>
          <w:b/>
          <w:color w:val="000000"/>
          <w:sz w:val="20"/>
          <w:szCs w:val="20"/>
        </w:rPr>
      </w:pPr>
    </w:p>
    <w:p w:rsidR="00352418" w:rsidRDefault="00352418" w:rsidP="009C7140">
      <w:pPr>
        <w:spacing w:after="200" w:line="276" w:lineRule="auto"/>
        <w:jc w:val="center"/>
        <w:rPr>
          <w:rFonts w:ascii="Arial" w:eastAsia="Times New Roman" w:hAnsi="Arial" w:cs="Arial"/>
          <w:b/>
          <w:color w:val="000000"/>
          <w:sz w:val="22"/>
          <w:szCs w:val="22"/>
          <w:lang w:eastAsia="pt-BR"/>
        </w:rPr>
      </w:pPr>
    </w:p>
    <w:p w:rsidR="00352418" w:rsidRDefault="00352418" w:rsidP="009C7140">
      <w:pPr>
        <w:spacing w:after="200" w:line="276" w:lineRule="auto"/>
        <w:jc w:val="center"/>
        <w:rPr>
          <w:rFonts w:ascii="Arial" w:eastAsia="Times New Roman" w:hAnsi="Arial" w:cs="Arial"/>
          <w:b/>
          <w:color w:val="000000"/>
          <w:sz w:val="22"/>
          <w:szCs w:val="22"/>
          <w:lang w:eastAsia="pt-BR"/>
        </w:rPr>
      </w:pPr>
    </w:p>
    <w:p w:rsidR="00352418" w:rsidRDefault="00352418" w:rsidP="009C7140">
      <w:pPr>
        <w:spacing w:after="200" w:line="276" w:lineRule="auto"/>
        <w:jc w:val="center"/>
        <w:rPr>
          <w:rFonts w:ascii="Arial" w:eastAsia="Times New Roman" w:hAnsi="Arial" w:cs="Arial"/>
          <w:b/>
          <w:color w:val="000000"/>
          <w:sz w:val="22"/>
          <w:szCs w:val="22"/>
          <w:lang w:eastAsia="pt-BR"/>
        </w:rPr>
      </w:pPr>
    </w:p>
    <w:p w:rsidR="00352418" w:rsidRDefault="00352418" w:rsidP="009C7140">
      <w:pPr>
        <w:spacing w:after="200" w:line="276" w:lineRule="auto"/>
        <w:jc w:val="center"/>
        <w:rPr>
          <w:rFonts w:ascii="Arial" w:eastAsia="Times New Roman" w:hAnsi="Arial" w:cs="Arial"/>
          <w:b/>
          <w:color w:val="000000"/>
          <w:sz w:val="22"/>
          <w:szCs w:val="22"/>
          <w:lang w:eastAsia="pt-BR"/>
        </w:rPr>
      </w:pPr>
    </w:p>
    <w:p w:rsidR="00E22258" w:rsidRDefault="00E22258" w:rsidP="009C7140">
      <w:pPr>
        <w:spacing w:after="200" w:line="276" w:lineRule="auto"/>
        <w:jc w:val="center"/>
        <w:rPr>
          <w:rFonts w:ascii="Arial" w:eastAsia="Times New Roman" w:hAnsi="Arial" w:cs="Arial"/>
          <w:b/>
          <w:color w:val="000000"/>
          <w:sz w:val="19"/>
          <w:szCs w:val="19"/>
          <w:lang w:eastAsia="pt-BR"/>
        </w:rPr>
      </w:pPr>
    </w:p>
    <w:p w:rsidR="00177980" w:rsidRPr="00E22258" w:rsidRDefault="00177980" w:rsidP="009C7140">
      <w:pPr>
        <w:spacing w:after="200" w:line="276" w:lineRule="auto"/>
        <w:jc w:val="center"/>
        <w:rPr>
          <w:rFonts w:ascii="Arial" w:eastAsia="Times New Roman" w:hAnsi="Arial" w:cs="Arial"/>
          <w:b/>
          <w:color w:val="000000"/>
          <w:sz w:val="19"/>
          <w:szCs w:val="19"/>
          <w:lang w:eastAsia="pt-BR"/>
        </w:rPr>
      </w:pPr>
    </w:p>
    <w:p w:rsidR="005029D2" w:rsidRDefault="005029D2" w:rsidP="009C7140">
      <w:pPr>
        <w:spacing w:after="200" w:line="276" w:lineRule="auto"/>
        <w:jc w:val="center"/>
        <w:rPr>
          <w:rFonts w:ascii="Arial" w:eastAsia="Times New Roman" w:hAnsi="Arial" w:cs="Arial"/>
          <w:b/>
          <w:color w:val="000000"/>
          <w:sz w:val="19"/>
          <w:szCs w:val="19"/>
          <w:lang w:eastAsia="pt-BR"/>
        </w:rPr>
      </w:pPr>
      <w:r>
        <w:rPr>
          <w:noProof/>
          <w:lang w:eastAsia="pt-BR"/>
        </w:rPr>
        <w:lastRenderedPageBreak/>
        <w:drawing>
          <wp:inline distT="0" distB="0" distL="0" distR="0" wp14:anchorId="1E43826D" wp14:editId="1EEF6492">
            <wp:extent cx="5402688" cy="7594673"/>
            <wp:effectExtent l="0" t="0" r="7620" b="6350"/>
            <wp:docPr id="51" name="Imagem 51" descr="Digitalizar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gitalizar00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7794" cy="7601851"/>
                    </a:xfrm>
                    <a:prstGeom prst="rect">
                      <a:avLst/>
                    </a:prstGeom>
                    <a:noFill/>
                    <a:ln>
                      <a:noFill/>
                    </a:ln>
                  </pic:spPr>
                </pic:pic>
              </a:graphicData>
            </a:graphic>
          </wp:inline>
        </w:drawing>
      </w:r>
    </w:p>
    <w:p w:rsidR="005029D2" w:rsidRDefault="005029D2" w:rsidP="009C7140">
      <w:pPr>
        <w:spacing w:after="200" w:line="276" w:lineRule="auto"/>
        <w:jc w:val="center"/>
        <w:rPr>
          <w:rFonts w:ascii="Arial" w:eastAsia="Times New Roman" w:hAnsi="Arial" w:cs="Arial"/>
          <w:b/>
          <w:color w:val="000000"/>
          <w:sz w:val="19"/>
          <w:szCs w:val="19"/>
          <w:lang w:eastAsia="pt-BR"/>
        </w:rPr>
      </w:pPr>
    </w:p>
    <w:p w:rsidR="005029D2" w:rsidRDefault="005029D2" w:rsidP="009C7140">
      <w:pPr>
        <w:spacing w:after="200" w:line="276" w:lineRule="auto"/>
        <w:jc w:val="center"/>
        <w:rPr>
          <w:rFonts w:ascii="Arial" w:eastAsia="Times New Roman" w:hAnsi="Arial" w:cs="Arial"/>
          <w:b/>
          <w:color w:val="000000"/>
          <w:sz w:val="19"/>
          <w:szCs w:val="19"/>
          <w:lang w:eastAsia="pt-BR"/>
        </w:rPr>
      </w:pPr>
    </w:p>
    <w:p w:rsidR="005029D2" w:rsidRDefault="005029D2" w:rsidP="009C7140">
      <w:pPr>
        <w:spacing w:after="200" w:line="276" w:lineRule="auto"/>
        <w:jc w:val="center"/>
        <w:rPr>
          <w:rFonts w:ascii="Arial" w:eastAsia="Times New Roman" w:hAnsi="Arial" w:cs="Arial"/>
          <w:b/>
          <w:color w:val="000000"/>
          <w:sz w:val="19"/>
          <w:szCs w:val="19"/>
          <w:lang w:eastAsia="pt-BR"/>
        </w:rPr>
      </w:pPr>
    </w:p>
    <w:p w:rsidR="005029D2" w:rsidRDefault="005029D2" w:rsidP="009C7140">
      <w:pPr>
        <w:spacing w:after="200" w:line="276" w:lineRule="auto"/>
        <w:jc w:val="center"/>
        <w:rPr>
          <w:rFonts w:ascii="Arial" w:eastAsia="Times New Roman" w:hAnsi="Arial" w:cs="Arial"/>
          <w:b/>
          <w:color w:val="000000"/>
          <w:sz w:val="19"/>
          <w:szCs w:val="19"/>
          <w:lang w:eastAsia="pt-BR"/>
        </w:rPr>
      </w:pPr>
    </w:p>
    <w:p w:rsidR="00C64B2F" w:rsidRDefault="00C64B2F" w:rsidP="009C7140">
      <w:pPr>
        <w:spacing w:after="200" w:line="276" w:lineRule="auto"/>
        <w:jc w:val="center"/>
        <w:rPr>
          <w:rFonts w:ascii="Arial" w:eastAsia="Times New Roman" w:hAnsi="Arial" w:cs="Arial"/>
          <w:b/>
          <w:color w:val="000000"/>
          <w:sz w:val="19"/>
          <w:szCs w:val="19"/>
          <w:lang w:eastAsia="pt-BR"/>
        </w:rPr>
      </w:pPr>
    </w:p>
    <w:p w:rsidR="00646943" w:rsidRDefault="00646943" w:rsidP="009C7140">
      <w:pPr>
        <w:spacing w:after="200" w:line="276" w:lineRule="auto"/>
        <w:jc w:val="center"/>
        <w:rPr>
          <w:rFonts w:ascii="Arial" w:eastAsia="Times New Roman" w:hAnsi="Arial" w:cs="Arial"/>
          <w:b/>
          <w:color w:val="000000"/>
          <w:sz w:val="19"/>
          <w:szCs w:val="19"/>
          <w:lang w:eastAsia="pt-BR"/>
        </w:rPr>
      </w:pPr>
    </w:p>
    <w:p w:rsidR="009C7140" w:rsidRPr="00E22258" w:rsidRDefault="009C7140" w:rsidP="009C7140">
      <w:pPr>
        <w:spacing w:after="200" w:line="276" w:lineRule="auto"/>
        <w:jc w:val="center"/>
        <w:rPr>
          <w:rFonts w:ascii="Arial" w:eastAsia="Times New Roman" w:hAnsi="Arial" w:cs="Arial"/>
          <w:b/>
          <w:color w:val="000000"/>
          <w:sz w:val="19"/>
          <w:szCs w:val="19"/>
          <w:lang w:eastAsia="pt-BR"/>
        </w:rPr>
      </w:pPr>
      <w:r w:rsidRPr="00E22258">
        <w:rPr>
          <w:rFonts w:ascii="Arial" w:eastAsia="Times New Roman" w:hAnsi="Arial" w:cs="Arial"/>
          <w:b/>
          <w:color w:val="000000"/>
          <w:sz w:val="19"/>
          <w:szCs w:val="19"/>
          <w:lang w:eastAsia="pt-BR"/>
        </w:rPr>
        <w:t xml:space="preserve">ANEXO </w:t>
      </w:r>
      <w:r w:rsidR="00352418" w:rsidRPr="00E22258">
        <w:rPr>
          <w:rFonts w:ascii="Arial" w:eastAsia="Times New Roman" w:hAnsi="Arial" w:cs="Arial"/>
          <w:b/>
          <w:color w:val="000000"/>
          <w:sz w:val="19"/>
          <w:szCs w:val="19"/>
          <w:lang w:eastAsia="pt-BR"/>
        </w:rPr>
        <w:t>V</w:t>
      </w:r>
    </w:p>
    <w:p w:rsidR="009C7140" w:rsidRPr="00E22258" w:rsidRDefault="009C7140" w:rsidP="009C7140">
      <w:pPr>
        <w:spacing w:after="200" w:line="276" w:lineRule="auto"/>
        <w:jc w:val="center"/>
        <w:rPr>
          <w:rFonts w:ascii="Arial" w:eastAsia="Times New Roman" w:hAnsi="Arial" w:cs="Arial"/>
          <w:b/>
          <w:color w:val="000000"/>
          <w:sz w:val="19"/>
          <w:szCs w:val="19"/>
          <w:lang w:eastAsia="pt-BR"/>
        </w:rPr>
      </w:pPr>
      <w:r w:rsidRPr="00E22258">
        <w:rPr>
          <w:rFonts w:ascii="Arial" w:eastAsia="Times New Roman" w:hAnsi="Arial" w:cs="Arial"/>
          <w:b/>
          <w:color w:val="000000"/>
          <w:sz w:val="19"/>
          <w:szCs w:val="19"/>
          <w:lang w:eastAsia="pt-BR"/>
        </w:rPr>
        <w:br/>
        <w:t>DECLARAÇÃO DE INEXISTÊNCIA DE FATOS IMPEDITIVOS</w:t>
      </w:r>
    </w:p>
    <w:p w:rsidR="009C7140" w:rsidRPr="00E22258" w:rsidRDefault="009C7140" w:rsidP="009C7140">
      <w:pPr>
        <w:spacing w:after="200" w:line="276" w:lineRule="auto"/>
        <w:jc w:val="center"/>
        <w:rPr>
          <w:rFonts w:ascii="Arial" w:eastAsia="Times New Roman" w:hAnsi="Arial" w:cs="Arial"/>
          <w:color w:val="000000"/>
          <w:sz w:val="19"/>
          <w:szCs w:val="19"/>
          <w:lang w:eastAsia="pt-BR"/>
        </w:rPr>
      </w:pPr>
    </w:p>
    <w:p w:rsidR="009C7140" w:rsidRPr="00E22258" w:rsidRDefault="009C7140" w:rsidP="009C7140">
      <w:pPr>
        <w:spacing w:after="200" w:line="276" w:lineRule="auto"/>
        <w:jc w:val="both"/>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br/>
        <w:t xml:space="preserve">(Nome da empresa), CNPJ/MF nº (000), sediada (endereço completo), declara, sob as penas da lei, que até a presente data inexistem fatos impeditivos para sua habilitação no presente processo, ciente da obrigatoriedade de declarar ocorrências posteriores. </w:t>
      </w:r>
    </w:p>
    <w:p w:rsidR="009C7140" w:rsidRPr="00E22258" w:rsidRDefault="009C7140" w:rsidP="009C7140">
      <w:pPr>
        <w:spacing w:after="200" w:line="276" w:lineRule="auto"/>
        <w:rPr>
          <w:rFonts w:ascii="Arial" w:eastAsia="Times New Roman" w:hAnsi="Arial" w:cs="Arial"/>
          <w:color w:val="000000"/>
          <w:sz w:val="19"/>
          <w:szCs w:val="19"/>
          <w:lang w:eastAsia="pt-BR"/>
        </w:rPr>
      </w:pPr>
    </w:p>
    <w:p w:rsidR="009C7140" w:rsidRPr="00E22258" w:rsidRDefault="009C7140" w:rsidP="009C7140">
      <w:pPr>
        <w:rPr>
          <w:rFonts w:ascii="Arial" w:eastAsia="Times New Roman" w:hAnsi="Arial" w:cs="Arial"/>
          <w:color w:val="000000"/>
          <w:sz w:val="19"/>
          <w:szCs w:val="19"/>
          <w:lang w:eastAsia="pt-BR"/>
        </w:rPr>
      </w:pPr>
      <w:r w:rsidRPr="00E22258">
        <w:rPr>
          <w:rFonts w:ascii="Arial" w:eastAsia="Times New Roman" w:hAnsi="Arial" w:cs="Arial"/>
          <w:sz w:val="19"/>
          <w:szCs w:val="19"/>
          <w:lang w:eastAsia="pt-BR"/>
        </w:rPr>
        <w:t>(local e data)</w:t>
      </w:r>
      <w:r w:rsidRPr="00E22258">
        <w:rPr>
          <w:rFonts w:ascii="Arial" w:eastAsia="Times New Roman" w:hAnsi="Arial" w:cs="Arial"/>
          <w:sz w:val="19"/>
          <w:szCs w:val="19"/>
          <w:lang w:eastAsia="pt-BR"/>
        </w:rPr>
        <w:br/>
      </w:r>
    </w:p>
    <w:p w:rsidR="009C7140" w:rsidRPr="00E22258" w:rsidRDefault="009C7140" w:rsidP="009C7140">
      <w:pPr>
        <w:rPr>
          <w:rFonts w:ascii="Arial" w:eastAsia="Times New Roman" w:hAnsi="Arial" w:cs="Arial"/>
          <w:color w:val="000000"/>
          <w:sz w:val="19"/>
          <w:szCs w:val="19"/>
          <w:lang w:eastAsia="pt-BR"/>
        </w:rPr>
      </w:pPr>
    </w:p>
    <w:p w:rsidR="009C7140" w:rsidRPr="00E22258" w:rsidRDefault="009C7140" w:rsidP="009C7140">
      <w:pPr>
        <w:rPr>
          <w:rFonts w:ascii="Arial" w:eastAsia="Times New Roman" w:hAnsi="Arial" w:cs="Arial"/>
          <w:color w:val="000000"/>
          <w:sz w:val="19"/>
          <w:szCs w:val="19"/>
          <w:lang w:eastAsia="pt-BR"/>
        </w:rPr>
      </w:pPr>
    </w:p>
    <w:p w:rsidR="009C7140" w:rsidRPr="00E22258" w:rsidRDefault="009C7140" w:rsidP="009C7140">
      <w:pPr>
        <w:jc w:val="center"/>
        <w:rPr>
          <w:rFonts w:ascii="Arial" w:eastAsia="Times New Roman" w:hAnsi="Arial" w:cs="Arial"/>
          <w:color w:val="000000"/>
          <w:sz w:val="19"/>
          <w:szCs w:val="19"/>
          <w:lang w:eastAsia="pt-BR"/>
        </w:rPr>
      </w:pPr>
      <w:r w:rsidRPr="00E22258">
        <w:rPr>
          <w:rFonts w:ascii="Arial" w:eastAsia="Times New Roman" w:hAnsi="Arial" w:cs="Arial"/>
          <w:sz w:val="19"/>
          <w:szCs w:val="19"/>
          <w:lang w:eastAsia="pt-BR"/>
        </w:rPr>
        <w:t>______________________________________________</w:t>
      </w:r>
      <w:r w:rsidRPr="00E22258">
        <w:rPr>
          <w:rFonts w:ascii="Arial" w:eastAsia="Times New Roman" w:hAnsi="Arial" w:cs="Arial"/>
          <w:sz w:val="19"/>
          <w:szCs w:val="19"/>
          <w:lang w:eastAsia="pt-BR"/>
        </w:rPr>
        <w:br/>
        <w:t>(Nome e número da carteira de identidade do declarante)</w:t>
      </w:r>
    </w:p>
    <w:p w:rsidR="009C7140" w:rsidRPr="00E22258" w:rsidRDefault="009C7140" w:rsidP="009C7140">
      <w:pPr>
        <w:jc w:val="both"/>
        <w:rPr>
          <w:rFonts w:ascii="Arial" w:eastAsia="Times New Roman" w:hAnsi="Arial" w:cs="Arial"/>
          <w:sz w:val="19"/>
          <w:szCs w:val="19"/>
          <w:lang w:eastAsia="pt-BR"/>
        </w:rPr>
      </w:pPr>
      <w:r w:rsidRPr="00E22258">
        <w:rPr>
          <w:rFonts w:ascii="Arial" w:eastAsia="Times New Roman" w:hAnsi="Arial" w:cs="Arial"/>
          <w:sz w:val="19"/>
          <w:szCs w:val="19"/>
          <w:lang w:eastAsia="pt-BR"/>
        </w:rPr>
        <w:br/>
      </w:r>
    </w:p>
    <w:p w:rsidR="009C7140" w:rsidRPr="00E22258" w:rsidRDefault="009C7140" w:rsidP="009C7140">
      <w:pPr>
        <w:jc w:val="both"/>
        <w:rPr>
          <w:rFonts w:ascii="Arial" w:eastAsia="Times New Roman" w:hAnsi="Arial" w:cs="Arial"/>
          <w:sz w:val="19"/>
          <w:szCs w:val="19"/>
          <w:lang w:eastAsia="pt-BR"/>
        </w:rPr>
      </w:pPr>
      <w:r w:rsidRPr="00E22258">
        <w:rPr>
          <w:rFonts w:ascii="Arial" w:eastAsia="Times New Roman" w:hAnsi="Arial" w:cs="Arial"/>
          <w:b/>
          <w:sz w:val="19"/>
          <w:szCs w:val="19"/>
          <w:lang w:eastAsia="pt-BR"/>
        </w:rPr>
        <w:t>Obs.:</w:t>
      </w:r>
      <w:r w:rsidRPr="00E22258">
        <w:rPr>
          <w:rFonts w:ascii="Arial" w:eastAsia="Times New Roman" w:hAnsi="Arial" w:cs="Arial"/>
          <w:sz w:val="19"/>
          <w:szCs w:val="19"/>
          <w:lang w:eastAsia="pt-BR"/>
        </w:rPr>
        <w:t xml:space="preserve"> esta declaração deverá ser emitida em papel timbrado da empresa proponente e carimbada com o número do CNPJ.</w:t>
      </w:r>
    </w:p>
    <w:p w:rsidR="009C7140" w:rsidRPr="00E22258" w:rsidRDefault="009C7140" w:rsidP="009C7140">
      <w:pPr>
        <w:rPr>
          <w:rFonts w:ascii="Arial" w:eastAsia="Times New Roman" w:hAnsi="Arial" w:cs="Arial"/>
          <w:sz w:val="19"/>
          <w:szCs w:val="19"/>
          <w:lang w:eastAsia="pt-BR"/>
        </w:rPr>
      </w:pPr>
    </w:p>
    <w:p w:rsidR="009C7140" w:rsidRPr="00E22258" w:rsidRDefault="009C7140" w:rsidP="009C7140">
      <w:pPr>
        <w:rPr>
          <w:rFonts w:ascii="Arial" w:eastAsia="Times New Roman" w:hAnsi="Arial" w:cs="Arial"/>
          <w:sz w:val="19"/>
          <w:szCs w:val="19"/>
          <w:lang w:eastAsia="pt-BR"/>
        </w:rPr>
      </w:pPr>
    </w:p>
    <w:p w:rsidR="009C7140" w:rsidRPr="00E22258" w:rsidRDefault="009C7140" w:rsidP="009C7140">
      <w:pPr>
        <w:rPr>
          <w:rFonts w:ascii="Arial" w:eastAsia="Times New Roman" w:hAnsi="Arial" w:cs="Arial"/>
          <w:sz w:val="19"/>
          <w:szCs w:val="19"/>
          <w:lang w:eastAsia="pt-BR"/>
        </w:rPr>
      </w:pPr>
    </w:p>
    <w:p w:rsidR="009C7140" w:rsidRPr="00E22258" w:rsidRDefault="009C7140" w:rsidP="009C7140">
      <w:pPr>
        <w:spacing w:after="200" w:line="276" w:lineRule="auto"/>
        <w:rPr>
          <w:rFonts w:ascii="Arial" w:eastAsia="Times New Roman" w:hAnsi="Arial" w:cs="Arial"/>
          <w:sz w:val="19"/>
          <w:szCs w:val="19"/>
          <w:lang w:eastAsia="pt-BR"/>
        </w:rPr>
      </w:pPr>
    </w:p>
    <w:p w:rsidR="009C7140" w:rsidRPr="00E22258" w:rsidRDefault="009C7140" w:rsidP="009C7140">
      <w:pPr>
        <w:spacing w:after="200" w:line="276" w:lineRule="auto"/>
        <w:rPr>
          <w:rFonts w:ascii="Arial" w:eastAsia="Times New Roman" w:hAnsi="Arial" w:cs="Arial"/>
          <w:sz w:val="19"/>
          <w:szCs w:val="19"/>
          <w:lang w:eastAsia="pt-BR"/>
        </w:rPr>
      </w:pPr>
    </w:p>
    <w:p w:rsidR="009C7140" w:rsidRPr="00E22258" w:rsidRDefault="009C7140" w:rsidP="009C7140">
      <w:pPr>
        <w:tabs>
          <w:tab w:val="left" w:pos="6345"/>
        </w:tabs>
        <w:spacing w:after="200" w:line="276" w:lineRule="auto"/>
        <w:rPr>
          <w:rFonts w:ascii="Arial" w:eastAsia="Times New Roman" w:hAnsi="Arial" w:cs="Arial"/>
          <w:sz w:val="19"/>
          <w:szCs w:val="19"/>
          <w:lang w:eastAsia="pt-BR"/>
        </w:rPr>
        <w:sectPr w:rsidR="009C7140" w:rsidRPr="00E22258" w:rsidSect="001469B8">
          <w:footerReference w:type="default" r:id="rId19"/>
          <w:pgSz w:w="11900" w:h="16840"/>
          <w:pgMar w:top="1580" w:right="1410" w:bottom="280" w:left="1680" w:header="720" w:footer="868" w:gutter="0"/>
          <w:cols w:space="720"/>
          <w:noEndnote/>
        </w:sectPr>
      </w:pPr>
      <w:r w:rsidRPr="00E22258">
        <w:rPr>
          <w:rFonts w:ascii="Arial" w:eastAsia="Times New Roman" w:hAnsi="Arial" w:cs="Arial"/>
          <w:sz w:val="19"/>
          <w:szCs w:val="19"/>
          <w:lang w:eastAsia="pt-BR"/>
        </w:rPr>
        <w:tab/>
      </w:r>
      <w:r w:rsidRPr="00E22258">
        <w:rPr>
          <w:rFonts w:ascii="Arial" w:eastAsia="Times New Roman" w:hAnsi="Arial" w:cs="Arial"/>
          <w:noProof/>
          <w:sz w:val="19"/>
          <w:szCs w:val="19"/>
          <w:lang w:eastAsia="pt-BR"/>
        </w:rPr>
        <mc:AlternateContent>
          <mc:Choice Requires="wps">
            <w:drawing>
              <wp:anchor distT="0" distB="0" distL="114300" distR="114300" simplePos="0" relativeHeight="251661312" behindDoc="1" locked="0" layoutInCell="0" allowOverlap="1" wp14:anchorId="16AA3A97" wp14:editId="1B967492">
                <wp:simplePos x="0" y="0"/>
                <wp:positionH relativeFrom="page">
                  <wp:posOffset>6477000</wp:posOffset>
                </wp:positionH>
                <wp:positionV relativeFrom="page">
                  <wp:posOffset>9561195</wp:posOffset>
                </wp:positionV>
                <wp:extent cx="377825" cy="297180"/>
                <wp:effectExtent l="0" t="0" r="3175" b="0"/>
                <wp:wrapNone/>
                <wp:docPr id="49" name="Caixa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Pr="00096514" w:rsidRDefault="00630674" w:rsidP="009C7140">
                            <w:pPr>
                              <w:widowControl w:val="0"/>
                              <w:autoSpaceDE w:val="0"/>
                              <w:autoSpaceDN w:val="0"/>
                              <w:adjustRightInd w:val="0"/>
                              <w:spacing w:line="264" w:lineRule="exact"/>
                              <w:ind w:right="-47"/>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9" o:spid="_x0000_s1027" type="#_x0000_t202" style="position:absolute;margin-left:510pt;margin-top:752.85pt;width:29.75pt;height:23.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" o:allowincell="f" filled="f" stroked="f">
                <v:textbox inset="0,0,0,0">
                  <w:txbxContent>
                    <w:p w:rsidR="008E5C88" w:rsidRPr="00096514" w:rsidRDefault="008E5C88" w:rsidP="009C7140">
                      <w:pPr>
                        <w:widowControl w:val="0"/>
                        <w:autoSpaceDE w:val="0"/>
                        <w:autoSpaceDN w:val="0"/>
                        <w:adjustRightInd w:val="0"/>
                        <w:spacing w:line="264" w:lineRule="exact"/>
                        <w:ind w:right="-47"/>
                        <w:rPr>
                          <w:rFonts w:ascii="Arial" w:hAnsi="Arial" w:cs="Arial"/>
                        </w:rPr>
                      </w:pPr>
                    </w:p>
                  </w:txbxContent>
                </v:textbox>
                <w10:wrap anchorx="page" anchory="page"/>
              </v:shape>
            </w:pict>
          </mc:Fallback>
        </mc:AlternateContent>
      </w:r>
    </w:p>
    <w:p w:rsidR="009C7140"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646943" w:rsidRDefault="00646943" w:rsidP="009C7140">
      <w:pPr>
        <w:widowControl w:val="0"/>
        <w:autoSpaceDE w:val="0"/>
        <w:autoSpaceDN w:val="0"/>
        <w:adjustRightInd w:val="0"/>
        <w:rPr>
          <w:rFonts w:ascii="Arial" w:eastAsia="Times New Roman" w:hAnsi="Arial" w:cs="Arial"/>
          <w:color w:val="000000"/>
          <w:sz w:val="19"/>
          <w:szCs w:val="19"/>
          <w:lang w:eastAsia="pt-BR"/>
        </w:rPr>
      </w:pPr>
    </w:p>
    <w:p w:rsidR="00177980" w:rsidRDefault="00177980" w:rsidP="009C7140">
      <w:pPr>
        <w:widowControl w:val="0"/>
        <w:autoSpaceDE w:val="0"/>
        <w:autoSpaceDN w:val="0"/>
        <w:adjustRightInd w:val="0"/>
        <w:rPr>
          <w:rFonts w:ascii="Arial" w:eastAsia="Times New Roman" w:hAnsi="Arial" w:cs="Arial"/>
          <w:color w:val="000000"/>
          <w:sz w:val="19"/>
          <w:szCs w:val="19"/>
          <w:lang w:eastAsia="pt-BR"/>
        </w:rPr>
      </w:pPr>
    </w:p>
    <w:p w:rsidR="00177980" w:rsidRPr="00E22258" w:rsidRDefault="0017798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jc w:val="center"/>
        <w:rPr>
          <w:rFonts w:ascii="Arial" w:eastAsia="Times New Roman" w:hAnsi="Arial" w:cs="Arial"/>
          <w:b/>
          <w:color w:val="000000"/>
          <w:sz w:val="19"/>
          <w:szCs w:val="19"/>
          <w:lang w:eastAsia="pt-BR"/>
        </w:rPr>
      </w:pPr>
      <w:r w:rsidRPr="00E22258">
        <w:rPr>
          <w:rFonts w:ascii="Arial" w:eastAsia="Times New Roman" w:hAnsi="Arial" w:cs="Arial"/>
          <w:b/>
          <w:color w:val="000000"/>
          <w:sz w:val="19"/>
          <w:szCs w:val="19"/>
          <w:lang w:eastAsia="pt-BR"/>
        </w:rPr>
        <w:t xml:space="preserve">ANEXO </w:t>
      </w:r>
      <w:r w:rsidR="00352418" w:rsidRPr="00E22258">
        <w:rPr>
          <w:rFonts w:ascii="Arial" w:eastAsia="Times New Roman" w:hAnsi="Arial" w:cs="Arial"/>
          <w:b/>
          <w:color w:val="000000"/>
          <w:sz w:val="19"/>
          <w:szCs w:val="19"/>
          <w:lang w:eastAsia="pt-BR"/>
        </w:rPr>
        <w:t>VI</w:t>
      </w:r>
    </w:p>
    <w:p w:rsidR="009C7140" w:rsidRPr="00E22258" w:rsidRDefault="009C7140" w:rsidP="009C7140">
      <w:pPr>
        <w:widowControl w:val="0"/>
        <w:autoSpaceDE w:val="0"/>
        <w:autoSpaceDN w:val="0"/>
        <w:adjustRightInd w:val="0"/>
        <w:jc w:val="center"/>
        <w:rPr>
          <w:rFonts w:ascii="Arial" w:eastAsia="Times New Roman" w:hAnsi="Arial" w:cs="Arial"/>
          <w:b/>
          <w:color w:val="000000"/>
          <w:sz w:val="19"/>
          <w:szCs w:val="19"/>
          <w:lang w:eastAsia="pt-BR"/>
        </w:rPr>
      </w:pPr>
      <w:r w:rsidRPr="00E22258">
        <w:rPr>
          <w:rFonts w:ascii="Arial" w:eastAsia="Times New Roman" w:hAnsi="Arial" w:cs="Arial"/>
          <w:b/>
          <w:color w:val="000000"/>
          <w:sz w:val="19"/>
          <w:szCs w:val="19"/>
          <w:lang w:eastAsia="pt-BR"/>
        </w:rPr>
        <w:br/>
        <w:t>DECLARAÇÃO DE INEXISTÊNCIA DE EMPREGADOS MENORES</w:t>
      </w: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br/>
        <w:t>(Nome da empresa), CNPJ/MF Nº (000), sediada (endereço completo), declara que não possui, no Quadro de Pessoal, empregados menores de 18 (dezoito) anos em trabalho noturno, perigoso ou insalubre e, em qualquer trabalho, menores de 16 (dezesseis) anos, salvo na condição de aprendiz a partir de 14 (quatorze) anos, em observância à Lei Federal nº 9.854, de 27 de outubro de 1999, que altera a Lei nº 8666/1993.</w:t>
      </w:r>
    </w:p>
    <w:p w:rsidR="009C7140" w:rsidRPr="00E22258" w:rsidRDefault="009C7140" w:rsidP="009C7140">
      <w:pPr>
        <w:widowControl w:val="0"/>
        <w:autoSpaceDE w:val="0"/>
        <w:autoSpaceDN w:val="0"/>
        <w:adjustRightInd w:val="0"/>
        <w:jc w:val="both"/>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r w:rsidRPr="00E22258">
        <w:rPr>
          <w:rFonts w:ascii="Arial" w:eastAsia="Times New Roman" w:hAnsi="Arial" w:cs="Arial"/>
          <w:noProof/>
          <w:sz w:val="19"/>
          <w:szCs w:val="19"/>
          <w:lang w:eastAsia="pt-BR"/>
        </w:rPr>
        <mc:AlternateContent>
          <mc:Choice Requires="wps">
            <w:drawing>
              <wp:anchor distT="0" distB="0" distL="114300" distR="114300" simplePos="0" relativeHeight="251665408" behindDoc="1" locked="0" layoutInCell="0" allowOverlap="1" wp14:anchorId="7602C3FA" wp14:editId="63253DD6">
                <wp:simplePos x="0" y="0"/>
                <wp:positionH relativeFrom="page">
                  <wp:posOffset>1009650</wp:posOffset>
                </wp:positionH>
                <wp:positionV relativeFrom="page">
                  <wp:posOffset>3375025</wp:posOffset>
                </wp:positionV>
                <wp:extent cx="57785" cy="444500"/>
                <wp:effectExtent l="0" t="3175" r="0" b="0"/>
                <wp:wrapNone/>
                <wp:docPr id="48" name="Caixa de tex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spacing w:line="224" w:lineRule="exact"/>
                              <w:ind w:right="-2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8" o:spid="_x0000_s1028" type="#_x0000_t202" style="position:absolute;margin-left:79.5pt;margin-top:265.75pt;width:4.55pt;height:3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" o:allowincell="f" filled="f" stroked="f">
                <v:textbox inset="0,0,0,0">
                  <w:txbxContent>
                    <w:p w:rsidR="008E5C88" w:rsidRDefault="008E5C88" w:rsidP="009C7140">
                      <w:pPr>
                        <w:widowControl w:val="0"/>
                        <w:autoSpaceDE w:val="0"/>
                        <w:autoSpaceDN w:val="0"/>
                        <w:adjustRightInd w:val="0"/>
                        <w:spacing w:line="224" w:lineRule="exact"/>
                        <w:ind w:right="-20"/>
                        <w:rPr>
                          <w:rFonts w:ascii="Arial" w:hAnsi="Arial" w:cs="Arial"/>
                          <w:sz w:val="20"/>
                          <w:szCs w:val="20"/>
                        </w:rPr>
                      </w:pPr>
                    </w:p>
                  </w:txbxContent>
                </v:textbox>
                <w10:wrap anchorx="page" anchory="page"/>
              </v:shape>
            </w:pict>
          </mc:Fallback>
        </mc:AlternateContent>
      </w:r>
      <w:r w:rsidRPr="00E22258">
        <w:rPr>
          <w:rFonts w:ascii="Arial" w:eastAsia="Times New Roman" w:hAnsi="Arial" w:cs="Arial"/>
          <w:color w:val="000000"/>
          <w:sz w:val="19"/>
          <w:szCs w:val="19"/>
          <w:lang w:eastAsia="pt-BR"/>
        </w:rPr>
        <w:br/>
        <w:t>(local e data)</w:t>
      </w:r>
    </w:p>
    <w:p w:rsidR="009C7140" w:rsidRPr="00E22258" w:rsidRDefault="009C7140" w:rsidP="009C7140">
      <w:pPr>
        <w:widowControl w:val="0"/>
        <w:autoSpaceDE w:val="0"/>
        <w:autoSpaceDN w:val="0"/>
        <w:adjustRightInd w:val="0"/>
        <w:jc w:val="center"/>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jc w:val="center"/>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br/>
        <w:t>______________________________________________</w:t>
      </w:r>
      <w:r w:rsidRPr="00E22258">
        <w:rPr>
          <w:rFonts w:ascii="Arial" w:eastAsia="Times New Roman" w:hAnsi="Arial" w:cs="Arial"/>
          <w:color w:val="000000"/>
          <w:sz w:val="19"/>
          <w:szCs w:val="19"/>
          <w:lang w:eastAsia="pt-BR"/>
        </w:rPr>
        <w:br/>
        <w:t>(Nome e número da carteira de identidade do declarante)</w:t>
      </w:r>
      <w:r w:rsidRPr="00E22258">
        <w:rPr>
          <w:rFonts w:ascii="Arial" w:eastAsia="Times New Roman" w:hAnsi="Arial" w:cs="Arial"/>
          <w:color w:val="000000"/>
          <w:sz w:val="19"/>
          <w:szCs w:val="19"/>
          <w:lang w:eastAsia="pt-BR"/>
        </w:rPr>
        <w:br/>
      </w:r>
    </w:p>
    <w:p w:rsidR="009C7140" w:rsidRPr="00E22258" w:rsidRDefault="009C7140" w:rsidP="009C7140">
      <w:pPr>
        <w:widowControl w:val="0"/>
        <w:autoSpaceDE w:val="0"/>
        <w:autoSpaceDN w:val="0"/>
        <w:adjustRightInd w:val="0"/>
        <w:jc w:val="both"/>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b/>
          <w:sz w:val="19"/>
          <w:szCs w:val="19"/>
          <w:lang w:eastAsia="pt-BR"/>
        </w:rPr>
        <w:sectPr w:rsidR="009C7140" w:rsidRPr="00E22258">
          <w:pgSz w:w="11900" w:h="16840"/>
          <w:pgMar w:top="1580" w:right="1680" w:bottom="280" w:left="1680" w:header="720" w:footer="720" w:gutter="0"/>
          <w:cols w:space="720"/>
          <w:noEndnote/>
        </w:sectPr>
      </w:pPr>
      <w:r w:rsidRPr="00E22258">
        <w:rPr>
          <w:rFonts w:ascii="Arial" w:eastAsia="Times New Roman" w:hAnsi="Arial" w:cs="Arial"/>
          <w:b/>
          <w:color w:val="000000"/>
          <w:sz w:val="19"/>
          <w:szCs w:val="19"/>
          <w:lang w:eastAsia="pt-BR"/>
        </w:rPr>
        <w:t xml:space="preserve">Obs.: </w:t>
      </w:r>
      <w:r w:rsidRPr="00E22258">
        <w:rPr>
          <w:rFonts w:ascii="Arial" w:eastAsia="Times New Roman" w:hAnsi="Arial" w:cs="Arial"/>
          <w:color w:val="000000"/>
          <w:sz w:val="19"/>
          <w:szCs w:val="19"/>
          <w:lang w:eastAsia="pt-BR"/>
        </w:rPr>
        <w:t>Esta declaração deverá ser emitida em papel timbrado da empresa proponente e carimbada com o número do CNPJ. Se a empresa licitante possuir menores de 14 anos aprendizes deverá declarar essa condiçã</w:t>
      </w:r>
      <w:r w:rsidRPr="00E22258">
        <w:rPr>
          <w:rFonts w:ascii="Arial" w:eastAsia="Times New Roman" w:hAnsi="Arial" w:cs="Arial"/>
          <w:noProof/>
          <w:sz w:val="19"/>
          <w:szCs w:val="19"/>
          <w:lang w:eastAsia="pt-BR"/>
        </w:rPr>
        <mc:AlternateContent>
          <mc:Choice Requires="wps">
            <w:drawing>
              <wp:anchor distT="0" distB="0" distL="114300" distR="114300" simplePos="0" relativeHeight="251662336" behindDoc="1" locked="0" layoutInCell="0" allowOverlap="1" wp14:anchorId="26C229DD" wp14:editId="01CCC514">
                <wp:simplePos x="0" y="0"/>
                <wp:positionH relativeFrom="page">
                  <wp:posOffset>3669030</wp:posOffset>
                </wp:positionH>
                <wp:positionV relativeFrom="page">
                  <wp:posOffset>1620520</wp:posOffset>
                </wp:positionV>
                <wp:extent cx="582295" cy="151765"/>
                <wp:effectExtent l="1905" t="1270" r="0" b="0"/>
                <wp:wrapNone/>
                <wp:docPr id="47" name="Caixa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spacing w:line="224" w:lineRule="exact"/>
                              <w:ind w:right="-22"/>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7" o:spid="_x0000_s1029" type="#_x0000_t202" style="position:absolute;margin-left:288.9pt;margin-top:127.6pt;width:45.85pt;height:11.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ZNtgIAALc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" o:allowincell="f" filled="f" stroked="f">
                <v:textbox inset="0,0,0,0">
                  <w:txbxContent>
                    <w:p w:rsidR="008E5C88" w:rsidRDefault="008E5C88" w:rsidP="009C7140">
                      <w:pPr>
                        <w:widowControl w:val="0"/>
                        <w:autoSpaceDE w:val="0"/>
                        <w:autoSpaceDN w:val="0"/>
                        <w:adjustRightInd w:val="0"/>
                        <w:spacing w:line="224" w:lineRule="exact"/>
                        <w:ind w:right="-22"/>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63360" behindDoc="1" locked="0" layoutInCell="0" allowOverlap="1" wp14:anchorId="27B12FD0" wp14:editId="53840419">
                <wp:simplePos x="0" y="0"/>
                <wp:positionH relativeFrom="page">
                  <wp:posOffset>2007870</wp:posOffset>
                </wp:positionH>
                <wp:positionV relativeFrom="page">
                  <wp:posOffset>1913255</wp:posOffset>
                </wp:positionV>
                <wp:extent cx="3904615" cy="151765"/>
                <wp:effectExtent l="0" t="0" r="2540" b="1905"/>
                <wp:wrapNone/>
                <wp:docPr id="46" name="Caixa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spacing w:line="224" w:lineRule="exact"/>
                              <w:ind w:left="20" w:right="-155"/>
                              <w:rPr>
                                <w:rFonts w:ascii="Arial" w:hAnsi="Arial" w:cs="Arial"/>
                                <w:sz w:val="20"/>
                                <w:szCs w:val="20"/>
                              </w:rPr>
                            </w:pPr>
                          </w:p>
                          <w:p w:rsidR="00630674" w:rsidRDefault="00630674" w:rsidP="009C7140">
                            <w:pPr>
                              <w:widowControl w:val="0"/>
                              <w:autoSpaceDE w:val="0"/>
                              <w:autoSpaceDN w:val="0"/>
                              <w:adjustRightInd w:val="0"/>
                              <w:spacing w:line="224" w:lineRule="exact"/>
                              <w:ind w:left="20" w:right="-155"/>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6" o:spid="_x0000_s1030" type="#_x0000_t202" style="position:absolute;margin-left:158.1pt;margin-top:150.65pt;width:307.45pt;height:11.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" o:allowincell="f" filled="f" stroked="f">
                <v:textbox inset="0,0,0,0">
                  <w:txbxContent>
                    <w:p w:rsidR="008E5C88" w:rsidRDefault="008E5C88" w:rsidP="009C7140">
                      <w:pPr>
                        <w:widowControl w:val="0"/>
                        <w:autoSpaceDE w:val="0"/>
                        <w:autoSpaceDN w:val="0"/>
                        <w:adjustRightInd w:val="0"/>
                        <w:spacing w:line="224" w:lineRule="exact"/>
                        <w:ind w:left="20" w:right="-155"/>
                        <w:rPr>
                          <w:rFonts w:ascii="Arial" w:hAnsi="Arial" w:cs="Arial"/>
                          <w:sz w:val="20"/>
                          <w:szCs w:val="20"/>
                        </w:rPr>
                      </w:pPr>
                    </w:p>
                    <w:p w:rsidR="008E5C88" w:rsidRDefault="008E5C88" w:rsidP="009C7140">
                      <w:pPr>
                        <w:widowControl w:val="0"/>
                        <w:autoSpaceDE w:val="0"/>
                        <w:autoSpaceDN w:val="0"/>
                        <w:adjustRightInd w:val="0"/>
                        <w:spacing w:line="224" w:lineRule="exact"/>
                        <w:ind w:left="20" w:right="-155"/>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64384" behindDoc="1" locked="0" layoutInCell="0" allowOverlap="1" wp14:anchorId="0A9E1325" wp14:editId="6D5120AB">
                <wp:simplePos x="0" y="0"/>
                <wp:positionH relativeFrom="page">
                  <wp:posOffset>1068070</wp:posOffset>
                </wp:positionH>
                <wp:positionV relativeFrom="page">
                  <wp:posOffset>2352040</wp:posOffset>
                </wp:positionV>
                <wp:extent cx="5784215" cy="737235"/>
                <wp:effectExtent l="1270" t="0" r="0" b="0"/>
                <wp:wrapNone/>
                <wp:docPr id="45" name="Caixa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215" cy="737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spacing w:line="224" w:lineRule="exact"/>
                              <w:ind w:right="-23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5" o:spid="_x0000_s1031" type="#_x0000_t202" style="position:absolute;margin-left:84.1pt;margin-top:185.2pt;width:455.45pt;height:58.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" o:allowincell="f" filled="f" stroked="f">
                <v:textbox inset="0,0,0,0">
                  <w:txbxContent>
                    <w:p w:rsidR="008E5C88" w:rsidRDefault="008E5C88" w:rsidP="009C7140">
                      <w:pPr>
                        <w:widowControl w:val="0"/>
                        <w:autoSpaceDE w:val="0"/>
                        <w:autoSpaceDN w:val="0"/>
                        <w:adjustRightInd w:val="0"/>
                        <w:spacing w:line="224" w:lineRule="exact"/>
                        <w:ind w:right="-230"/>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66432" behindDoc="1" locked="0" layoutInCell="0" allowOverlap="1" wp14:anchorId="5C5F4318" wp14:editId="4D9DDD0A">
                <wp:simplePos x="0" y="0"/>
                <wp:positionH relativeFrom="page">
                  <wp:posOffset>1068070</wp:posOffset>
                </wp:positionH>
                <wp:positionV relativeFrom="page">
                  <wp:posOffset>4103370</wp:posOffset>
                </wp:positionV>
                <wp:extent cx="5784215" cy="445770"/>
                <wp:effectExtent l="1270" t="0" r="0" b="3810"/>
                <wp:wrapNone/>
                <wp:docPr id="44" name="Caixa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215"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spacing w:before="3"/>
                              <w:ind w:left="20" w:right="-23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4" o:spid="_x0000_s1032" type="#_x0000_t202" style="position:absolute;margin-left:84.1pt;margin-top:323.1pt;width:455.45pt;height:35.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" o:allowincell="f" filled="f" stroked="f">
                <v:textbox inset="0,0,0,0">
                  <w:txbxContent>
                    <w:p w:rsidR="008E5C88" w:rsidRDefault="008E5C88" w:rsidP="009C7140">
                      <w:pPr>
                        <w:widowControl w:val="0"/>
                        <w:autoSpaceDE w:val="0"/>
                        <w:autoSpaceDN w:val="0"/>
                        <w:adjustRightInd w:val="0"/>
                        <w:spacing w:before="3"/>
                        <w:ind w:left="20" w:right="-230"/>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67456" behindDoc="1" locked="0" layoutInCell="0" allowOverlap="1" wp14:anchorId="3C35A2FF" wp14:editId="70BAECB9">
                <wp:simplePos x="0" y="0"/>
                <wp:positionH relativeFrom="page">
                  <wp:posOffset>5848350</wp:posOffset>
                </wp:positionH>
                <wp:positionV relativeFrom="page">
                  <wp:posOffset>9561195</wp:posOffset>
                </wp:positionV>
                <wp:extent cx="1006475" cy="177800"/>
                <wp:effectExtent l="0" t="0" r="3175" b="0"/>
                <wp:wrapNone/>
                <wp:docPr id="43" name="Caixa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spacing w:line="264" w:lineRule="exact"/>
                              <w:ind w:left="20" w:right="-47"/>
                              <w:rPr>
                                <w:rFonts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3" o:spid="_x0000_s1033" type="#_x0000_t202" style="position:absolute;margin-left:460.5pt;margin-top:752.85pt;width:79.25pt;height:1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" o:allowincell="f" filled="f" stroked="f">
                <v:textbox inset="0,0,0,0">
                  <w:txbxContent>
                    <w:p w:rsidR="008E5C88" w:rsidRDefault="008E5C88" w:rsidP="009C7140">
                      <w:pPr>
                        <w:widowControl w:val="0"/>
                        <w:autoSpaceDE w:val="0"/>
                        <w:autoSpaceDN w:val="0"/>
                        <w:adjustRightInd w:val="0"/>
                        <w:spacing w:line="264" w:lineRule="exact"/>
                        <w:ind w:left="20" w:right="-47"/>
                        <w:rPr>
                          <w:rFonts w:cs="Calibri"/>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68480" behindDoc="1" locked="0" layoutInCell="0" allowOverlap="1" wp14:anchorId="4E18581D" wp14:editId="16F92163">
                <wp:simplePos x="0" y="0"/>
                <wp:positionH relativeFrom="page">
                  <wp:posOffset>1080135</wp:posOffset>
                </wp:positionH>
                <wp:positionV relativeFrom="page">
                  <wp:posOffset>3496310</wp:posOffset>
                </wp:positionV>
                <wp:extent cx="1481455" cy="152400"/>
                <wp:effectExtent l="3810" t="635" r="635" b="0"/>
                <wp:wrapNone/>
                <wp:docPr id="42" name="Caixa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spacing w:line="200" w:lineRule="exact"/>
                              <w:ind w:left="60"/>
                              <w:rPr>
                                <w:rFonts w:ascii="Times New Roman" w:hAnsi="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2" o:spid="_x0000_s1034" type="#_x0000_t202" style="position:absolute;margin-left:85.05pt;margin-top:275.3pt;width:116.65pt;height:1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" o:allowincell="f" filled="f" stroked="f">
                <v:textbox inset="0,0,0,0">
                  <w:txbxContent>
                    <w:p w:rsidR="008E5C88" w:rsidRDefault="008E5C88" w:rsidP="009C7140">
                      <w:pPr>
                        <w:widowControl w:val="0"/>
                        <w:autoSpaceDE w:val="0"/>
                        <w:autoSpaceDN w:val="0"/>
                        <w:adjustRightInd w:val="0"/>
                        <w:spacing w:line="200" w:lineRule="exact"/>
                        <w:ind w:left="60"/>
                        <w:rPr>
                          <w:rFonts w:ascii="Times New Roman" w:hAnsi="Times New Roman"/>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69504" behindDoc="1" locked="0" layoutInCell="0" allowOverlap="1" wp14:anchorId="6E828610" wp14:editId="205E0F5F">
                <wp:simplePos x="0" y="0"/>
                <wp:positionH relativeFrom="page">
                  <wp:posOffset>2634615</wp:posOffset>
                </wp:positionH>
                <wp:positionV relativeFrom="page">
                  <wp:posOffset>3496310</wp:posOffset>
                </wp:positionV>
                <wp:extent cx="1480820" cy="152400"/>
                <wp:effectExtent l="0" t="635" r="0" b="0"/>
                <wp:wrapNone/>
                <wp:docPr id="41" name="Caixa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spacing w:line="200" w:lineRule="exact"/>
                              <w:ind w:left="60"/>
                              <w:rPr>
                                <w:rFonts w:ascii="Times New Roman" w:hAnsi="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1" o:spid="_x0000_s1035" type="#_x0000_t202" style="position:absolute;margin-left:207.45pt;margin-top:275.3pt;width:116.6pt;height:1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" o:allowincell="f" filled="f" stroked="f">
                <v:textbox inset="0,0,0,0">
                  <w:txbxContent>
                    <w:p w:rsidR="008E5C88" w:rsidRDefault="008E5C88" w:rsidP="009C7140">
                      <w:pPr>
                        <w:widowControl w:val="0"/>
                        <w:autoSpaceDE w:val="0"/>
                        <w:autoSpaceDN w:val="0"/>
                        <w:adjustRightInd w:val="0"/>
                        <w:spacing w:line="200" w:lineRule="exact"/>
                        <w:ind w:left="60"/>
                        <w:rPr>
                          <w:rFonts w:ascii="Times New Roman" w:hAnsi="Times New Roman"/>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70528" behindDoc="1" locked="0" layoutInCell="0" allowOverlap="1" wp14:anchorId="53807738" wp14:editId="026A72AB">
                <wp:simplePos x="0" y="0"/>
                <wp:positionH relativeFrom="page">
                  <wp:posOffset>4188460</wp:posOffset>
                </wp:positionH>
                <wp:positionV relativeFrom="page">
                  <wp:posOffset>3496310</wp:posOffset>
                </wp:positionV>
                <wp:extent cx="140335" cy="152400"/>
                <wp:effectExtent l="0" t="635" r="0" b="0"/>
                <wp:wrapNone/>
                <wp:docPr id="40" name="Caixa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spacing w:line="200" w:lineRule="exact"/>
                              <w:ind w:left="60"/>
                              <w:rPr>
                                <w:rFonts w:ascii="Times New Roman" w:hAnsi="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0" o:spid="_x0000_s1036" type="#_x0000_t202" style="position:absolute;margin-left:329.8pt;margin-top:275.3pt;width:11.05pt;height:12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" o:allowincell="f" filled="f" stroked="f">
                <v:textbox inset="0,0,0,0">
                  <w:txbxContent>
                    <w:p w:rsidR="008E5C88" w:rsidRDefault="008E5C88" w:rsidP="009C7140">
                      <w:pPr>
                        <w:widowControl w:val="0"/>
                        <w:autoSpaceDE w:val="0"/>
                        <w:autoSpaceDN w:val="0"/>
                        <w:adjustRightInd w:val="0"/>
                        <w:spacing w:line="200" w:lineRule="exact"/>
                        <w:ind w:left="60"/>
                        <w:rPr>
                          <w:rFonts w:ascii="Times New Roman" w:hAnsi="Times New Roman"/>
                          <w:sz w:val="20"/>
                          <w:szCs w:val="20"/>
                        </w:rPr>
                      </w:pPr>
                    </w:p>
                  </w:txbxContent>
                </v:textbox>
                <w10:wrap anchorx="page" anchory="page"/>
              </v:shape>
            </w:pict>
          </mc:Fallback>
        </mc:AlternateContent>
      </w:r>
      <w:r w:rsidRPr="00E22258">
        <w:rPr>
          <w:rFonts w:ascii="Arial" w:eastAsia="Times New Roman" w:hAnsi="Arial" w:cs="Arial"/>
          <w:color w:val="000000"/>
          <w:sz w:val="19"/>
          <w:szCs w:val="19"/>
          <w:lang w:eastAsia="pt-BR"/>
        </w:rPr>
        <w:t>o.</w:t>
      </w:r>
    </w:p>
    <w:p w:rsidR="009C7140"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177980" w:rsidRPr="00E22258" w:rsidRDefault="0017798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jc w:val="center"/>
        <w:rPr>
          <w:rFonts w:ascii="Arial" w:eastAsia="Times New Roman" w:hAnsi="Arial" w:cs="Arial"/>
          <w:b/>
          <w:color w:val="000000"/>
          <w:sz w:val="19"/>
          <w:szCs w:val="19"/>
          <w:lang w:eastAsia="pt-BR"/>
        </w:rPr>
      </w:pPr>
    </w:p>
    <w:p w:rsidR="009C7140" w:rsidRPr="00E22258" w:rsidRDefault="009C7140" w:rsidP="009C7140">
      <w:pPr>
        <w:widowControl w:val="0"/>
        <w:autoSpaceDE w:val="0"/>
        <w:autoSpaceDN w:val="0"/>
        <w:adjustRightInd w:val="0"/>
        <w:jc w:val="center"/>
        <w:rPr>
          <w:rFonts w:ascii="Arial" w:eastAsia="Times New Roman" w:hAnsi="Arial" w:cs="Arial"/>
          <w:b/>
          <w:color w:val="000000"/>
          <w:sz w:val="19"/>
          <w:szCs w:val="19"/>
          <w:lang w:eastAsia="pt-BR"/>
        </w:rPr>
      </w:pPr>
      <w:r w:rsidRPr="00E22258">
        <w:rPr>
          <w:rFonts w:ascii="Arial" w:eastAsia="Times New Roman" w:hAnsi="Arial" w:cs="Arial"/>
          <w:b/>
          <w:color w:val="000000"/>
          <w:sz w:val="19"/>
          <w:szCs w:val="19"/>
          <w:lang w:eastAsia="pt-BR"/>
        </w:rPr>
        <w:t xml:space="preserve">ANEXO </w:t>
      </w:r>
      <w:r w:rsidR="00352418" w:rsidRPr="00E22258">
        <w:rPr>
          <w:rFonts w:ascii="Arial" w:eastAsia="Times New Roman" w:hAnsi="Arial" w:cs="Arial"/>
          <w:b/>
          <w:color w:val="000000"/>
          <w:sz w:val="19"/>
          <w:szCs w:val="19"/>
          <w:lang w:eastAsia="pt-BR"/>
        </w:rPr>
        <w:t>VII</w:t>
      </w:r>
    </w:p>
    <w:p w:rsidR="009C7140" w:rsidRPr="00E22258" w:rsidRDefault="009C7140" w:rsidP="009C7140">
      <w:pPr>
        <w:widowControl w:val="0"/>
        <w:autoSpaceDE w:val="0"/>
        <w:autoSpaceDN w:val="0"/>
        <w:adjustRightInd w:val="0"/>
        <w:jc w:val="center"/>
        <w:rPr>
          <w:rFonts w:ascii="Arial" w:eastAsia="Times New Roman" w:hAnsi="Arial" w:cs="Arial"/>
          <w:color w:val="000000"/>
          <w:sz w:val="19"/>
          <w:szCs w:val="19"/>
          <w:lang w:eastAsia="pt-BR"/>
        </w:rPr>
      </w:pPr>
      <w:r w:rsidRPr="00E22258">
        <w:rPr>
          <w:rFonts w:ascii="Arial" w:eastAsia="Times New Roman" w:hAnsi="Arial" w:cs="Arial"/>
          <w:b/>
          <w:color w:val="000000"/>
          <w:sz w:val="19"/>
          <w:szCs w:val="19"/>
          <w:lang w:eastAsia="pt-BR"/>
        </w:rPr>
        <w:br/>
        <w:t>CARTA-PROPOSTA PARA FORNECIMENTO</w:t>
      </w:r>
      <w:r w:rsidRPr="00E22258">
        <w:rPr>
          <w:rFonts w:ascii="Arial" w:eastAsia="Times New Roman" w:hAnsi="Arial" w:cs="Arial"/>
          <w:color w:val="000000"/>
          <w:sz w:val="19"/>
          <w:szCs w:val="19"/>
          <w:lang w:eastAsia="pt-BR"/>
        </w:rPr>
        <w:br/>
      </w:r>
    </w:p>
    <w:p w:rsidR="009C7140" w:rsidRPr="00E22258" w:rsidRDefault="009C7140" w:rsidP="009C7140">
      <w:pPr>
        <w:widowControl w:val="0"/>
        <w:autoSpaceDE w:val="0"/>
        <w:autoSpaceDN w:val="0"/>
        <w:adjustRightInd w:val="0"/>
        <w:jc w:val="both"/>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 xml:space="preserve">Observação importante: a carta-proposta deverá ser encaminhada somente pelo vencedor juntamente com a documentação de habilitação após a realização do Pregão, com o preço devidamente ajustado ao valor de fechamento da operação. </w:t>
      </w:r>
      <w:r w:rsidRPr="007A65C2">
        <w:rPr>
          <w:rFonts w:ascii="Arial" w:eastAsia="Times New Roman" w:hAnsi="Arial" w:cs="Arial"/>
          <w:b/>
          <w:color w:val="000000"/>
          <w:sz w:val="19"/>
          <w:szCs w:val="19"/>
          <w:lang w:eastAsia="pt-BR"/>
        </w:rPr>
        <w:t>Não</w:t>
      </w:r>
      <w:r w:rsidRPr="00E22258">
        <w:rPr>
          <w:rFonts w:ascii="Arial" w:eastAsia="Times New Roman" w:hAnsi="Arial" w:cs="Arial"/>
          <w:b/>
          <w:color w:val="000000"/>
          <w:sz w:val="19"/>
          <w:szCs w:val="19"/>
          <w:lang w:eastAsia="pt-BR"/>
        </w:rPr>
        <w:t xml:space="preserve"> é necessária a apresentação da carta-proposta antes da realização do Pregão,</w:t>
      </w:r>
      <w:r w:rsidRPr="00E22258">
        <w:rPr>
          <w:rFonts w:ascii="Arial" w:eastAsia="Times New Roman" w:hAnsi="Arial" w:cs="Arial"/>
          <w:color w:val="000000"/>
          <w:sz w:val="19"/>
          <w:szCs w:val="19"/>
          <w:lang w:eastAsia="pt-BR"/>
        </w:rPr>
        <w:t xml:space="preserve"> como forma de ficha técnica, pois contraria a legislação vigente na medida em que o Pregoeiro toma conhecimento dos nomes dos participantes antes da fase competitiva do Pregão.</w:t>
      </w: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b/>
          <w:color w:val="000000"/>
          <w:sz w:val="19"/>
          <w:szCs w:val="19"/>
          <w:lang w:eastAsia="pt-BR"/>
        </w:rPr>
      </w:pPr>
      <w:r w:rsidRPr="00E22258">
        <w:rPr>
          <w:rFonts w:ascii="Arial" w:eastAsia="Times New Roman" w:hAnsi="Arial" w:cs="Arial"/>
          <w:color w:val="000000"/>
          <w:sz w:val="19"/>
          <w:szCs w:val="19"/>
          <w:lang w:eastAsia="pt-BR"/>
        </w:rPr>
        <w:br/>
      </w:r>
      <w:r w:rsidRPr="00E22258">
        <w:rPr>
          <w:rFonts w:ascii="Arial" w:eastAsia="Times New Roman" w:hAnsi="Arial" w:cs="Arial"/>
          <w:b/>
          <w:color w:val="000000"/>
          <w:sz w:val="19"/>
          <w:szCs w:val="19"/>
          <w:lang w:eastAsia="pt-BR"/>
        </w:rPr>
        <w:t>Modelo de carta-proposta:</w:t>
      </w: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br/>
        <w:t>À SAECIL – Superintendência de Água e Esgotos da Cidade de Leme.</w:t>
      </w: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Prezados Senhores,</w:t>
      </w: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 xml:space="preserve">Ref.: </w:t>
      </w:r>
      <w:r w:rsidR="007A65C2">
        <w:rPr>
          <w:rFonts w:ascii="Arial" w:eastAsia="Times New Roman" w:hAnsi="Arial" w:cs="Arial"/>
          <w:b/>
          <w:color w:val="000000"/>
          <w:sz w:val="19"/>
          <w:szCs w:val="19"/>
          <w:lang w:eastAsia="pt-BR"/>
        </w:rPr>
        <w:t>Pregão Eletrônico nº 0../..</w:t>
      </w:r>
      <w:r w:rsidRPr="00E22258">
        <w:rPr>
          <w:rFonts w:ascii="Arial" w:eastAsia="Times New Roman" w:hAnsi="Arial" w:cs="Arial"/>
          <w:b/>
          <w:color w:val="000000"/>
          <w:sz w:val="19"/>
          <w:szCs w:val="19"/>
          <w:lang w:eastAsia="pt-BR"/>
        </w:rPr>
        <w:t>.. – Carta-Proposta de Fornecimento</w:t>
      </w:r>
      <w:r w:rsidRPr="00E22258">
        <w:rPr>
          <w:rFonts w:ascii="Arial" w:eastAsia="Times New Roman" w:hAnsi="Arial" w:cs="Arial"/>
          <w:color w:val="000000"/>
          <w:sz w:val="19"/>
          <w:szCs w:val="19"/>
          <w:lang w:eastAsia="pt-BR"/>
        </w:rPr>
        <w:t>.</w:t>
      </w: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 xml:space="preserve">Apresentamos nossa proposta para fornecimento do item abaixo discriminado, conforme </w:t>
      </w:r>
      <w:r w:rsidRPr="00E22258">
        <w:rPr>
          <w:rFonts w:ascii="Arial" w:eastAsia="Times New Roman" w:hAnsi="Arial" w:cs="Arial"/>
          <w:b/>
          <w:color w:val="000000"/>
          <w:sz w:val="19"/>
          <w:szCs w:val="19"/>
          <w:lang w:eastAsia="pt-BR"/>
        </w:rPr>
        <w:t>Anexo I,</w:t>
      </w:r>
      <w:r w:rsidRPr="00E22258">
        <w:rPr>
          <w:rFonts w:ascii="Arial" w:eastAsia="Times New Roman" w:hAnsi="Arial" w:cs="Arial"/>
          <w:color w:val="000000"/>
          <w:sz w:val="19"/>
          <w:szCs w:val="19"/>
          <w:lang w:eastAsia="pt-BR"/>
        </w:rPr>
        <w:t xml:space="preserve"> que integra o instrumento convocatório da licitação em epígrafe.</w:t>
      </w:r>
    </w:p>
    <w:p w:rsidR="009C7140" w:rsidRPr="00E22258" w:rsidRDefault="009C7140" w:rsidP="009C7140">
      <w:pPr>
        <w:widowControl w:val="0"/>
        <w:autoSpaceDE w:val="0"/>
        <w:autoSpaceDN w:val="0"/>
        <w:adjustRightInd w:val="0"/>
        <w:jc w:val="both"/>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r w:rsidRPr="00E22258">
        <w:rPr>
          <w:rFonts w:ascii="Arial" w:eastAsia="Times New Roman" w:hAnsi="Arial" w:cs="Arial"/>
          <w:b/>
          <w:color w:val="000000"/>
          <w:sz w:val="19"/>
          <w:szCs w:val="19"/>
          <w:lang w:eastAsia="pt-BR"/>
        </w:rPr>
        <w:t>Identificação do concorrente</w:t>
      </w:r>
      <w:r w:rsidRPr="00E22258">
        <w:rPr>
          <w:rFonts w:ascii="Arial" w:eastAsia="Times New Roman" w:hAnsi="Arial" w:cs="Arial"/>
          <w:b/>
          <w:color w:val="000000"/>
          <w:sz w:val="19"/>
          <w:szCs w:val="19"/>
          <w:lang w:eastAsia="pt-BR"/>
        </w:rPr>
        <w:br/>
      </w:r>
      <w:r w:rsidRPr="00E22258">
        <w:rPr>
          <w:rFonts w:ascii="Arial" w:eastAsia="Times New Roman" w:hAnsi="Arial" w:cs="Arial"/>
          <w:color w:val="000000"/>
          <w:sz w:val="19"/>
          <w:szCs w:val="19"/>
          <w:lang w:eastAsia="pt-BR"/>
        </w:rPr>
        <w:t>Razão Social:</w:t>
      </w:r>
      <w:r w:rsidRPr="00E22258">
        <w:rPr>
          <w:rFonts w:ascii="Arial" w:eastAsia="Times New Roman" w:hAnsi="Arial" w:cs="Arial"/>
          <w:color w:val="000000"/>
          <w:sz w:val="19"/>
          <w:szCs w:val="19"/>
          <w:lang w:eastAsia="pt-BR"/>
        </w:rPr>
        <w:br/>
        <w:t>CNPJ e Inscrição Estadual:</w:t>
      </w:r>
      <w:r w:rsidRPr="00E22258">
        <w:rPr>
          <w:rFonts w:ascii="Arial" w:eastAsia="Times New Roman" w:hAnsi="Arial" w:cs="Arial"/>
          <w:color w:val="000000"/>
          <w:sz w:val="19"/>
          <w:szCs w:val="19"/>
          <w:lang w:eastAsia="pt-BR"/>
        </w:rPr>
        <w:br/>
        <w:t xml:space="preserve">Responsável / Cargo: </w:t>
      </w: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Carteira de Identidade e CPF:</w:t>
      </w: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 xml:space="preserve">Endereço e telefone: </w:t>
      </w: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Agência e n°. da conta bancária:</w:t>
      </w:r>
      <w:r w:rsidRPr="00E22258">
        <w:rPr>
          <w:rFonts w:ascii="Arial" w:eastAsia="Times New Roman" w:hAnsi="Arial" w:cs="Arial"/>
          <w:color w:val="000000"/>
          <w:sz w:val="19"/>
          <w:szCs w:val="19"/>
          <w:lang w:eastAsia="pt-BR"/>
        </w:rPr>
        <w:br/>
        <w:t xml:space="preserve">E–mail: </w:t>
      </w: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352418" w:rsidRPr="00E22258" w:rsidRDefault="00352418" w:rsidP="009C7140">
      <w:pPr>
        <w:widowControl w:val="0"/>
        <w:autoSpaceDE w:val="0"/>
        <w:autoSpaceDN w:val="0"/>
        <w:adjustRightInd w:val="0"/>
        <w:jc w:val="both"/>
        <w:rPr>
          <w:rFonts w:ascii="Arial" w:eastAsia="Times New Roman" w:hAnsi="Arial" w:cs="Arial"/>
          <w:b/>
          <w:color w:val="000000"/>
          <w:sz w:val="19"/>
          <w:szCs w:val="19"/>
          <w:lang w:eastAsia="pt-BR"/>
        </w:rPr>
      </w:pPr>
      <w:r w:rsidRPr="00E22258">
        <w:rPr>
          <w:rFonts w:ascii="Arial" w:eastAsia="Times New Roman" w:hAnsi="Arial" w:cs="Arial"/>
          <w:b/>
          <w:color w:val="000000"/>
          <w:sz w:val="19"/>
          <w:szCs w:val="19"/>
          <w:lang w:eastAsia="pt-BR"/>
        </w:rPr>
        <w:t>Condições gerais:</w:t>
      </w:r>
    </w:p>
    <w:p w:rsidR="009C7140" w:rsidRPr="00E22258" w:rsidRDefault="009C7140" w:rsidP="009C7140">
      <w:pPr>
        <w:widowControl w:val="0"/>
        <w:autoSpaceDE w:val="0"/>
        <w:autoSpaceDN w:val="0"/>
        <w:adjustRightInd w:val="0"/>
        <w:jc w:val="both"/>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A proponente declara conhecer os termos do instrumento convocatório que rege a presente licitação.</w:t>
      </w: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color w:val="000000"/>
          <w:sz w:val="19"/>
          <w:szCs w:val="19"/>
          <w:lang w:eastAsia="pt-BR"/>
        </w:rPr>
      </w:pPr>
      <w:r w:rsidRPr="00E22258">
        <w:rPr>
          <w:rFonts w:ascii="Arial" w:eastAsia="Times New Roman" w:hAnsi="Arial" w:cs="Arial"/>
          <w:b/>
          <w:color w:val="000000"/>
          <w:sz w:val="19"/>
          <w:szCs w:val="19"/>
          <w:lang w:eastAsia="pt-BR"/>
        </w:rPr>
        <w:t>Preço (readequar o valor inicial ao lance vencedor após conclusão do certame)</w:t>
      </w:r>
      <w:r w:rsidRPr="00E22258">
        <w:rPr>
          <w:rFonts w:ascii="Arial" w:eastAsia="Times New Roman" w:hAnsi="Arial" w:cs="Arial"/>
          <w:b/>
          <w:color w:val="000000"/>
          <w:sz w:val="19"/>
          <w:szCs w:val="19"/>
          <w:lang w:eastAsia="pt-BR"/>
        </w:rPr>
        <w:br/>
      </w:r>
      <w:r w:rsidRPr="00E22258">
        <w:rPr>
          <w:rFonts w:ascii="Arial" w:eastAsia="Times New Roman" w:hAnsi="Arial" w:cs="Arial"/>
          <w:color w:val="000000"/>
          <w:sz w:val="19"/>
          <w:szCs w:val="19"/>
          <w:lang w:eastAsia="pt-BR"/>
        </w:rPr>
        <w:t>Deverá ser cotado preço unitário e total de cada lote, de acordo com o Anexo 1 do Edital. A proposta terá validade de 60 (sessenta) dias a partir da data de abertura do pregão.</w:t>
      </w:r>
    </w:p>
    <w:p w:rsidR="009C7140" w:rsidRPr="00E22258" w:rsidRDefault="009C7140" w:rsidP="009C7140">
      <w:pPr>
        <w:widowControl w:val="0"/>
        <w:autoSpaceDE w:val="0"/>
        <w:autoSpaceDN w:val="0"/>
        <w:adjustRightInd w:val="0"/>
        <w:rPr>
          <w:rFonts w:ascii="Arial" w:eastAsia="Times New Roman" w:hAnsi="Arial" w:cs="Arial"/>
          <w:b/>
          <w:color w:val="000000"/>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b/>
          <w:color w:val="000000"/>
          <w:sz w:val="19"/>
          <w:szCs w:val="19"/>
          <w:lang w:eastAsia="pt-BR"/>
        </w:rPr>
      </w:pPr>
      <w:r w:rsidRPr="00E22258">
        <w:rPr>
          <w:rFonts w:ascii="Arial" w:eastAsia="Times New Roman" w:hAnsi="Arial" w:cs="Arial"/>
          <w:b/>
          <w:color w:val="000000"/>
          <w:sz w:val="19"/>
          <w:szCs w:val="19"/>
          <w:lang w:eastAsia="pt-BR"/>
        </w:rPr>
        <w:t>Proposta: R$ .....,.. (valor por extenso).</w:t>
      </w: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O prazo de entrega de todo o objeto ocorre de acordo conforme necessidade do (órgão) e determinado no Edital – conforme Anexo I.</w:t>
      </w: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O preço proposto acima contempla todas as despesas necessárias ao pleno fornecimento, tais como os encargos (obrigações sociais, impostos, taxas, etc.), cotados separados e incidentes sobre o fornecimento.</w:t>
      </w:r>
    </w:p>
    <w:p w:rsidR="009C7140" w:rsidRPr="00E22258" w:rsidRDefault="009C7140" w:rsidP="009C7140">
      <w:pPr>
        <w:widowControl w:val="0"/>
        <w:autoSpaceDE w:val="0"/>
        <w:autoSpaceDN w:val="0"/>
        <w:adjustRightInd w:val="0"/>
        <w:jc w:val="both"/>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b/>
          <w:color w:val="000000"/>
          <w:sz w:val="19"/>
          <w:szCs w:val="19"/>
          <w:lang w:eastAsia="pt-BR"/>
        </w:rPr>
      </w:pPr>
      <w:r w:rsidRPr="00E22258">
        <w:rPr>
          <w:rFonts w:ascii="Arial" w:eastAsia="Times New Roman" w:hAnsi="Arial" w:cs="Arial"/>
          <w:b/>
          <w:color w:val="000000"/>
          <w:sz w:val="19"/>
          <w:szCs w:val="19"/>
          <w:lang w:eastAsia="pt-BR"/>
        </w:rPr>
        <w:t>Validade da Proposta: 60 (sessenta) dias.</w:t>
      </w: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(local e data)</w:t>
      </w:r>
      <w:r w:rsidRPr="00E22258">
        <w:rPr>
          <w:rFonts w:ascii="Arial" w:eastAsia="Times New Roman" w:hAnsi="Arial" w:cs="Arial"/>
          <w:color w:val="000000"/>
          <w:sz w:val="19"/>
          <w:szCs w:val="19"/>
          <w:lang w:eastAsia="pt-BR"/>
        </w:rPr>
        <w:br/>
      </w:r>
    </w:p>
    <w:p w:rsidR="009C7140" w:rsidRPr="00E22258" w:rsidRDefault="009C7140" w:rsidP="009C7140">
      <w:pPr>
        <w:widowControl w:val="0"/>
        <w:autoSpaceDE w:val="0"/>
        <w:autoSpaceDN w:val="0"/>
        <w:adjustRightInd w:val="0"/>
        <w:rPr>
          <w:rFonts w:ascii="Arial" w:eastAsia="Times New Roman" w:hAnsi="Arial" w:cs="Arial"/>
          <w:sz w:val="19"/>
          <w:szCs w:val="19"/>
          <w:lang w:eastAsia="pt-BR"/>
        </w:rPr>
        <w:sectPr w:rsidR="009C7140" w:rsidRPr="00E22258">
          <w:pgSz w:w="11900" w:h="16840"/>
          <w:pgMar w:top="1580" w:right="1680" w:bottom="280" w:left="1680" w:header="720" w:footer="720" w:gutter="0"/>
          <w:cols w:space="720"/>
          <w:noEndnote/>
        </w:sectPr>
      </w:pPr>
      <w:r w:rsidRPr="00E22258">
        <w:rPr>
          <w:rFonts w:ascii="Arial" w:eastAsia="Times New Roman" w:hAnsi="Arial" w:cs="Arial"/>
          <w:color w:val="000000"/>
          <w:sz w:val="19"/>
          <w:szCs w:val="19"/>
          <w:lang w:eastAsia="pt-BR"/>
        </w:rPr>
        <w:t>(assinatura e carimbo da proponente/representante legal da empresa)</w:t>
      </w:r>
      <w:r w:rsidRPr="00E22258">
        <w:rPr>
          <w:rFonts w:ascii="Arial" w:eastAsia="Times New Roman" w:hAnsi="Arial" w:cs="Arial"/>
          <w:noProof/>
          <w:sz w:val="19"/>
          <w:szCs w:val="19"/>
          <w:lang w:eastAsia="pt-BR"/>
        </w:rPr>
        <mc:AlternateContent>
          <mc:Choice Requires="wps">
            <w:drawing>
              <wp:anchor distT="0" distB="0" distL="114300" distR="114300" simplePos="0" relativeHeight="251671552" behindDoc="1" locked="0" layoutInCell="0" allowOverlap="1" wp14:anchorId="48BDBCFF" wp14:editId="3208694B">
                <wp:simplePos x="0" y="0"/>
                <wp:positionH relativeFrom="page">
                  <wp:posOffset>3669030</wp:posOffset>
                </wp:positionH>
                <wp:positionV relativeFrom="page">
                  <wp:posOffset>1620520</wp:posOffset>
                </wp:positionV>
                <wp:extent cx="582295" cy="151765"/>
                <wp:effectExtent l="1905" t="1270" r="0" b="0"/>
                <wp:wrapNone/>
                <wp:docPr id="39" name="Caixa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spacing w:line="224" w:lineRule="exact"/>
                              <w:ind w:right="-22"/>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9" o:spid="_x0000_s1037" type="#_x0000_t202" style="position:absolute;margin-left:288.9pt;margin-top:127.6pt;width:45.85pt;height:11.9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vPatgIAALg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" o:allowincell="f" filled="f" stroked="f">
                <v:textbox inset="0,0,0,0">
                  <w:txbxContent>
                    <w:p w:rsidR="008E5C88" w:rsidRDefault="008E5C88" w:rsidP="009C7140">
                      <w:pPr>
                        <w:widowControl w:val="0"/>
                        <w:autoSpaceDE w:val="0"/>
                        <w:autoSpaceDN w:val="0"/>
                        <w:adjustRightInd w:val="0"/>
                        <w:spacing w:line="224" w:lineRule="exact"/>
                        <w:ind w:right="-22"/>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72576" behindDoc="1" locked="0" layoutInCell="0" allowOverlap="1" wp14:anchorId="07BC26E2" wp14:editId="582C6E43">
                <wp:simplePos x="0" y="0"/>
                <wp:positionH relativeFrom="page">
                  <wp:posOffset>2635885</wp:posOffset>
                </wp:positionH>
                <wp:positionV relativeFrom="page">
                  <wp:posOffset>1913255</wp:posOffset>
                </wp:positionV>
                <wp:extent cx="2685415" cy="151765"/>
                <wp:effectExtent l="0" t="0" r="3175" b="1905"/>
                <wp:wrapNone/>
                <wp:docPr id="38" name="Caixa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spacing w:line="224" w:lineRule="exact"/>
                              <w:ind w:left="20" w:right="-106"/>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8" o:spid="_x0000_s1038" type="#_x0000_t202" style="position:absolute;margin-left:207.55pt;margin-top:150.65pt;width:211.45pt;height:11.9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" o:allowincell="f" filled="f" stroked="f">
                <v:textbox inset="0,0,0,0">
                  <w:txbxContent>
                    <w:p w:rsidR="008E5C88" w:rsidRDefault="008E5C88" w:rsidP="009C7140">
                      <w:pPr>
                        <w:widowControl w:val="0"/>
                        <w:autoSpaceDE w:val="0"/>
                        <w:autoSpaceDN w:val="0"/>
                        <w:adjustRightInd w:val="0"/>
                        <w:spacing w:line="224" w:lineRule="exact"/>
                        <w:ind w:left="20" w:right="-106"/>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73600" behindDoc="1" locked="0" layoutInCell="0" allowOverlap="1" wp14:anchorId="3B8EE917" wp14:editId="7490EEA5">
                <wp:simplePos x="0" y="0"/>
                <wp:positionH relativeFrom="page">
                  <wp:posOffset>1068070</wp:posOffset>
                </wp:positionH>
                <wp:positionV relativeFrom="page">
                  <wp:posOffset>2205990</wp:posOffset>
                </wp:positionV>
                <wp:extent cx="5786120" cy="883285"/>
                <wp:effectExtent l="1270" t="0" r="3810" b="0"/>
                <wp:wrapNone/>
                <wp:docPr id="37" name="Caixa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120" cy="88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ind w:right="1"/>
                              <w:jc w:val="both"/>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7" o:spid="_x0000_s1039" type="#_x0000_t202" style="position:absolute;margin-left:84.1pt;margin-top:173.7pt;width:455.6pt;height:69.5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" o:allowincell="f" filled="f" stroked="f">
                <v:textbox inset="0,0,0,0">
                  <w:txbxContent>
                    <w:p w:rsidR="008E5C88" w:rsidRDefault="008E5C88" w:rsidP="009C7140">
                      <w:pPr>
                        <w:widowControl w:val="0"/>
                        <w:autoSpaceDE w:val="0"/>
                        <w:autoSpaceDN w:val="0"/>
                        <w:adjustRightInd w:val="0"/>
                        <w:ind w:right="1"/>
                        <w:jc w:val="both"/>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74624" behindDoc="1" locked="0" layoutInCell="0" allowOverlap="1" wp14:anchorId="7720213B" wp14:editId="26A7C6DA">
                <wp:simplePos x="0" y="0"/>
                <wp:positionH relativeFrom="page">
                  <wp:posOffset>1068070</wp:posOffset>
                </wp:positionH>
                <wp:positionV relativeFrom="page">
                  <wp:posOffset>3227070</wp:posOffset>
                </wp:positionV>
                <wp:extent cx="1620520" cy="151765"/>
                <wp:effectExtent l="1270" t="0" r="0" b="2540"/>
                <wp:wrapNone/>
                <wp:docPr id="36" name="Caixa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spacing w:line="224" w:lineRule="exact"/>
                              <w:ind w:right="-64"/>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6" o:spid="_x0000_s1040" type="#_x0000_t202" style="position:absolute;margin-left:84.1pt;margin-top:254.1pt;width:127.6pt;height:11.9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" o:allowincell="f" filled="f" stroked="f">
                <v:textbox inset="0,0,0,0">
                  <w:txbxContent>
                    <w:p w:rsidR="008E5C88" w:rsidRDefault="008E5C88" w:rsidP="009C7140">
                      <w:pPr>
                        <w:widowControl w:val="0"/>
                        <w:autoSpaceDE w:val="0"/>
                        <w:autoSpaceDN w:val="0"/>
                        <w:adjustRightInd w:val="0"/>
                        <w:spacing w:line="224" w:lineRule="exact"/>
                        <w:ind w:right="-64"/>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75648" behindDoc="1" locked="0" layoutInCell="0" allowOverlap="1" wp14:anchorId="0D845AC3" wp14:editId="299A9BD8">
                <wp:simplePos x="0" y="0"/>
                <wp:positionH relativeFrom="page">
                  <wp:posOffset>1068070</wp:posOffset>
                </wp:positionH>
                <wp:positionV relativeFrom="page">
                  <wp:posOffset>3521075</wp:posOffset>
                </wp:positionV>
                <wp:extent cx="4015105" cy="151765"/>
                <wp:effectExtent l="1270" t="0" r="3175" b="3810"/>
                <wp:wrapNone/>
                <wp:docPr id="35" name="Caixa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10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spacing w:line="224" w:lineRule="exact"/>
                              <w:ind w:left="20" w:right="-16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5" o:spid="_x0000_s1041" type="#_x0000_t202" style="position:absolute;margin-left:84.1pt;margin-top:277.25pt;width:316.15pt;height:11.9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" o:allowincell="f" filled="f" stroked="f">
                <v:textbox inset="0,0,0,0">
                  <w:txbxContent>
                    <w:p w:rsidR="008E5C88" w:rsidRDefault="008E5C88" w:rsidP="009C7140">
                      <w:pPr>
                        <w:widowControl w:val="0"/>
                        <w:autoSpaceDE w:val="0"/>
                        <w:autoSpaceDN w:val="0"/>
                        <w:adjustRightInd w:val="0"/>
                        <w:spacing w:line="224" w:lineRule="exact"/>
                        <w:ind w:left="20" w:right="-160"/>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76672" behindDoc="1" locked="0" layoutInCell="0" allowOverlap="1" wp14:anchorId="2B597F5E" wp14:editId="23780115">
                <wp:simplePos x="0" y="0"/>
                <wp:positionH relativeFrom="page">
                  <wp:posOffset>1068070</wp:posOffset>
                </wp:positionH>
                <wp:positionV relativeFrom="page">
                  <wp:posOffset>3813810</wp:posOffset>
                </wp:positionV>
                <wp:extent cx="1174115" cy="151765"/>
                <wp:effectExtent l="1270" t="3810" r="0" b="0"/>
                <wp:wrapNone/>
                <wp:docPr id="34" name="Caixa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spacing w:line="224" w:lineRule="exact"/>
                              <w:ind w:left="20" w:right="-46"/>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4" o:spid="_x0000_s1042" type="#_x0000_t202" style="position:absolute;margin-left:84.1pt;margin-top:300.3pt;width:92.45pt;height:11.9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" o:allowincell="f" filled="f" stroked="f">
                <v:textbox inset="0,0,0,0">
                  <w:txbxContent>
                    <w:p w:rsidR="008E5C88" w:rsidRDefault="008E5C88" w:rsidP="009C7140">
                      <w:pPr>
                        <w:widowControl w:val="0"/>
                        <w:autoSpaceDE w:val="0"/>
                        <w:autoSpaceDN w:val="0"/>
                        <w:adjustRightInd w:val="0"/>
                        <w:spacing w:line="224" w:lineRule="exact"/>
                        <w:ind w:left="20" w:right="-46"/>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77696" behindDoc="1" locked="0" layoutInCell="0" allowOverlap="1" wp14:anchorId="4DCE447E" wp14:editId="7D2662A5">
                <wp:simplePos x="0" y="0"/>
                <wp:positionH relativeFrom="page">
                  <wp:posOffset>1068070</wp:posOffset>
                </wp:positionH>
                <wp:positionV relativeFrom="page">
                  <wp:posOffset>4103370</wp:posOffset>
                </wp:positionV>
                <wp:extent cx="4150995" cy="151765"/>
                <wp:effectExtent l="1270" t="0" r="635" b="2540"/>
                <wp:wrapNone/>
                <wp:docPr id="33" name="Caixa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9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spacing w:line="224" w:lineRule="exact"/>
                              <w:ind w:left="20" w:right="-165"/>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3" o:spid="_x0000_s1043" type="#_x0000_t202" style="position:absolute;margin-left:84.1pt;margin-top:323.1pt;width:326.85pt;height:11.9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" o:allowincell="f" filled="f" stroked="f">
                <v:textbox inset="0,0,0,0">
                  <w:txbxContent>
                    <w:p w:rsidR="008E5C88" w:rsidRDefault="008E5C88" w:rsidP="009C7140">
                      <w:pPr>
                        <w:widowControl w:val="0"/>
                        <w:autoSpaceDE w:val="0"/>
                        <w:autoSpaceDN w:val="0"/>
                        <w:adjustRightInd w:val="0"/>
                        <w:spacing w:line="224" w:lineRule="exact"/>
                        <w:ind w:left="20" w:right="-165"/>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78720" behindDoc="1" locked="0" layoutInCell="0" allowOverlap="1" wp14:anchorId="44A36215" wp14:editId="4AF68922">
                <wp:simplePos x="0" y="0"/>
                <wp:positionH relativeFrom="page">
                  <wp:posOffset>1068070</wp:posOffset>
                </wp:positionH>
                <wp:positionV relativeFrom="page">
                  <wp:posOffset>4397375</wp:posOffset>
                </wp:positionV>
                <wp:extent cx="5784215" cy="298450"/>
                <wp:effectExtent l="1270" t="0" r="0" b="0"/>
                <wp:wrapNone/>
                <wp:docPr id="32" name="Caixa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21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ind w:left="20" w:right="-2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2" o:spid="_x0000_s1044" type="#_x0000_t202" style="position:absolute;margin-left:84.1pt;margin-top:346.25pt;width:455.45pt;height:23.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" o:allowincell="f" filled="f" stroked="f">
                <v:textbox inset="0,0,0,0">
                  <w:txbxContent>
                    <w:p w:rsidR="008E5C88" w:rsidRDefault="008E5C88" w:rsidP="009C7140">
                      <w:pPr>
                        <w:widowControl w:val="0"/>
                        <w:autoSpaceDE w:val="0"/>
                        <w:autoSpaceDN w:val="0"/>
                        <w:adjustRightInd w:val="0"/>
                        <w:ind w:left="20" w:right="-20"/>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79744" behindDoc="1" locked="0" layoutInCell="0" allowOverlap="1" wp14:anchorId="6EF7BE75" wp14:editId="315277EE">
                <wp:simplePos x="0" y="0"/>
                <wp:positionH relativeFrom="page">
                  <wp:posOffset>1068070</wp:posOffset>
                </wp:positionH>
                <wp:positionV relativeFrom="page">
                  <wp:posOffset>4832985</wp:posOffset>
                </wp:positionV>
                <wp:extent cx="1761490" cy="885190"/>
                <wp:effectExtent l="1270" t="3810" r="0" b="0"/>
                <wp:wrapNone/>
                <wp:docPr id="31" name="Caixa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885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ind w:left="20" w:right="1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1" o:spid="_x0000_s1045" type="#_x0000_t202" style="position:absolute;margin-left:84.1pt;margin-top:380.55pt;width:138.7pt;height:69.7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" o:allowincell="f" filled="f" stroked="f">
                <v:textbox inset="0,0,0,0">
                  <w:txbxContent>
                    <w:p w:rsidR="008E5C88" w:rsidRDefault="008E5C88" w:rsidP="009C7140">
                      <w:pPr>
                        <w:widowControl w:val="0"/>
                        <w:autoSpaceDE w:val="0"/>
                        <w:autoSpaceDN w:val="0"/>
                        <w:adjustRightInd w:val="0"/>
                        <w:ind w:left="20" w:right="10"/>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80768" behindDoc="1" locked="0" layoutInCell="0" allowOverlap="1" wp14:anchorId="43CFAED1" wp14:editId="11725B19">
                <wp:simplePos x="0" y="0"/>
                <wp:positionH relativeFrom="page">
                  <wp:posOffset>3771900</wp:posOffset>
                </wp:positionH>
                <wp:positionV relativeFrom="page">
                  <wp:posOffset>5273675</wp:posOffset>
                </wp:positionV>
                <wp:extent cx="419735" cy="151765"/>
                <wp:effectExtent l="0" t="0" r="0" b="3810"/>
                <wp:wrapNone/>
                <wp:docPr id="30" name="Caixa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spacing w:line="224" w:lineRule="exact"/>
                              <w:ind w:left="20" w:right="-2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0" o:spid="_x0000_s1046" type="#_x0000_t202" style="position:absolute;margin-left:297pt;margin-top:415.25pt;width:33.05pt;height:11.9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" o:allowincell="f" filled="f" stroked="f">
                <v:textbox inset="0,0,0,0">
                  <w:txbxContent>
                    <w:p w:rsidR="008E5C88" w:rsidRDefault="008E5C88" w:rsidP="009C7140">
                      <w:pPr>
                        <w:widowControl w:val="0"/>
                        <w:autoSpaceDE w:val="0"/>
                        <w:autoSpaceDN w:val="0"/>
                        <w:adjustRightInd w:val="0"/>
                        <w:spacing w:line="224" w:lineRule="exact"/>
                        <w:ind w:left="20" w:right="-20"/>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81792" behindDoc="1" locked="0" layoutInCell="0" allowOverlap="1" wp14:anchorId="6B1D9962" wp14:editId="6992337E">
                <wp:simplePos x="0" y="0"/>
                <wp:positionH relativeFrom="page">
                  <wp:posOffset>3757930</wp:posOffset>
                </wp:positionH>
                <wp:positionV relativeFrom="page">
                  <wp:posOffset>5566410</wp:posOffset>
                </wp:positionV>
                <wp:extent cx="1861820" cy="151765"/>
                <wp:effectExtent l="0" t="3810" r="0" b="0"/>
                <wp:wrapNone/>
                <wp:docPr id="29" name="Caixa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spacing w:line="224" w:lineRule="exact"/>
                              <w:ind w:left="20" w:right="-73"/>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9" o:spid="_x0000_s1047" type="#_x0000_t202" style="position:absolute;margin-left:295.9pt;margin-top:438.3pt;width:146.6pt;height:11.9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" o:allowincell="f" filled="f" stroked="f">
                <v:textbox inset="0,0,0,0">
                  <w:txbxContent>
                    <w:p w:rsidR="008E5C88" w:rsidRDefault="008E5C88" w:rsidP="009C7140">
                      <w:pPr>
                        <w:widowControl w:val="0"/>
                        <w:autoSpaceDE w:val="0"/>
                        <w:autoSpaceDN w:val="0"/>
                        <w:adjustRightInd w:val="0"/>
                        <w:spacing w:line="224" w:lineRule="exact"/>
                        <w:ind w:left="20" w:right="-73"/>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82816" behindDoc="1" locked="0" layoutInCell="0" allowOverlap="1" wp14:anchorId="28CE6262" wp14:editId="10A11BE0">
                <wp:simplePos x="0" y="0"/>
                <wp:positionH relativeFrom="page">
                  <wp:posOffset>1068070</wp:posOffset>
                </wp:positionH>
                <wp:positionV relativeFrom="page">
                  <wp:posOffset>5855970</wp:posOffset>
                </wp:positionV>
                <wp:extent cx="1125220" cy="151765"/>
                <wp:effectExtent l="1270" t="0" r="0" b="2540"/>
                <wp:wrapNone/>
                <wp:docPr id="28" name="Caixa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2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spacing w:line="224" w:lineRule="exact"/>
                              <w:ind w:left="20" w:right="-44"/>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8" o:spid="_x0000_s1048" type="#_x0000_t202" style="position:absolute;margin-left:84.1pt;margin-top:461.1pt;width:88.6pt;height:11.9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" o:allowincell="f" filled="f" stroked="f">
                <v:textbox inset="0,0,0,0">
                  <w:txbxContent>
                    <w:p w:rsidR="008E5C88" w:rsidRDefault="008E5C88" w:rsidP="009C7140">
                      <w:pPr>
                        <w:widowControl w:val="0"/>
                        <w:autoSpaceDE w:val="0"/>
                        <w:autoSpaceDN w:val="0"/>
                        <w:adjustRightInd w:val="0"/>
                        <w:spacing w:line="224" w:lineRule="exact"/>
                        <w:ind w:left="20" w:right="-44"/>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83840" behindDoc="1" locked="0" layoutInCell="0" allowOverlap="1" wp14:anchorId="0FB724CA" wp14:editId="000B06A5">
                <wp:simplePos x="0" y="0"/>
                <wp:positionH relativeFrom="page">
                  <wp:posOffset>1068070</wp:posOffset>
                </wp:positionH>
                <wp:positionV relativeFrom="page">
                  <wp:posOffset>6149975</wp:posOffset>
                </wp:positionV>
                <wp:extent cx="5721350" cy="151765"/>
                <wp:effectExtent l="1270" t="0" r="1905" b="3810"/>
                <wp:wrapNone/>
                <wp:docPr id="27" name="Caixa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spacing w:line="224" w:lineRule="exact"/>
                              <w:ind w:left="20" w:right="-228"/>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7" o:spid="_x0000_s1049" type="#_x0000_t202" style="position:absolute;margin-left:84.1pt;margin-top:484.25pt;width:450.5pt;height:11.9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" o:allowincell="f" filled="f" stroked="f">
                <v:textbox inset="0,0,0,0">
                  <w:txbxContent>
                    <w:p w:rsidR="008E5C88" w:rsidRDefault="008E5C88" w:rsidP="009C7140">
                      <w:pPr>
                        <w:widowControl w:val="0"/>
                        <w:autoSpaceDE w:val="0"/>
                        <w:autoSpaceDN w:val="0"/>
                        <w:adjustRightInd w:val="0"/>
                        <w:spacing w:line="224" w:lineRule="exact"/>
                        <w:ind w:left="20" w:right="-228"/>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84864" behindDoc="1" locked="0" layoutInCell="0" allowOverlap="1" wp14:anchorId="420A9054" wp14:editId="2A4FBCB0">
                <wp:simplePos x="0" y="0"/>
                <wp:positionH relativeFrom="page">
                  <wp:posOffset>1068070</wp:posOffset>
                </wp:positionH>
                <wp:positionV relativeFrom="page">
                  <wp:posOffset>6440805</wp:posOffset>
                </wp:positionV>
                <wp:extent cx="4810125" cy="152400"/>
                <wp:effectExtent l="1270" t="1905" r="0" b="0"/>
                <wp:wrapNone/>
                <wp:docPr id="26" name="Caixa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spacing w:line="224" w:lineRule="exact"/>
                              <w:ind w:right="-191"/>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6" o:spid="_x0000_s1050" type="#_x0000_t202" style="position:absolute;margin-left:84.1pt;margin-top:507.15pt;width:378.75pt;height:12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" o:allowincell="f" filled="f" stroked="f">
                <v:textbox inset="0,0,0,0">
                  <w:txbxContent>
                    <w:p w:rsidR="008E5C88" w:rsidRDefault="008E5C88" w:rsidP="009C7140">
                      <w:pPr>
                        <w:widowControl w:val="0"/>
                        <w:autoSpaceDE w:val="0"/>
                        <w:autoSpaceDN w:val="0"/>
                        <w:adjustRightInd w:val="0"/>
                        <w:spacing w:line="224" w:lineRule="exact"/>
                        <w:ind w:right="-191"/>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85888" behindDoc="1" locked="0" layoutInCell="0" allowOverlap="1" wp14:anchorId="500668B4" wp14:editId="20EBA725">
                <wp:simplePos x="0" y="0"/>
                <wp:positionH relativeFrom="page">
                  <wp:posOffset>1068070</wp:posOffset>
                </wp:positionH>
                <wp:positionV relativeFrom="page">
                  <wp:posOffset>6733540</wp:posOffset>
                </wp:positionV>
                <wp:extent cx="5554345" cy="298450"/>
                <wp:effectExtent l="1270" t="0" r="0" b="0"/>
                <wp:wrapNone/>
                <wp:docPr id="25" name="Caixa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34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ind w:left="20" w:right="-2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5" o:spid="_x0000_s1051" type="#_x0000_t202" style="position:absolute;margin-left:84.1pt;margin-top:530.2pt;width:437.35pt;height:23.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" o:allowincell="f" filled="f" stroked="f">
                <v:textbox inset="0,0,0,0">
                  <w:txbxContent>
                    <w:p w:rsidR="008E5C88" w:rsidRDefault="008E5C88" w:rsidP="009C7140">
                      <w:pPr>
                        <w:widowControl w:val="0"/>
                        <w:autoSpaceDE w:val="0"/>
                        <w:autoSpaceDN w:val="0"/>
                        <w:adjustRightInd w:val="0"/>
                        <w:ind w:left="20" w:right="-20"/>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86912" behindDoc="1" locked="0" layoutInCell="0" allowOverlap="1" wp14:anchorId="0B78038C" wp14:editId="162CC1D1">
                <wp:simplePos x="0" y="0"/>
                <wp:positionH relativeFrom="page">
                  <wp:posOffset>1068070</wp:posOffset>
                </wp:positionH>
                <wp:positionV relativeFrom="page">
                  <wp:posOffset>7171055</wp:posOffset>
                </wp:positionV>
                <wp:extent cx="2338705" cy="151765"/>
                <wp:effectExtent l="1270" t="0" r="3175" b="1905"/>
                <wp:wrapNone/>
                <wp:docPr id="24" name="Caixa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spacing w:line="224" w:lineRule="exact"/>
                              <w:ind w:left="20" w:right="-93"/>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4" o:spid="_x0000_s1052" type="#_x0000_t202" style="position:absolute;margin-left:84.1pt;margin-top:564.65pt;width:184.15pt;height:11.9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" o:allowincell="f" filled="f" stroked="f">
                <v:textbox inset="0,0,0,0">
                  <w:txbxContent>
                    <w:p w:rsidR="008E5C88" w:rsidRDefault="008E5C88" w:rsidP="009C7140">
                      <w:pPr>
                        <w:widowControl w:val="0"/>
                        <w:autoSpaceDE w:val="0"/>
                        <w:autoSpaceDN w:val="0"/>
                        <w:adjustRightInd w:val="0"/>
                        <w:spacing w:line="224" w:lineRule="exact"/>
                        <w:ind w:left="20" w:right="-93"/>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87936" behindDoc="1" locked="0" layoutInCell="0" allowOverlap="1" wp14:anchorId="4E142BFE" wp14:editId="76E88A88">
                <wp:simplePos x="0" y="0"/>
                <wp:positionH relativeFrom="page">
                  <wp:posOffset>1068070</wp:posOffset>
                </wp:positionH>
                <wp:positionV relativeFrom="page">
                  <wp:posOffset>7461885</wp:posOffset>
                </wp:positionV>
                <wp:extent cx="5784215" cy="299720"/>
                <wp:effectExtent l="1270" t="3810" r="0" b="1270"/>
                <wp:wrapNone/>
                <wp:docPr id="23" name="Caixa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2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spacing w:before="3"/>
                              <w:ind w:left="20" w:right="-2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3" o:spid="_x0000_s1053" type="#_x0000_t202" style="position:absolute;margin-left:84.1pt;margin-top:587.55pt;width:455.45pt;height:23.6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" o:allowincell="f" filled="f" stroked="f">
                <v:textbox inset="0,0,0,0">
                  <w:txbxContent>
                    <w:p w:rsidR="008E5C88" w:rsidRDefault="008E5C88" w:rsidP="009C7140">
                      <w:pPr>
                        <w:widowControl w:val="0"/>
                        <w:autoSpaceDE w:val="0"/>
                        <w:autoSpaceDN w:val="0"/>
                        <w:adjustRightInd w:val="0"/>
                        <w:spacing w:before="3"/>
                        <w:ind w:left="20" w:right="-20"/>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88960" behindDoc="1" locked="0" layoutInCell="0" allowOverlap="1" wp14:anchorId="52178CC0" wp14:editId="6C7F79A3">
                <wp:simplePos x="0" y="0"/>
                <wp:positionH relativeFrom="page">
                  <wp:posOffset>1068070</wp:posOffset>
                </wp:positionH>
                <wp:positionV relativeFrom="page">
                  <wp:posOffset>7902575</wp:posOffset>
                </wp:positionV>
                <wp:extent cx="5787390" cy="443230"/>
                <wp:effectExtent l="1270" t="0" r="2540" b="0"/>
                <wp:wrapNone/>
                <wp:docPr id="22" name="Caixa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739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spacing w:before="6" w:line="228" w:lineRule="exact"/>
                              <w:ind w:left="20" w:right="-226"/>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2" o:spid="_x0000_s1054" type="#_x0000_t202" style="position:absolute;margin-left:84.1pt;margin-top:622.25pt;width:455.7pt;height:34.9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" o:allowincell="f" filled="f" stroked="f">
                <v:textbox inset="0,0,0,0">
                  <w:txbxContent>
                    <w:p w:rsidR="008E5C88" w:rsidRDefault="008E5C88" w:rsidP="009C7140">
                      <w:pPr>
                        <w:widowControl w:val="0"/>
                        <w:autoSpaceDE w:val="0"/>
                        <w:autoSpaceDN w:val="0"/>
                        <w:adjustRightInd w:val="0"/>
                        <w:spacing w:before="6" w:line="228" w:lineRule="exact"/>
                        <w:ind w:left="20" w:right="-226"/>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89984" behindDoc="1" locked="0" layoutInCell="0" allowOverlap="1" wp14:anchorId="716A64E3" wp14:editId="19AD5047">
                <wp:simplePos x="0" y="0"/>
                <wp:positionH relativeFrom="page">
                  <wp:posOffset>1068070</wp:posOffset>
                </wp:positionH>
                <wp:positionV relativeFrom="page">
                  <wp:posOffset>8484870</wp:posOffset>
                </wp:positionV>
                <wp:extent cx="2465070" cy="151765"/>
                <wp:effectExtent l="1270" t="0" r="635" b="2540"/>
                <wp:wrapNone/>
                <wp:docPr id="21" name="Caixa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spacing w:line="224" w:lineRule="exact"/>
                              <w:ind w:left="20" w:right="-98"/>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1" o:spid="_x0000_s1055" type="#_x0000_t202" style="position:absolute;margin-left:84.1pt;margin-top:668.1pt;width:194.1pt;height:11.9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" o:allowincell="f" filled="f" stroked="f">
                <v:textbox inset="0,0,0,0">
                  <w:txbxContent>
                    <w:p w:rsidR="008E5C88" w:rsidRDefault="008E5C88" w:rsidP="009C7140">
                      <w:pPr>
                        <w:widowControl w:val="0"/>
                        <w:autoSpaceDE w:val="0"/>
                        <w:autoSpaceDN w:val="0"/>
                        <w:adjustRightInd w:val="0"/>
                        <w:spacing w:line="224" w:lineRule="exact"/>
                        <w:ind w:left="20" w:right="-98"/>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91008" behindDoc="1" locked="0" layoutInCell="0" allowOverlap="1" wp14:anchorId="28ED785B" wp14:editId="392EF641">
                <wp:simplePos x="0" y="0"/>
                <wp:positionH relativeFrom="page">
                  <wp:posOffset>1068070</wp:posOffset>
                </wp:positionH>
                <wp:positionV relativeFrom="page">
                  <wp:posOffset>8778875</wp:posOffset>
                </wp:positionV>
                <wp:extent cx="757555" cy="151765"/>
                <wp:effectExtent l="1270" t="0" r="3175" b="3810"/>
                <wp:wrapNone/>
                <wp:docPr id="20" name="Caixa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spacing w:line="224" w:lineRule="exact"/>
                              <w:ind w:left="20" w:right="-29"/>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0" o:spid="_x0000_s1056" type="#_x0000_t202" style="position:absolute;margin-left:84.1pt;margin-top:691.25pt;width:59.65pt;height:11.9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" o:allowincell="f" filled="f" stroked="f">
                <v:textbox inset="0,0,0,0">
                  <w:txbxContent>
                    <w:p w:rsidR="008E5C88" w:rsidRDefault="008E5C88" w:rsidP="009C7140">
                      <w:pPr>
                        <w:widowControl w:val="0"/>
                        <w:autoSpaceDE w:val="0"/>
                        <w:autoSpaceDN w:val="0"/>
                        <w:adjustRightInd w:val="0"/>
                        <w:spacing w:line="224" w:lineRule="exact"/>
                        <w:ind w:left="20" w:right="-29"/>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92032" behindDoc="1" locked="0" layoutInCell="0" allowOverlap="1" wp14:anchorId="59A9E21F" wp14:editId="6554962D">
                <wp:simplePos x="0" y="0"/>
                <wp:positionH relativeFrom="page">
                  <wp:posOffset>1068070</wp:posOffset>
                </wp:positionH>
                <wp:positionV relativeFrom="page">
                  <wp:posOffset>9069705</wp:posOffset>
                </wp:positionV>
                <wp:extent cx="3970020" cy="152400"/>
                <wp:effectExtent l="1270" t="1905" r="635" b="0"/>
                <wp:wrapNone/>
                <wp:docPr id="19" name="Caixa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0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spacing w:line="224" w:lineRule="exact"/>
                              <w:ind w:left="20" w:right="-158"/>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9" o:spid="_x0000_s1057" type="#_x0000_t202" style="position:absolute;margin-left:84.1pt;margin-top:714.15pt;width:312.6pt;height:12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" o:allowincell="f" filled="f" stroked="f">
                <v:textbox inset="0,0,0,0">
                  <w:txbxContent>
                    <w:p w:rsidR="008E5C88" w:rsidRDefault="008E5C88" w:rsidP="009C7140">
                      <w:pPr>
                        <w:widowControl w:val="0"/>
                        <w:autoSpaceDE w:val="0"/>
                        <w:autoSpaceDN w:val="0"/>
                        <w:adjustRightInd w:val="0"/>
                        <w:spacing w:line="224" w:lineRule="exact"/>
                        <w:ind w:left="20" w:right="-158"/>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93056" behindDoc="1" locked="0" layoutInCell="0" allowOverlap="1" wp14:anchorId="79123128" wp14:editId="49F4D28D">
                <wp:simplePos x="0" y="0"/>
                <wp:positionH relativeFrom="page">
                  <wp:posOffset>5848350</wp:posOffset>
                </wp:positionH>
                <wp:positionV relativeFrom="page">
                  <wp:posOffset>9561195</wp:posOffset>
                </wp:positionV>
                <wp:extent cx="1006475" cy="177800"/>
                <wp:effectExtent l="0" t="0" r="3175" b="0"/>
                <wp:wrapNone/>
                <wp:docPr id="18" name="Caixa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spacing w:line="264" w:lineRule="exact"/>
                              <w:ind w:left="20" w:right="-47"/>
                              <w:rPr>
                                <w:rFonts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8" o:spid="_x0000_s1058" type="#_x0000_t202" style="position:absolute;margin-left:460.5pt;margin-top:752.85pt;width:79.25pt;height:14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" o:allowincell="f" filled="f" stroked="f">
                <v:textbox inset="0,0,0,0">
                  <w:txbxContent>
                    <w:p w:rsidR="008E5C88" w:rsidRDefault="008E5C88" w:rsidP="009C7140">
                      <w:pPr>
                        <w:widowControl w:val="0"/>
                        <w:autoSpaceDE w:val="0"/>
                        <w:autoSpaceDN w:val="0"/>
                        <w:adjustRightInd w:val="0"/>
                        <w:spacing w:line="264" w:lineRule="exact"/>
                        <w:ind w:left="20" w:right="-47"/>
                        <w:rPr>
                          <w:rFonts w:cs="Calibri"/>
                        </w:rPr>
                      </w:pPr>
                    </w:p>
                  </w:txbxContent>
                </v:textbox>
                <w10:wrap anchorx="page" anchory="page"/>
              </v:shape>
            </w:pict>
          </mc:Fallback>
        </mc:AlternateContent>
      </w:r>
    </w:p>
    <w:p w:rsidR="009C7140"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177980" w:rsidRPr="00E22258" w:rsidRDefault="0017798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jc w:val="center"/>
        <w:rPr>
          <w:rFonts w:ascii="Arial" w:eastAsia="Times New Roman" w:hAnsi="Arial" w:cs="Arial"/>
          <w:b/>
          <w:color w:val="000000"/>
          <w:sz w:val="19"/>
          <w:szCs w:val="19"/>
          <w:lang w:eastAsia="pt-BR"/>
        </w:rPr>
      </w:pPr>
    </w:p>
    <w:p w:rsidR="009C7140" w:rsidRPr="00E22258" w:rsidRDefault="009C7140" w:rsidP="009C7140">
      <w:pPr>
        <w:widowControl w:val="0"/>
        <w:autoSpaceDE w:val="0"/>
        <w:autoSpaceDN w:val="0"/>
        <w:adjustRightInd w:val="0"/>
        <w:jc w:val="center"/>
        <w:rPr>
          <w:rFonts w:ascii="Arial" w:eastAsia="Times New Roman" w:hAnsi="Arial" w:cs="Arial"/>
          <w:b/>
          <w:color w:val="000000"/>
          <w:sz w:val="20"/>
          <w:szCs w:val="20"/>
          <w:lang w:eastAsia="pt-BR"/>
        </w:rPr>
      </w:pPr>
      <w:r w:rsidRPr="00E22258">
        <w:rPr>
          <w:rFonts w:ascii="Arial" w:eastAsia="Times New Roman" w:hAnsi="Arial" w:cs="Arial"/>
          <w:b/>
          <w:color w:val="000000"/>
          <w:sz w:val="20"/>
          <w:szCs w:val="20"/>
          <w:lang w:eastAsia="pt-BR"/>
        </w:rPr>
        <w:t xml:space="preserve">ANEXO </w:t>
      </w:r>
      <w:r w:rsidR="00352418" w:rsidRPr="00E22258">
        <w:rPr>
          <w:rFonts w:ascii="Arial" w:eastAsia="Times New Roman" w:hAnsi="Arial" w:cs="Arial"/>
          <w:b/>
          <w:color w:val="000000"/>
          <w:sz w:val="20"/>
          <w:szCs w:val="20"/>
          <w:lang w:eastAsia="pt-BR"/>
        </w:rPr>
        <w:t>VIII</w:t>
      </w:r>
    </w:p>
    <w:p w:rsidR="00352418" w:rsidRPr="00E22258" w:rsidRDefault="00352418" w:rsidP="009C7140">
      <w:pPr>
        <w:widowControl w:val="0"/>
        <w:autoSpaceDE w:val="0"/>
        <w:autoSpaceDN w:val="0"/>
        <w:adjustRightInd w:val="0"/>
        <w:jc w:val="center"/>
        <w:rPr>
          <w:rFonts w:ascii="Arial" w:eastAsia="Times New Roman" w:hAnsi="Arial" w:cs="Arial"/>
          <w:b/>
          <w:color w:val="000000"/>
          <w:sz w:val="20"/>
          <w:szCs w:val="20"/>
          <w:lang w:eastAsia="pt-BR"/>
        </w:rPr>
      </w:pPr>
    </w:p>
    <w:p w:rsidR="009C7140" w:rsidRPr="00E22258" w:rsidRDefault="009C7140" w:rsidP="009C7140">
      <w:pPr>
        <w:widowControl w:val="0"/>
        <w:autoSpaceDE w:val="0"/>
        <w:autoSpaceDN w:val="0"/>
        <w:adjustRightInd w:val="0"/>
        <w:jc w:val="center"/>
        <w:rPr>
          <w:rFonts w:ascii="Arial" w:eastAsia="Times New Roman" w:hAnsi="Arial" w:cs="Arial"/>
          <w:b/>
          <w:color w:val="000000"/>
          <w:sz w:val="20"/>
          <w:szCs w:val="20"/>
          <w:lang w:eastAsia="pt-BR"/>
        </w:rPr>
      </w:pPr>
      <w:r w:rsidRPr="00E22258">
        <w:rPr>
          <w:rFonts w:ascii="Arial" w:eastAsia="Times New Roman" w:hAnsi="Arial" w:cs="Arial"/>
          <w:b/>
          <w:color w:val="000000"/>
          <w:sz w:val="20"/>
          <w:szCs w:val="20"/>
          <w:lang w:eastAsia="pt-BR"/>
        </w:rPr>
        <w:br/>
        <w:t>MODELO DE DECLARAÇÃO DE ENQUADRAMENTO EM REGIME DE TRIBUTAÇÃO DE MICROEMPRESA OU EMPRESA DE PEQUENO PORTE</w:t>
      </w:r>
    </w:p>
    <w:p w:rsidR="009C7140" w:rsidRPr="00E22258" w:rsidRDefault="009C7140" w:rsidP="009C7140">
      <w:pPr>
        <w:widowControl w:val="0"/>
        <w:autoSpaceDE w:val="0"/>
        <w:autoSpaceDN w:val="0"/>
        <w:adjustRightInd w:val="0"/>
        <w:rPr>
          <w:rFonts w:ascii="Arial" w:eastAsia="Times New Roman" w:hAnsi="Arial" w:cs="Arial"/>
          <w:color w:val="000000"/>
          <w:sz w:val="20"/>
          <w:szCs w:val="20"/>
          <w:lang w:eastAsia="pt-BR"/>
        </w:rPr>
      </w:pPr>
    </w:p>
    <w:p w:rsidR="009C7140" w:rsidRPr="00E22258" w:rsidRDefault="009C7140" w:rsidP="009C7140">
      <w:pPr>
        <w:widowControl w:val="0"/>
        <w:autoSpaceDE w:val="0"/>
        <w:autoSpaceDN w:val="0"/>
        <w:adjustRightInd w:val="0"/>
        <w:rPr>
          <w:rFonts w:ascii="Arial" w:eastAsia="Times New Roman" w:hAnsi="Arial" w:cs="Arial"/>
          <w:color w:val="000000"/>
          <w:sz w:val="20"/>
          <w:szCs w:val="20"/>
          <w:lang w:eastAsia="pt-BR"/>
        </w:rPr>
      </w:pPr>
      <w:r w:rsidRPr="00E22258">
        <w:rPr>
          <w:rFonts w:ascii="Arial" w:eastAsia="Times New Roman" w:hAnsi="Arial" w:cs="Arial"/>
          <w:color w:val="000000"/>
          <w:sz w:val="20"/>
          <w:szCs w:val="20"/>
          <w:lang w:eastAsia="pt-BR"/>
        </w:rPr>
        <w:br/>
      </w:r>
    </w:p>
    <w:p w:rsidR="009C7140" w:rsidRDefault="009C7140" w:rsidP="00601AAB">
      <w:pPr>
        <w:widowControl w:val="0"/>
        <w:autoSpaceDE w:val="0"/>
        <w:autoSpaceDN w:val="0"/>
        <w:adjustRightInd w:val="0"/>
        <w:jc w:val="both"/>
        <w:rPr>
          <w:rFonts w:ascii="Arial" w:eastAsia="Times New Roman" w:hAnsi="Arial" w:cs="Arial"/>
          <w:color w:val="000000"/>
          <w:sz w:val="20"/>
          <w:szCs w:val="20"/>
          <w:lang w:eastAsia="pt-BR"/>
        </w:rPr>
      </w:pPr>
      <w:r w:rsidRPr="00E22258">
        <w:rPr>
          <w:rFonts w:ascii="Arial" w:eastAsia="Times New Roman" w:hAnsi="Arial" w:cs="Arial"/>
          <w:color w:val="000000"/>
          <w:sz w:val="20"/>
          <w:szCs w:val="20"/>
          <w:lang w:eastAsia="pt-BR"/>
        </w:rPr>
        <w:t>(Nome da empresa), CNPJ/MF Nº, sediada (endereço completo), declara (amos), para todos os fins de direito, especificamente para participação de licitação na modalidade de pregão, que está(amos) sob o regime de tributação de microempresa e empresa de pequeno porte, conforme disposto na Lei Complementar 123, de 14 de dezembro de 2006</w:t>
      </w:r>
      <w:r w:rsidR="00601AAB">
        <w:rPr>
          <w:rFonts w:ascii="Arial" w:eastAsia="Times New Roman" w:hAnsi="Arial" w:cs="Arial"/>
          <w:color w:val="000000"/>
          <w:sz w:val="20"/>
          <w:szCs w:val="20"/>
          <w:lang w:eastAsia="pt-BR"/>
        </w:rPr>
        <w:t>, alterada pela Lei Complementar n.º 147/2014.</w:t>
      </w:r>
    </w:p>
    <w:p w:rsidR="00601AAB" w:rsidRPr="00E22258" w:rsidRDefault="00601AAB" w:rsidP="00601AAB">
      <w:pPr>
        <w:widowControl w:val="0"/>
        <w:autoSpaceDE w:val="0"/>
        <w:autoSpaceDN w:val="0"/>
        <w:adjustRightInd w:val="0"/>
        <w:rPr>
          <w:rFonts w:ascii="Arial" w:eastAsia="Times New Roman" w:hAnsi="Arial" w:cs="Arial"/>
          <w:color w:val="000000"/>
          <w:sz w:val="20"/>
          <w:szCs w:val="20"/>
          <w:lang w:eastAsia="pt-BR"/>
        </w:rPr>
      </w:pPr>
    </w:p>
    <w:p w:rsidR="009C7140" w:rsidRPr="00E22258" w:rsidRDefault="009C7140" w:rsidP="009C7140">
      <w:pPr>
        <w:widowControl w:val="0"/>
        <w:autoSpaceDE w:val="0"/>
        <w:autoSpaceDN w:val="0"/>
        <w:adjustRightInd w:val="0"/>
        <w:rPr>
          <w:rFonts w:ascii="Arial" w:eastAsia="Times New Roman" w:hAnsi="Arial" w:cs="Arial"/>
          <w:color w:val="000000"/>
          <w:sz w:val="20"/>
          <w:szCs w:val="20"/>
          <w:lang w:eastAsia="pt-BR"/>
        </w:rPr>
      </w:pPr>
    </w:p>
    <w:p w:rsidR="009C7140" w:rsidRPr="00E22258" w:rsidRDefault="009C7140" w:rsidP="009C7140">
      <w:pPr>
        <w:widowControl w:val="0"/>
        <w:autoSpaceDE w:val="0"/>
        <w:autoSpaceDN w:val="0"/>
        <w:adjustRightInd w:val="0"/>
        <w:rPr>
          <w:rFonts w:ascii="Arial" w:eastAsia="Times New Roman" w:hAnsi="Arial" w:cs="Arial"/>
          <w:color w:val="000000"/>
          <w:sz w:val="20"/>
          <w:szCs w:val="20"/>
          <w:lang w:eastAsia="pt-BR"/>
        </w:rPr>
      </w:pPr>
      <w:r w:rsidRPr="00E22258">
        <w:rPr>
          <w:rFonts w:ascii="Arial" w:eastAsia="Times New Roman" w:hAnsi="Arial" w:cs="Arial"/>
          <w:color w:val="000000"/>
          <w:sz w:val="20"/>
          <w:szCs w:val="20"/>
          <w:lang w:eastAsia="pt-BR"/>
        </w:rPr>
        <w:t>(local e data)</w:t>
      </w:r>
      <w:r w:rsidRPr="00E22258">
        <w:rPr>
          <w:rFonts w:ascii="Arial" w:eastAsia="Times New Roman" w:hAnsi="Arial" w:cs="Arial"/>
          <w:color w:val="000000"/>
          <w:sz w:val="20"/>
          <w:szCs w:val="20"/>
          <w:lang w:eastAsia="pt-BR"/>
        </w:rPr>
        <w:br/>
      </w:r>
    </w:p>
    <w:p w:rsidR="009C7140" w:rsidRPr="00E22258" w:rsidRDefault="009C7140" w:rsidP="009C7140">
      <w:pPr>
        <w:widowControl w:val="0"/>
        <w:autoSpaceDE w:val="0"/>
        <w:autoSpaceDN w:val="0"/>
        <w:adjustRightInd w:val="0"/>
        <w:rPr>
          <w:rFonts w:ascii="Arial" w:eastAsia="Times New Roman" w:hAnsi="Arial" w:cs="Arial"/>
          <w:color w:val="000000"/>
          <w:sz w:val="20"/>
          <w:szCs w:val="20"/>
          <w:lang w:eastAsia="pt-BR"/>
        </w:rPr>
      </w:pPr>
    </w:p>
    <w:p w:rsidR="009C7140" w:rsidRPr="00E22258" w:rsidRDefault="009C7140" w:rsidP="009C7140">
      <w:pPr>
        <w:widowControl w:val="0"/>
        <w:autoSpaceDE w:val="0"/>
        <w:autoSpaceDN w:val="0"/>
        <w:adjustRightInd w:val="0"/>
        <w:jc w:val="center"/>
        <w:rPr>
          <w:rFonts w:ascii="Arial" w:eastAsia="Times New Roman" w:hAnsi="Arial" w:cs="Arial"/>
          <w:sz w:val="19"/>
          <w:szCs w:val="19"/>
          <w:u w:val="single"/>
          <w:lang w:eastAsia="pt-BR"/>
        </w:rPr>
        <w:sectPr w:rsidR="009C7140" w:rsidRPr="00E22258">
          <w:pgSz w:w="11900" w:h="16840"/>
          <w:pgMar w:top="1580" w:right="1680" w:bottom="280" w:left="1680" w:header="720" w:footer="720" w:gutter="0"/>
          <w:cols w:space="720"/>
          <w:noEndnote/>
        </w:sectPr>
      </w:pPr>
      <w:r w:rsidRPr="00E22258">
        <w:rPr>
          <w:rFonts w:ascii="Arial" w:eastAsia="Times New Roman" w:hAnsi="Arial" w:cs="Arial"/>
          <w:color w:val="000000"/>
          <w:sz w:val="20"/>
          <w:szCs w:val="20"/>
          <w:lang w:eastAsia="pt-BR"/>
        </w:rPr>
        <w:t>_______________________________________________</w:t>
      </w:r>
      <w:r w:rsidRPr="00E22258">
        <w:rPr>
          <w:rFonts w:ascii="Arial" w:eastAsia="Times New Roman" w:hAnsi="Arial" w:cs="Arial"/>
          <w:color w:val="000000"/>
          <w:sz w:val="20"/>
          <w:szCs w:val="20"/>
          <w:lang w:eastAsia="pt-BR"/>
        </w:rPr>
        <w:br/>
        <w:t>(nome e número da carteira de identidade do declarante</w:t>
      </w:r>
      <w:r w:rsidRPr="00E22258">
        <w:rPr>
          <w:rFonts w:ascii="Arial" w:eastAsia="Times New Roman" w:hAnsi="Arial" w:cs="Arial"/>
          <w:noProof/>
          <w:sz w:val="19"/>
          <w:szCs w:val="19"/>
          <w:lang w:eastAsia="pt-BR"/>
        </w:rPr>
        <mc:AlternateContent>
          <mc:Choice Requires="wps">
            <w:drawing>
              <wp:anchor distT="0" distB="0" distL="114300" distR="114300" simplePos="0" relativeHeight="251694080" behindDoc="1" locked="0" layoutInCell="0" allowOverlap="1" wp14:anchorId="503E5133" wp14:editId="01BDF38A">
                <wp:simplePos x="0" y="0"/>
                <wp:positionH relativeFrom="page">
                  <wp:posOffset>3669030</wp:posOffset>
                </wp:positionH>
                <wp:positionV relativeFrom="page">
                  <wp:posOffset>1620520</wp:posOffset>
                </wp:positionV>
                <wp:extent cx="582295" cy="151765"/>
                <wp:effectExtent l="1905" t="1270" r="0" b="0"/>
                <wp:wrapNone/>
                <wp:docPr id="17" name="Caixa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spacing w:line="224" w:lineRule="exact"/>
                              <w:ind w:right="-22"/>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7" o:spid="_x0000_s1059" type="#_x0000_t202" style="position:absolute;left:0;text-align:left;margin-left:288.9pt;margin-top:127.6pt;width:45.85pt;height:11.9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No5tgIAALg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" o:allowincell="f" filled="f" stroked="f">
                <v:textbox inset="0,0,0,0">
                  <w:txbxContent>
                    <w:p w:rsidR="008E5C88" w:rsidRDefault="008E5C88" w:rsidP="009C7140">
                      <w:pPr>
                        <w:widowControl w:val="0"/>
                        <w:autoSpaceDE w:val="0"/>
                        <w:autoSpaceDN w:val="0"/>
                        <w:adjustRightInd w:val="0"/>
                        <w:spacing w:line="224" w:lineRule="exact"/>
                        <w:ind w:right="-22"/>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95104" behindDoc="1" locked="0" layoutInCell="0" allowOverlap="1" wp14:anchorId="6F3498B9" wp14:editId="4FD3D5C3">
                <wp:simplePos x="0" y="0"/>
                <wp:positionH relativeFrom="page">
                  <wp:posOffset>1344930</wp:posOffset>
                </wp:positionH>
                <wp:positionV relativeFrom="page">
                  <wp:posOffset>1913255</wp:posOffset>
                </wp:positionV>
                <wp:extent cx="5232400" cy="298450"/>
                <wp:effectExtent l="1905" t="0" r="4445" b="0"/>
                <wp:wrapNone/>
                <wp:docPr id="16" name="Caixa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ind w:left="1522" w:right="-2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6" o:spid="_x0000_s1060" type="#_x0000_t202" style="position:absolute;left:0;text-align:left;margin-left:105.9pt;margin-top:150.65pt;width:412pt;height:23.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" o:allowincell="f" filled="f" stroked="f">
                <v:textbox inset="0,0,0,0">
                  <w:txbxContent>
                    <w:p w:rsidR="008E5C88" w:rsidRDefault="008E5C88" w:rsidP="009C7140">
                      <w:pPr>
                        <w:widowControl w:val="0"/>
                        <w:autoSpaceDE w:val="0"/>
                        <w:autoSpaceDN w:val="0"/>
                        <w:adjustRightInd w:val="0"/>
                        <w:ind w:left="1522" w:right="-20"/>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96128" behindDoc="1" locked="0" layoutInCell="0" allowOverlap="1" wp14:anchorId="0CBC8178" wp14:editId="36BF9416">
                <wp:simplePos x="0" y="0"/>
                <wp:positionH relativeFrom="page">
                  <wp:posOffset>1068070</wp:posOffset>
                </wp:positionH>
                <wp:positionV relativeFrom="page">
                  <wp:posOffset>2498725</wp:posOffset>
                </wp:positionV>
                <wp:extent cx="5784850" cy="590550"/>
                <wp:effectExtent l="1270" t="3175" r="0" b="0"/>
                <wp:wrapNone/>
                <wp:docPr id="15" name="Caixa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ind w:left="20"/>
                              <w:jc w:val="both"/>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5" o:spid="_x0000_s1061" type="#_x0000_t202" style="position:absolute;left:0;text-align:left;margin-left:84.1pt;margin-top:196.75pt;width:455.5pt;height:46.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" o:allowincell="f" filled="f" stroked="f">
                <v:textbox inset="0,0,0,0">
                  <w:txbxContent>
                    <w:p w:rsidR="008E5C88" w:rsidRDefault="008E5C88" w:rsidP="009C7140">
                      <w:pPr>
                        <w:widowControl w:val="0"/>
                        <w:autoSpaceDE w:val="0"/>
                        <w:autoSpaceDN w:val="0"/>
                        <w:adjustRightInd w:val="0"/>
                        <w:ind w:left="20"/>
                        <w:jc w:val="both"/>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97152" behindDoc="1" locked="0" layoutInCell="0" allowOverlap="1" wp14:anchorId="6EA0F25F" wp14:editId="2F7F134F">
                <wp:simplePos x="0" y="0"/>
                <wp:positionH relativeFrom="page">
                  <wp:posOffset>1068070</wp:posOffset>
                </wp:positionH>
                <wp:positionV relativeFrom="page">
                  <wp:posOffset>3375025</wp:posOffset>
                </wp:positionV>
                <wp:extent cx="757555" cy="151765"/>
                <wp:effectExtent l="1270" t="3175" r="3175" b="0"/>
                <wp:wrapNone/>
                <wp:docPr id="14" name="Caixa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spacing w:line="224" w:lineRule="exact"/>
                              <w:ind w:left="20" w:right="-29"/>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4" o:spid="_x0000_s1062" type="#_x0000_t202" style="position:absolute;left:0;text-align:left;margin-left:84.1pt;margin-top:265.75pt;width:59.65pt;height:11.9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" o:allowincell="f" filled="f" stroked="f">
                <v:textbox inset="0,0,0,0">
                  <w:txbxContent>
                    <w:p w:rsidR="008E5C88" w:rsidRDefault="008E5C88" w:rsidP="009C7140">
                      <w:pPr>
                        <w:widowControl w:val="0"/>
                        <w:autoSpaceDE w:val="0"/>
                        <w:autoSpaceDN w:val="0"/>
                        <w:adjustRightInd w:val="0"/>
                        <w:spacing w:line="224" w:lineRule="exact"/>
                        <w:ind w:left="20" w:right="-29"/>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98176" behindDoc="1" locked="0" layoutInCell="0" allowOverlap="1" wp14:anchorId="39148DA6" wp14:editId="648AEBE0">
                <wp:simplePos x="0" y="0"/>
                <wp:positionH relativeFrom="page">
                  <wp:posOffset>1068070</wp:posOffset>
                </wp:positionH>
                <wp:positionV relativeFrom="page">
                  <wp:posOffset>3667125</wp:posOffset>
                </wp:positionV>
                <wp:extent cx="3343910" cy="298450"/>
                <wp:effectExtent l="1270" t="0" r="0" b="0"/>
                <wp:wrapNone/>
                <wp:docPr id="13" name="Caixa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91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ind w:left="131" w:right="-71"/>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3" o:spid="_x0000_s1063" type="#_x0000_t202" style="position:absolute;left:0;text-align:left;margin-left:84.1pt;margin-top:288.75pt;width:263.3pt;height:23.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" o:allowincell="f" filled="f" stroked="f">
                <v:textbox inset="0,0,0,0">
                  <w:txbxContent>
                    <w:p w:rsidR="008E5C88" w:rsidRDefault="008E5C88" w:rsidP="009C7140">
                      <w:pPr>
                        <w:widowControl w:val="0"/>
                        <w:autoSpaceDE w:val="0"/>
                        <w:autoSpaceDN w:val="0"/>
                        <w:adjustRightInd w:val="0"/>
                        <w:ind w:left="131" w:right="-71"/>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99200" behindDoc="1" locked="0" layoutInCell="0" allowOverlap="1" wp14:anchorId="4087D0A8" wp14:editId="355CA688">
                <wp:simplePos x="0" y="0"/>
                <wp:positionH relativeFrom="page">
                  <wp:posOffset>5848350</wp:posOffset>
                </wp:positionH>
                <wp:positionV relativeFrom="page">
                  <wp:posOffset>9561195</wp:posOffset>
                </wp:positionV>
                <wp:extent cx="1006475" cy="177800"/>
                <wp:effectExtent l="0" t="0" r="3175" b="0"/>
                <wp:wrapNone/>
                <wp:docPr id="12" name="Caixa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spacing w:line="264" w:lineRule="exact"/>
                              <w:ind w:left="20" w:right="-47"/>
                              <w:rPr>
                                <w:rFonts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2" o:spid="_x0000_s1064" type="#_x0000_t202" style="position:absolute;left:0;text-align:left;margin-left:460.5pt;margin-top:752.85pt;width:79.25pt;height:14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" o:allowincell="f" filled="f" stroked="f">
                <v:textbox inset="0,0,0,0">
                  <w:txbxContent>
                    <w:p w:rsidR="008E5C88" w:rsidRDefault="008E5C88" w:rsidP="009C7140">
                      <w:pPr>
                        <w:widowControl w:val="0"/>
                        <w:autoSpaceDE w:val="0"/>
                        <w:autoSpaceDN w:val="0"/>
                        <w:adjustRightInd w:val="0"/>
                        <w:spacing w:line="264" w:lineRule="exact"/>
                        <w:ind w:left="20" w:right="-47"/>
                        <w:rPr>
                          <w:rFonts w:cs="Calibri"/>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700224" behindDoc="1" locked="0" layoutInCell="0" allowOverlap="1" wp14:anchorId="3E6D7FA8" wp14:editId="09C7181E">
                <wp:simplePos x="0" y="0"/>
                <wp:positionH relativeFrom="page">
                  <wp:posOffset>1080770</wp:posOffset>
                </wp:positionH>
                <wp:positionV relativeFrom="page">
                  <wp:posOffset>3642995</wp:posOffset>
                </wp:positionV>
                <wp:extent cx="1480820" cy="152400"/>
                <wp:effectExtent l="4445" t="4445" r="635" b="0"/>
                <wp:wrapNone/>
                <wp:docPr id="11"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spacing w:line="200" w:lineRule="exact"/>
                              <w:ind w:left="60"/>
                              <w:rPr>
                                <w:rFonts w:ascii="Times New Roman" w:hAnsi="Times New Roman"/>
                                <w:sz w:val="20"/>
                                <w:szCs w:val="20"/>
                              </w:rPr>
                            </w:pPr>
                          </w:p>
                          <w:p w:rsidR="00630674" w:rsidRDefault="00630674" w:rsidP="009C7140">
                            <w:pPr>
                              <w:widowControl w:val="0"/>
                              <w:autoSpaceDE w:val="0"/>
                              <w:autoSpaceDN w:val="0"/>
                              <w:adjustRightInd w:val="0"/>
                              <w:spacing w:line="200" w:lineRule="exact"/>
                              <w:ind w:left="60"/>
                              <w:rPr>
                                <w:rFonts w:ascii="Times New Roman" w:hAnsi="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1" o:spid="_x0000_s1065" type="#_x0000_t202" style="position:absolute;left:0;text-align:left;margin-left:85.1pt;margin-top:286.85pt;width:116.6pt;height:12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" o:allowincell="f" filled="f" stroked="f">
                <v:textbox inset="0,0,0,0">
                  <w:txbxContent>
                    <w:p w:rsidR="008E5C88" w:rsidRDefault="008E5C88" w:rsidP="009C7140">
                      <w:pPr>
                        <w:widowControl w:val="0"/>
                        <w:autoSpaceDE w:val="0"/>
                        <w:autoSpaceDN w:val="0"/>
                        <w:adjustRightInd w:val="0"/>
                        <w:spacing w:line="200" w:lineRule="exact"/>
                        <w:ind w:left="60"/>
                        <w:rPr>
                          <w:rFonts w:ascii="Times New Roman" w:hAnsi="Times New Roman"/>
                          <w:sz w:val="20"/>
                          <w:szCs w:val="20"/>
                        </w:rPr>
                      </w:pPr>
                    </w:p>
                    <w:p w:rsidR="008E5C88" w:rsidRDefault="008E5C88" w:rsidP="009C7140">
                      <w:pPr>
                        <w:widowControl w:val="0"/>
                        <w:autoSpaceDE w:val="0"/>
                        <w:autoSpaceDN w:val="0"/>
                        <w:adjustRightInd w:val="0"/>
                        <w:spacing w:line="200" w:lineRule="exact"/>
                        <w:ind w:left="60"/>
                        <w:rPr>
                          <w:rFonts w:ascii="Times New Roman" w:hAnsi="Times New Roman"/>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701248" behindDoc="1" locked="0" layoutInCell="0" allowOverlap="1" wp14:anchorId="35F4E056" wp14:editId="0E4F07E1">
                <wp:simplePos x="0" y="0"/>
                <wp:positionH relativeFrom="page">
                  <wp:posOffset>2634615</wp:posOffset>
                </wp:positionH>
                <wp:positionV relativeFrom="page">
                  <wp:posOffset>3642995</wp:posOffset>
                </wp:positionV>
                <wp:extent cx="1480820" cy="152400"/>
                <wp:effectExtent l="0" t="4445" r="0" b="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spacing w:line="200" w:lineRule="exact"/>
                              <w:ind w:left="60"/>
                              <w:rPr>
                                <w:rFonts w:ascii="Times New Roman" w:hAnsi="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 o:spid="_x0000_s1066" type="#_x0000_t202" style="position:absolute;left:0;text-align:left;margin-left:207.45pt;margin-top:286.85pt;width:116.6pt;height:12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" o:allowincell="f" filled="f" stroked="f">
                <v:textbox inset="0,0,0,0">
                  <w:txbxContent>
                    <w:p w:rsidR="008E5C88" w:rsidRDefault="008E5C88" w:rsidP="009C7140">
                      <w:pPr>
                        <w:widowControl w:val="0"/>
                        <w:autoSpaceDE w:val="0"/>
                        <w:autoSpaceDN w:val="0"/>
                        <w:adjustRightInd w:val="0"/>
                        <w:spacing w:line="200" w:lineRule="exact"/>
                        <w:ind w:left="60"/>
                        <w:rPr>
                          <w:rFonts w:ascii="Times New Roman" w:hAnsi="Times New Roman"/>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702272" behindDoc="1" locked="0" layoutInCell="0" allowOverlap="1" wp14:anchorId="08EE04E7" wp14:editId="2E3ED44E">
                <wp:simplePos x="0" y="0"/>
                <wp:positionH relativeFrom="page">
                  <wp:posOffset>4188460</wp:posOffset>
                </wp:positionH>
                <wp:positionV relativeFrom="page">
                  <wp:posOffset>3642995</wp:posOffset>
                </wp:positionV>
                <wp:extent cx="210820" cy="152400"/>
                <wp:effectExtent l="0" t="4445" r="1270" b="0"/>
                <wp:wrapNone/>
                <wp:docPr id="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spacing w:line="200" w:lineRule="exact"/>
                              <w:ind w:left="60"/>
                              <w:rPr>
                                <w:rFonts w:ascii="Times New Roman" w:hAnsi="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9" o:spid="_x0000_s1067" type="#_x0000_t202" style="position:absolute;left:0;text-align:left;margin-left:329.8pt;margin-top:286.85pt;width:16.6pt;height:12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" o:allowincell="f" filled="f" stroked="f">
                <v:textbox inset="0,0,0,0">
                  <w:txbxContent>
                    <w:p w:rsidR="008E5C88" w:rsidRDefault="008E5C88" w:rsidP="009C7140">
                      <w:pPr>
                        <w:widowControl w:val="0"/>
                        <w:autoSpaceDE w:val="0"/>
                        <w:autoSpaceDN w:val="0"/>
                        <w:adjustRightInd w:val="0"/>
                        <w:spacing w:line="200" w:lineRule="exact"/>
                        <w:ind w:left="60"/>
                        <w:rPr>
                          <w:rFonts w:ascii="Times New Roman" w:hAnsi="Times New Roman"/>
                          <w:sz w:val="20"/>
                          <w:szCs w:val="20"/>
                        </w:rPr>
                      </w:pPr>
                    </w:p>
                  </w:txbxContent>
                </v:textbox>
                <w10:wrap anchorx="page" anchory="page"/>
              </v:shape>
            </w:pict>
          </mc:Fallback>
        </mc:AlternateContent>
      </w:r>
    </w:p>
    <w:p w:rsidR="009C7140" w:rsidRPr="00E22258" w:rsidRDefault="009C7140" w:rsidP="009C7140">
      <w:pPr>
        <w:widowControl w:val="0"/>
        <w:autoSpaceDE w:val="0"/>
        <w:autoSpaceDN w:val="0"/>
        <w:adjustRightInd w:val="0"/>
        <w:rPr>
          <w:rFonts w:ascii="Arial" w:eastAsia="Times New Roman" w:hAnsi="Arial" w:cs="Arial"/>
          <w:sz w:val="19"/>
          <w:szCs w:val="19"/>
          <w:lang w:eastAsia="pt-BR"/>
        </w:rPr>
      </w:pPr>
    </w:p>
    <w:p w:rsidR="009C7140" w:rsidRDefault="00352418" w:rsidP="009C7140">
      <w:pPr>
        <w:widowControl w:val="0"/>
        <w:autoSpaceDE w:val="0"/>
        <w:autoSpaceDN w:val="0"/>
        <w:adjustRightInd w:val="0"/>
        <w:jc w:val="center"/>
        <w:rPr>
          <w:rFonts w:ascii="Arial" w:eastAsia="Times New Roman" w:hAnsi="Arial" w:cs="Arial"/>
          <w:b/>
          <w:sz w:val="19"/>
          <w:szCs w:val="19"/>
          <w:lang w:eastAsia="pt-BR"/>
        </w:rPr>
      </w:pPr>
      <w:r w:rsidRPr="00E22258">
        <w:rPr>
          <w:rFonts w:ascii="Arial" w:eastAsia="Times New Roman" w:hAnsi="Arial" w:cs="Arial"/>
          <w:b/>
          <w:sz w:val="19"/>
          <w:szCs w:val="19"/>
          <w:lang w:eastAsia="pt-BR"/>
        </w:rPr>
        <w:t>ANEXO IX</w:t>
      </w:r>
    </w:p>
    <w:p w:rsidR="00177980" w:rsidRPr="00E22258" w:rsidRDefault="00177980" w:rsidP="009C7140">
      <w:pPr>
        <w:widowControl w:val="0"/>
        <w:autoSpaceDE w:val="0"/>
        <w:autoSpaceDN w:val="0"/>
        <w:adjustRightInd w:val="0"/>
        <w:jc w:val="center"/>
        <w:rPr>
          <w:rFonts w:ascii="Arial" w:eastAsia="Times New Roman" w:hAnsi="Arial" w:cs="Arial"/>
          <w:b/>
          <w:sz w:val="19"/>
          <w:szCs w:val="19"/>
          <w:lang w:eastAsia="pt-BR"/>
        </w:rPr>
      </w:pPr>
    </w:p>
    <w:p w:rsidR="009C7140" w:rsidRPr="00E22258" w:rsidRDefault="009C7140" w:rsidP="009C7140">
      <w:pPr>
        <w:widowControl w:val="0"/>
        <w:autoSpaceDE w:val="0"/>
        <w:autoSpaceDN w:val="0"/>
        <w:adjustRightInd w:val="0"/>
        <w:jc w:val="center"/>
        <w:rPr>
          <w:rFonts w:ascii="Arial" w:eastAsia="Times New Roman" w:hAnsi="Arial" w:cs="Arial"/>
          <w:b/>
          <w:sz w:val="19"/>
          <w:szCs w:val="19"/>
          <w:lang w:eastAsia="pt-BR"/>
        </w:rPr>
      </w:pPr>
    </w:p>
    <w:p w:rsidR="009C7140" w:rsidRPr="00E22258" w:rsidRDefault="009C7140" w:rsidP="009C7140">
      <w:pPr>
        <w:widowControl w:val="0"/>
        <w:autoSpaceDE w:val="0"/>
        <w:autoSpaceDN w:val="0"/>
        <w:adjustRightInd w:val="0"/>
        <w:jc w:val="center"/>
        <w:rPr>
          <w:rFonts w:ascii="Arial" w:eastAsia="Times New Roman" w:hAnsi="Arial" w:cs="Arial"/>
          <w:b/>
          <w:sz w:val="19"/>
          <w:szCs w:val="19"/>
          <w:lang w:eastAsia="pt-BR"/>
        </w:rPr>
      </w:pPr>
      <w:r w:rsidRPr="00E22258">
        <w:rPr>
          <w:rFonts w:ascii="Arial" w:eastAsia="Times New Roman" w:hAnsi="Arial" w:cs="Arial"/>
          <w:b/>
          <w:sz w:val="19"/>
          <w:szCs w:val="19"/>
          <w:lang w:eastAsia="pt-BR"/>
        </w:rPr>
        <w:t>TERMO DE ADESÃO AO SISTEMA DE PREGÃO ELETRÔNICO DA BOLSA BRASILEIRA DE MERCADORIAS</w:t>
      </w:r>
    </w:p>
    <w:p w:rsidR="009C7140" w:rsidRPr="00E22258" w:rsidRDefault="009C7140" w:rsidP="009C7140">
      <w:pPr>
        <w:widowControl w:val="0"/>
        <w:autoSpaceDE w:val="0"/>
        <w:autoSpaceDN w:val="0"/>
        <w:adjustRightInd w:val="0"/>
        <w:jc w:val="center"/>
        <w:rPr>
          <w:rFonts w:ascii="Arial" w:eastAsia="Times New Roman" w:hAnsi="Arial" w:cs="Arial"/>
          <w:b/>
          <w:sz w:val="19"/>
          <w:szCs w:val="19"/>
          <w:lang w:eastAsia="pt-BR"/>
        </w:rPr>
      </w:pPr>
    </w:p>
    <w:p w:rsidR="009C7140" w:rsidRPr="00E22258" w:rsidRDefault="009C7140" w:rsidP="009C7140">
      <w:pPr>
        <w:widowControl w:val="0"/>
        <w:autoSpaceDE w:val="0"/>
        <w:autoSpaceDN w:val="0"/>
        <w:adjustRightInd w:val="0"/>
        <w:jc w:val="center"/>
        <w:rPr>
          <w:rFonts w:ascii="Arial" w:eastAsia="Times New Roman" w:hAnsi="Arial" w:cs="Arial"/>
          <w:b/>
          <w:sz w:val="19"/>
          <w:szCs w:val="19"/>
          <w:lang w:eastAsia="pt-BR"/>
        </w:rPr>
      </w:pPr>
    </w:p>
    <w:p w:rsidR="009C7140" w:rsidRDefault="009C7140" w:rsidP="009C7140">
      <w:pPr>
        <w:widowControl w:val="0"/>
        <w:autoSpaceDE w:val="0"/>
        <w:autoSpaceDN w:val="0"/>
        <w:adjustRightInd w:val="0"/>
        <w:jc w:val="center"/>
        <w:rPr>
          <w:rFonts w:ascii="Arial" w:eastAsia="Times New Roman" w:hAnsi="Arial" w:cs="Arial"/>
          <w:b/>
          <w:sz w:val="19"/>
          <w:szCs w:val="19"/>
          <w:lang w:eastAsia="pt-BR"/>
        </w:rPr>
      </w:pPr>
      <w:r w:rsidRPr="00E22258">
        <w:rPr>
          <w:rFonts w:ascii="Arial" w:eastAsia="Times New Roman" w:hAnsi="Arial" w:cs="Arial"/>
          <w:b/>
          <w:sz w:val="19"/>
          <w:szCs w:val="19"/>
          <w:lang w:eastAsia="pt-BR"/>
        </w:rPr>
        <w:t>AUTORIZAÇÃO PARA REPRESENTAÇÃO EM NEGOCIAÇÕES</w:t>
      </w:r>
    </w:p>
    <w:p w:rsidR="00E22258" w:rsidRPr="00E22258" w:rsidRDefault="00E22258" w:rsidP="009C7140">
      <w:pPr>
        <w:widowControl w:val="0"/>
        <w:autoSpaceDE w:val="0"/>
        <w:autoSpaceDN w:val="0"/>
        <w:adjustRightInd w:val="0"/>
        <w:jc w:val="center"/>
        <w:rPr>
          <w:rFonts w:ascii="Arial" w:eastAsia="Times New Roman" w:hAnsi="Arial" w:cs="Arial"/>
          <w:b/>
          <w:sz w:val="19"/>
          <w:szCs w:val="19"/>
          <w:lang w:eastAsia="pt-BR"/>
        </w:rPr>
      </w:pPr>
    </w:p>
    <w:tbl>
      <w:tblPr>
        <w:tblStyle w:val="Tabelacomgrade1"/>
        <w:tblW w:w="0" w:type="auto"/>
        <w:tblLook w:val="04A0" w:firstRow="1" w:lastRow="0" w:firstColumn="1" w:lastColumn="0" w:noHBand="0" w:noVBand="1"/>
      </w:tblPr>
      <w:tblGrid>
        <w:gridCol w:w="4455"/>
        <w:gridCol w:w="15"/>
        <w:gridCol w:w="4210"/>
      </w:tblGrid>
      <w:tr w:rsidR="009C7140" w:rsidRPr="00E22258" w:rsidTr="009C7140">
        <w:tc>
          <w:tcPr>
            <w:tcW w:w="8680" w:type="dxa"/>
            <w:gridSpan w:val="3"/>
          </w:tcPr>
          <w:p w:rsidR="009C7140" w:rsidRPr="00E22258" w:rsidRDefault="009C7140" w:rsidP="009C7140">
            <w:pPr>
              <w:widowControl w:val="0"/>
              <w:autoSpaceDE w:val="0"/>
              <w:autoSpaceDN w:val="0"/>
              <w:adjustRightInd w:val="0"/>
              <w:rPr>
                <w:rFonts w:ascii="Arial" w:eastAsia="Times New Roman" w:hAnsi="Arial" w:cs="Arial"/>
                <w:b/>
                <w:sz w:val="19"/>
                <w:szCs w:val="19"/>
              </w:rPr>
            </w:pPr>
            <w:r w:rsidRPr="00E22258">
              <w:rPr>
                <w:rFonts w:ascii="Arial" w:eastAsia="Times New Roman" w:hAnsi="Arial" w:cs="Arial"/>
                <w:b/>
                <w:sz w:val="19"/>
                <w:szCs w:val="19"/>
              </w:rPr>
              <w:t>Natureza do Licitante (pessoa física ou jurídica):</w:t>
            </w:r>
          </w:p>
        </w:tc>
      </w:tr>
      <w:tr w:rsidR="009C7140" w:rsidRPr="00E22258" w:rsidTr="009C7140">
        <w:tc>
          <w:tcPr>
            <w:tcW w:w="8680" w:type="dxa"/>
            <w:gridSpan w:val="3"/>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Nome: (Razão Social)</w:t>
            </w:r>
          </w:p>
        </w:tc>
      </w:tr>
      <w:tr w:rsidR="009C7140" w:rsidRPr="00E22258" w:rsidTr="009C7140">
        <w:tc>
          <w:tcPr>
            <w:tcW w:w="8680" w:type="dxa"/>
            <w:gridSpan w:val="3"/>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Nome Resumido:</w:t>
            </w:r>
          </w:p>
        </w:tc>
      </w:tr>
      <w:tr w:rsidR="009C7140" w:rsidRPr="00E22258" w:rsidTr="009C7140">
        <w:tc>
          <w:tcPr>
            <w:tcW w:w="8680" w:type="dxa"/>
            <w:gridSpan w:val="3"/>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Endereço:</w:t>
            </w:r>
          </w:p>
        </w:tc>
      </w:tr>
      <w:tr w:rsidR="009C7140" w:rsidRPr="00E22258" w:rsidTr="009C7140">
        <w:tc>
          <w:tcPr>
            <w:tcW w:w="4455" w:type="dxa"/>
            <w:tcBorders>
              <w:right w:val="single" w:sz="2" w:space="0" w:color="auto"/>
            </w:tcBorders>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 xml:space="preserve">Complemento: </w:t>
            </w:r>
          </w:p>
        </w:tc>
        <w:tc>
          <w:tcPr>
            <w:tcW w:w="4225" w:type="dxa"/>
            <w:gridSpan w:val="2"/>
            <w:tcBorders>
              <w:left w:val="single" w:sz="2" w:space="0" w:color="auto"/>
            </w:tcBorders>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Bairro:</w:t>
            </w:r>
          </w:p>
        </w:tc>
      </w:tr>
      <w:tr w:rsidR="009C7140" w:rsidRPr="00E22258" w:rsidTr="009C7140">
        <w:tc>
          <w:tcPr>
            <w:tcW w:w="4455" w:type="dxa"/>
            <w:tcBorders>
              <w:right w:val="single" w:sz="2" w:space="0" w:color="auto"/>
            </w:tcBorders>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Cidade:</w:t>
            </w:r>
          </w:p>
        </w:tc>
        <w:tc>
          <w:tcPr>
            <w:tcW w:w="4225" w:type="dxa"/>
            <w:gridSpan w:val="2"/>
            <w:tcBorders>
              <w:left w:val="single" w:sz="2" w:space="0" w:color="auto"/>
            </w:tcBorders>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UF:</w:t>
            </w:r>
          </w:p>
        </w:tc>
      </w:tr>
      <w:tr w:rsidR="009C7140" w:rsidRPr="00E22258" w:rsidTr="009C7140">
        <w:tc>
          <w:tcPr>
            <w:tcW w:w="4455" w:type="dxa"/>
            <w:tcBorders>
              <w:right w:val="single" w:sz="2" w:space="0" w:color="auto"/>
            </w:tcBorders>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CEP:</w:t>
            </w:r>
          </w:p>
        </w:tc>
        <w:tc>
          <w:tcPr>
            <w:tcW w:w="4225" w:type="dxa"/>
            <w:gridSpan w:val="2"/>
            <w:tcBorders>
              <w:left w:val="single" w:sz="2" w:space="0" w:color="auto"/>
            </w:tcBorders>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CNPJ/CPF:</w:t>
            </w:r>
          </w:p>
        </w:tc>
      </w:tr>
      <w:tr w:rsidR="009C7140" w:rsidRPr="00E22258" w:rsidTr="009C7140">
        <w:tc>
          <w:tcPr>
            <w:tcW w:w="4455" w:type="dxa"/>
            <w:tcBorders>
              <w:right w:val="single" w:sz="2" w:space="0" w:color="auto"/>
            </w:tcBorders>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Inscrição Estadual:</w:t>
            </w:r>
          </w:p>
        </w:tc>
        <w:tc>
          <w:tcPr>
            <w:tcW w:w="4225" w:type="dxa"/>
            <w:gridSpan w:val="2"/>
            <w:tcBorders>
              <w:left w:val="single" w:sz="2" w:space="0" w:color="auto"/>
            </w:tcBorders>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RG:</w:t>
            </w:r>
          </w:p>
        </w:tc>
      </w:tr>
      <w:tr w:rsidR="009C7140" w:rsidRPr="00E22258" w:rsidTr="009C7140">
        <w:tc>
          <w:tcPr>
            <w:tcW w:w="4455" w:type="dxa"/>
            <w:tcBorders>
              <w:right w:val="single" w:sz="2" w:space="0" w:color="auto"/>
            </w:tcBorders>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Telefone Comercial:</w:t>
            </w:r>
          </w:p>
        </w:tc>
        <w:tc>
          <w:tcPr>
            <w:tcW w:w="4225" w:type="dxa"/>
            <w:gridSpan w:val="2"/>
            <w:tcBorders>
              <w:left w:val="single" w:sz="2" w:space="0" w:color="auto"/>
            </w:tcBorders>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Fax:</w:t>
            </w:r>
          </w:p>
        </w:tc>
      </w:tr>
      <w:tr w:rsidR="009C7140" w:rsidRPr="00E22258" w:rsidTr="009C7140">
        <w:tc>
          <w:tcPr>
            <w:tcW w:w="4455" w:type="dxa"/>
            <w:tcBorders>
              <w:right w:val="single" w:sz="2" w:space="0" w:color="auto"/>
            </w:tcBorders>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Celular:</w:t>
            </w:r>
          </w:p>
        </w:tc>
        <w:tc>
          <w:tcPr>
            <w:tcW w:w="4225" w:type="dxa"/>
            <w:gridSpan w:val="2"/>
            <w:tcBorders>
              <w:left w:val="single" w:sz="2" w:space="0" w:color="auto"/>
            </w:tcBorders>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E-mail:</w:t>
            </w:r>
          </w:p>
        </w:tc>
      </w:tr>
      <w:tr w:rsidR="009C7140" w:rsidRPr="00E22258" w:rsidTr="009C7140">
        <w:tc>
          <w:tcPr>
            <w:tcW w:w="8680" w:type="dxa"/>
            <w:gridSpan w:val="3"/>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Representante legal:</w:t>
            </w:r>
          </w:p>
        </w:tc>
      </w:tr>
      <w:tr w:rsidR="009C7140" w:rsidRPr="00E22258" w:rsidTr="009C7140">
        <w:tc>
          <w:tcPr>
            <w:tcW w:w="4470" w:type="dxa"/>
            <w:gridSpan w:val="2"/>
            <w:tcBorders>
              <w:right w:val="single" w:sz="2" w:space="0" w:color="auto"/>
            </w:tcBorders>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Cargo:</w:t>
            </w:r>
          </w:p>
        </w:tc>
        <w:tc>
          <w:tcPr>
            <w:tcW w:w="4210" w:type="dxa"/>
            <w:tcBorders>
              <w:left w:val="single" w:sz="2" w:space="0" w:color="auto"/>
            </w:tcBorders>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Telefone:</w:t>
            </w:r>
          </w:p>
        </w:tc>
      </w:tr>
      <w:tr w:rsidR="009C7140" w:rsidRPr="00E22258" w:rsidTr="009C7140">
        <w:tc>
          <w:tcPr>
            <w:tcW w:w="8680" w:type="dxa"/>
            <w:gridSpan w:val="3"/>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Ramo de Atividade:</w:t>
            </w:r>
          </w:p>
        </w:tc>
      </w:tr>
    </w:tbl>
    <w:p w:rsidR="009C7140" w:rsidRPr="00E22258" w:rsidRDefault="009C7140" w:rsidP="009C7140">
      <w:pPr>
        <w:widowControl w:val="0"/>
        <w:autoSpaceDE w:val="0"/>
        <w:autoSpaceDN w:val="0"/>
        <w:adjustRightInd w:val="0"/>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r w:rsidRPr="00E22258">
        <w:rPr>
          <w:rFonts w:ascii="Arial" w:eastAsia="Times New Roman" w:hAnsi="Arial" w:cs="Arial"/>
          <w:sz w:val="19"/>
          <w:szCs w:val="19"/>
          <w:lang w:eastAsia="pt-BR"/>
        </w:rPr>
        <w:t>Por meio do presente Termo de Adesão, o licitante acima qualificado manifesta sua adesão ao Regulamento do Sistema Eletrônico de Licitações da Bolsa Brasileira de Mercadorias, do qual declara ter pleno conhecimento, em conformidade com as disposições que seguem.</w:t>
      </w:r>
    </w:p>
    <w:p w:rsidR="009C7140" w:rsidRPr="00E22258" w:rsidRDefault="009C7140" w:rsidP="009C7140">
      <w:pPr>
        <w:widowControl w:val="0"/>
        <w:autoSpaceDE w:val="0"/>
        <w:autoSpaceDN w:val="0"/>
        <w:adjustRightInd w:val="0"/>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r w:rsidRPr="00E22258">
        <w:rPr>
          <w:rFonts w:ascii="Arial" w:eastAsia="Times New Roman" w:hAnsi="Arial" w:cs="Arial"/>
          <w:sz w:val="19"/>
          <w:szCs w:val="19"/>
          <w:lang w:eastAsia="pt-BR"/>
        </w:rPr>
        <w:t>São responsabilidades do licitante:</w:t>
      </w: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r w:rsidRPr="00E22258">
        <w:rPr>
          <w:rFonts w:ascii="Arial" w:eastAsia="Times New Roman" w:hAnsi="Arial" w:cs="Arial"/>
          <w:sz w:val="19"/>
          <w:szCs w:val="19"/>
          <w:lang w:eastAsia="pt-BR"/>
        </w:rPr>
        <w:t>I – Tomar conhecimento de e cumprir todos os dispositivos constantes dos editais de negócios dos quais venha a participar.</w:t>
      </w: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r w:rsidRPr="00E22258">
        <w:rPr>
          <w:rFonts w:ascii="Arial" w:eastAsia="Times New Roman" w:hAnsi="Arial" w:cs="Arial"/>
          <w:sz w:val="19"/>
          <w:szCs w:val="19"/>
          <w:lang w:eastAsia="pt-BR"/>
        </w:rPr>
        <w:t>II – Observar e cumprir a regularidade fiscal, apresentando a documentação exigida nos editais para fins de habilitação nas licitações em que for vencedor.</w:t>
      </w: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r w:rsidRPr="00E22258">
        <w:rPr>
          <w:rFonts w:ascii="Arial" w:eastAsia="Times New Roman" w:hAnsi="Arial" w:cs="Arial"/>
          <w:sz w:val="19"/>
          <w:szCs w:val="19"/>
          <w:lang w:eastAsia="pt-BR"/>
        </w:rPr>
        <w:t>III – Observar a legislação pertinente, bem como o disposto nos Estatutos Sociais e nas demais normas e regulamentos expedidos pela Bolsa Brasileira de Mercadorias, dos quais declara ter pleno conhecimento.</w:t>
      </w: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r w:rsidRPr="00E22258">
        <w:rPr>
          <w:rFonts w:ascii="Arial" w:eastAsia="Times New Roman" w:hAnsi="Arial" w:cs="Arial"/>
          <w:sz w:val="19"/>
          <w:szCs w:val="19"/>
          <w:lang w:eastAsia="pt-BR"/>
        </w:rPr>
        <w:t>IV – Designar pessoa responsável para operar o Sistema Eletrônico de Licitações, conforme Anexo I.</w:t>
      </w: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r w:rsidRPr="00E22258">
        <w:rPr>
          <w:rFonts w:ascii="Arial" w:eastAsia="Times New Roman" w:hAnsi="Arial" w:cs="Arial"/>
          <w:sz w:val="19"/>
          <w:szCs w:val="19"/>
          <w:lang w:eastAsia="pt-BR"/>
        </w:rPr>
        <w:t>V – Pagar a taxa pela utilização do Sistema Eletrônico de Licitações.</w:t>
      </w:r>
    </w:p>
    <w:p w:rsidR="009C7140" w:rsidRPr="00E22258" w:rsidRDefault="009C7140" w:rsidP="009C7140">
      <w:pPr>
        <w:widowControl w:val="0"/>
        <w:autoSpaceDE w:val="0"/>
        <w:autoSpaceDN w:val="0"/>
        <w:adjustRightInd w:val="0"/>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r w:rsidRPr="00E22258">
        <w:rPr>
          <w:rFonts w:ascii="Arial" w:eastAsia="Times New Roman" w:hAnsi="Arial" w:cs="Arial"/>
          <w:sz w:val="19"/>
          <w:szCs w:val="19"/>
          <w:lang w:eastAsia="pt-BR"/>
        </w:rPr>
        <w:t>O licitante reconhece que a utilização do sistema eletrônico de negociação implica o pagamento de taxas de utilização, conforme previsto no Anexo III do Regulamento do Sistema Eletrônico de Licitações da Bolsa Brasileira de Mercadorias.</w:t>
      </w:r>
    </w:p>
    <w:p w:rsidR="009C7140" w:rsidRPr="00E22258" w:rsidRDefault="009C7140" w:rsidP="009C7140">
      <w:pPr>
        <w:widowControl w:val="0"/>
        <w:autoSpaceDE w:val="0"/>
        <w:autoSpaceDN w:val="0"/>
        <w:adjustRightInd w:val="0"/>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r w:rsidRPr="00E22258">
        <w:rPr>
          <w:rFonts w:ascii="Arial" w:eastAsia="Times New Roman" w:hAnsi="Arial" w:cs="Arial"/>
          <w:sz w:val="19"/>
          <w:szCs w:val="19"/>
          <w:lang w:eastAsia="pt-BR"/>
        </w:rPr>
        <w:t>O licitante autoriza a Bolsa Brasileira de Mercadorias a expedir boleto de cobrança bancária referente às taxas de utilização ora referidas, nos prazos e condições definidos no Anexo III do Regulamento do Sistema Eletrônico de Licitações da Bolsa Brasileira de Mercadorias.</w:t>
      </w:r>
    </w:p>
    <w:p w:rsidR="009C7140" w:rsidRPr="00E22258" w:rsidRDefault="009C7140" w:rsidP="009C7140">
      <w:pPr>
        <w:widowControl w:val="0"/>
        <w:autoSpaceDE w:val="0"/>
        <w:autoSpaceDN w:val="0"/>
        <w:adjustRightInd w:val="0"/>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r w:rsidRPr="00E22258">
        <w:rPr>
          <w:rFonts w:ascii="Arial" w:eastAsia="Times New Roman" w:hAnsi="Arial" w:cs="Arial"/>
          <w:sz w:val="19"/>
          <w:szCs w:val="19"/>
          <w:lang w:eastAsia="pt-BR"/>
        </w:rPr>
        <w:t>O fornecedor/comprador outorga plenos poderes à sociedade corretora abaixo qualificada, nos termos dos Artigos 653 e seguintes do Código Civil Brasileiro, para o fim específico de credenciá-lo e representá-lo nos negócios de seu interesse, realizados por meio do Sistema Eletrônico de Licitações da Bolsa Brasileira de Mercadorias, podendo a sociedade corretora, para tanto:</w:t>
      </w:r>
    </w:p>
    <w:p w:rsidR="009C7140" w:rsidRPr="00E22258" w:rsidRDefault="009C7140" w:rsidP="009C7140">
      <w:pPr>
        <w:widowControl w:val="0"/>
        <w:autoSpaceDE w:val="0"/>
        <w:autoSpaceDN w:val="0"/>
        <w:adjustRightInd w:val="0"/>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I – Declarar que conhece e atende as condições de habilitação previstas no Edital.</w:t>
      </w:r>
    </w:p>
    <w:p w:rsidR="00177980" w:rsidRDefault="009C7140" w:rsidP="00E22258">
      <w:pPr>
        <w:widowControl w:val="0"/>
        <w:autoSpaceDE w:val="0"/>
        <w:autoSpaceDN w:val="0"/>
        <w:adjustRightInd w:val="0"/>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II – Apresentar lance de preço.</w:t>
      </w:r>
      <w:r w:rsidRPr="00E22258">
        <w:rPr>
          <w:rFonts w:ascii="Arial" w:eastAsia="Times New Roman" w:hAnsi="Arial" w:cs="Arial"/>
          <w:color w:val="000000"/>
          <w:sz w:val="19"/>
          <w:szCs w:val="19"/>
          <w:lang w:eastAsia="pt-BR"/>
        </w:rPr>
        <w:br/>
        <w:t>III – Apresentar manifestação sobre os procedimentos adotados pelo Pregoeiro.</w:t>
      </w:r>
      <w:r w:rsidRPr="00E22258">
        <w:rPr>
          <w:rFonts w:ascii="Arial" w:eastAsia="Times New Roman" w:hAnsi="Arial" w:cs="Arial"/>
          <w:color w:val="000000"/>
          <w:sz w:val="19"/>
          <w:szCs w:val="19"/>
          <w:lang w:eastAsia="pt-BR"/>
        </w:rPr>
        <w:br/>
        <w:t>IV – Solicitar informações via sistema eletrônico.</w:t>
      </w:r>
      <w:r w:rsidRPr="00E22258">
        <w:rPr>
          <w:rFonts w:ascii="Arial" w:eastAsia="Times New Roman" w:hAnsi="Arial" w:cs="Arial"/>
          <w:color w:val="000000"/>
          <w:sz w:val="19"/>
          <w:szCs w:val="19"/>
          <w:lang w:eastAsia="pt-BR"/>
        </w:rPr>
        <w:br/>
        <w:t>V – Interpor recursos contra atos do Pregoeiro.</w:t>
      </w:r>
    </w:p>
    <w:p w:rsidR="00177980" w:rsidRDefault="00177980" w:rsidP="00E22258">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E22258">
      <w:pPr>
        <w:widowControl w:val="0"/>
        <w:autoSpaceDE w:val="0"/>
        <w:autoSpaceDN w:val="0"/>
        <w:adjustRightInd w:val="0"/>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VI – Apresentar e retirar documentos.</w:t>
      </w:r>
      <w:r w:rsidRPr="00E22258">
        <w:rPr>
          <w:rFonts w:ascii="Arial" w:eastAsia="Times New Roman" w:hAnsi="Arial" w:cs="Arial"/>
          <w:color w:val="000000"/>
          <w:sz w:val="19"/>
          <w:szCs w:val="19"/>
          <w:lang w:eastAsia="pt-BR"/>
        </w:rPr>
        <w:br/>
        <w:t>VII – Solicitar e prestar declarações e esclarecimentos.</w:t>
      </w:r>
      <w:r w:rsidRPr="00E22258">
        <w:rPr>
          <w:rFonts w:ascii="Arial" w:eastAsia="Times New Roman" w:hAnsi="Arial" w:cs="Arial"/>
          <w:color w:val="000000"/>
          <w:sz w:val="19"/>
          <w:szCs w:val="19"/>
          <w:lang w:eastAsia="pt-BR"/>
        </w:rPr>
        <w:br/>
        <w:t>VIII – Assinar documentos relativos às propostas.</w:t>
      </w:r>
      <w:r w:rsidRPr="00E22258">
        <w:rPr>
          <w:rFonts w:ascii="Arial" w:eastAsia="Times New Roman" w:hAnsi="Arial" w:cs="Arial"/>
          <w:color w:val="000000"/>
          <w:sz w:val="19"/>
          <w:szCs w:val="19"/>
          <w:lang w:eastAsia="pt-BR"/>
        </w:rPr>
        <w:br/>
        <w:t>IX – Emitir e firmar o fechamento da operação.</w:t>
      </w:r>
      <w:r w:rsidRPr="00E22258">
        <w:rPr>
          <w:rFonts w:ascii="Arial" w:eastAsia="Times New Roman" w:hAnsi="Arial" w:cs="Arial"/>
          <w:color w:val="000000"/>
          <w:sz w:val="19"/>
          <w:szCs w:val="19"/>
          <w:lang w:eastAsia="pt-BR"/>
        </w:rPr>
        <w:br/>
        <w:t>X – Praticar todos os atos em direito admitidos para o bom e fiel cumprimento do presente mandato, que não poderá ser substabelecido.</w:t>
      </w:r>
    </w:p>
    <w:p w:rsidR="009C7140" w:rsidRPr="00E22258" w:rsidRDefault="009C7140" w:rsidP="009C7140">
      <w:pPr>
        <w:widowControl w:val="0"/>
        <w:autoSpaceDE w:val="0"/>
        <w:autoSpaceDN w:val="0"/>
        <w:adjustRightInd w:val="0"/>
        <w:ind w:left="36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ind w:left="360"/>
        <w:rPr>
          <w:rFonts w:ascii="Arial" w:eastAsia="Times New Roman" w:hAnsi="Arial" w:cs="Arial"/>
          <w:color w:val="000000"/>
          <w:sz w:val="19"/>
          <w:szCs w:val="19"/>
          <w:lang w:eastAsia="pt-BR"/>
        </w:rPr>
      </w:pPr>
    </w:p>
    <w:tbl>
      <w:tblPr>
        <w:tblStyle w:val="Tabelacomgrade1"/>
        <w:tblW w:w="0" w:type="auto"/>
        <w:tblInd w:w="360" w:type="dxa"/>
        <w:tblLook w:val="04A0" w:firstRow="1" w:lastRow="0" w:firstColumn="1" w:lastColumn="0" w:noHBand="0" w:noVBand="1"/>
      </w:tblPr>
      <w:tblGrid>
        <w:gridCol w:w="1449"/>
        <w:gridCol w:w="6947"/>
      </w:tblGrid>
      <w:tr w:rsidR="009C7140" w:rsidRPr="00E22258" w:rsidTr="009C7140">
        <w:trPr>
          <w:trHeight w:val="335"/>
        </w:trPr>
        <w:tc>
          <w:tcPr>
            <w:tcW w:w="1449" w:type="dxa"/>
            <w:vAlign w:val="center"/>
          </w:tcPr>
          <w:p w:rsidR="009C7140" w:rsidRPr="00E22258" w:rsidRDefault="009C7140" w:rsidP="009C7140">
            <w:pPr>
              <w:widowControl w:val="0"/>
              <w:autoSpaceDE w:val="0"/>
              <w:autoSpaceDN w:val="0"/>
              <w:adjustRightInd w:val="0"/>
              <w:rPr>
                <w:rFonts w:ascii="Arial" w:eastAsia="Times New Roman" w:hAnsi="Arial" w:cs="Arial"/>
                <w:color w:val="000000"/>
                <w:sz w:val="19"/>
                <w:szCs w:val="19"/>
              </w:rPr>
            </w:pPr>
            <w:r w:rsidRPr="00E22258">
              <w:rPr>
                <w:rFonts w:ascii="Arial" w:eastAsia="Times New Roman" w:hAnsi="Arial" w:cs="Arial"/>
                <w:color w:val="000000"/>
                <w:sz w:val="19"/>
                <w:szCs w:val="19"/>
              </w:rPr>
              <w:t>Corretora:</w:t>
            </w:r>
          </w:p>
        </w:tc>
        <w:tc>
          <w:tcPr>
            <w:tcW w:w="6947" w:type="dxa"/>
          </w:tcPr>
          <w:p w:rsidR="009C7140" w:rsidRPr="00E22258" w:rsidRDefault="009C7140" w:rsidP="009C7140">
            <w:pPr>
              <w:widowControl w:val="0"/>
              <w:autoSpaceDE w:val="0"/>
              <w:autoSpaceDN w:val="0"/>
              <w:adjustRightInd w:val="0"/>
              <w:rPr>
                <w:rFonts w:ascii="Arial" w:eastAsia="Times New Roman" w:hAnsi="Arial" w:cs="Arial"/>
                <w:color w:val="000000"/>
                <w:sz w:val="19"/>
                <w:szCs w:val="19"/>
              </w:rPr>
            </w:pPr>
          </w:p>
        </w:tc>
      </w:tr>
      <w:tr w:rsidR="009C7140" w:rsidRPr="00E22258" w:rsidTr="009C7140">
        <w:trPr>
          <w:trHeight w:val="410"/>
        </w:trPr>
        <w:tc>
          <w:tcPr>
            <w:tcW w:w="1449" w:type="dxa"/>
            <w:vAlign w:val="center"/>
          </w:tcPr>
          <w:p w:rsidR="009C7140" w:rsidRPr="00E22258" w:rsidRDefault="009C7140" w:rsidP="009C7140">
            <w:pPr>
              <w:widowControl w:val="0"/>
              <w:autoSpaceDE w:val="0"/>
              <w:autoSpaceDN w:val="0"/>
              <w:adjustRightInd w:val="0"/>
              <w:rPr>
                <w:rFonts w:ascii="Arial" w:eastAsia="Times New Roman" w:hAnsi="Arial" w:cs="Arial"/>
                <w:color w:val="000000"/>
                <w:sz w:val="19"/>
                <w:szCs w:val="19"/>
              </w:rPr>
            </w:pPr>
            <w:r w:rsidRPr="00E22258">
              <w:rPr>
                <w:rFonts w:ascii="Arial" w:eastAsia="Times New Roman" w:hAnsi="Arial" w:cs="Arial"/>
                <w:color w:val="000000"/>
                <w:sz w:val="19"/>
                <w:szCs w:val="19"/>
              </w:rPr>
              <w:t>Endereço:</w:t>
            </w:r>
          </w:p>
        </w:tc>
        <w:tc>
          <w:tcPr>
            <w:tcW w:w="6947" w:type="dxa"/>
          </w:tcPr>
          <w:p w:rsidR="009C7140" w:rsidRPr="00E22258" w:rsidRDefault="009C7140" w:rsidP="009C7140">
            <w:pPr>
              <w:widowControl w:val="0"/>
              <w:autoSpaceDE w:val="0"/>
              <w:autoSpaceDN w:val="0"/>
              <w:adjustRightInd w:val="0"/>
              <w:rPr>
                <w:rFonts w:ascii="Arial" w:eastAsia="Times New Roman" w:hAnsi="Arial" w:cs="Arial"/>
                <w:color w:val="000000"/>
                <w:sz w:val="19"/>
                <w:szCs w:val="19"/>
              </w:rPr>
            </w:pPr>
          </w:p>
        </w:tc>
      </w:tr>
      <w:tr w:rsidR="009C7140" w:rsidRPr="00E22258" w:rsidTr="009C7140">
        <w:trPr>
          <w:trHeight w:val="417"/>
        </w:trPr>
        <w:tc>
          <w:tcPr>
            <w:tcW w:w="1449" w:type="dxa"/>
            <w:vAlign w:val="center"/>
          </w:tcPr>
          <w:p w:rsidR="009C7140" w:rsidRPr="00E22258" w:rsidRDefault="009C7140" w:rsidP="009C7140">
            <w:pPr>
              <w:widowControl w:val="0"/>
              <w:autoSpaceDE w:val="0"/>
              <w:autoSpaceDN w:val="0"/>
              <w:adjustRightInd w:val="0"/>
              <w:rPr>
                <w:rFonts w:ascii="Arial" w:eastAsia="Times New Roman" w:hAnsi="Arial" w:cs="Arial"/>
                <w:color w:val="000000"/>
                <w:sz w:val="19"/>
                <w:szCs w:val="19"/>
              </w:rPr>
            </w:pPr>
            <w:r w:rsidRPr="00E22258">
              <w:rPr>
                <w:rFonts w:ascii="Arial" w:eastAsia="Times New Roman" w:hAnsi="Arial" w:cs="Arial"/>
                <w:color w:val="000000"/>
                <w:sz w:val="19"/>
                <w:szCs w:val="19"/>
              </w:rPr>
              <w:t>CNPJ:</w:t>
            </w:r>
          </w:p>
        </w:tc>
        <w:tc>
          <w:tcPr>
            <w:tcW w:w="6947" w:type="dxa"/>
          </w:tcPr>
          <w:p w:rsidR="009C7140" w:rsidRPr="00E22258" w:rsidRDefault="009C7140" w:rsidP="009C7140">
            <w:pPr>
              <w:widowControl w:val="0"/>
              <w:autoSpaceDE w:val="0"/>
              <w:autoSpaceDN w:val="0"/>
              <w:adjustRightInd w:val="0"/>
              <w:rPr>
                <w:rFonts w:ascii="Arial" w:eastAsia="Times New Roman" w:hAnsi="Arial" w:cs="Arial"/>
                <w:color w:val="000000"/>
                <w:sz w:val="19"/>
                <w:szCs w:val="19"/>
              </w:rPr>
            </w:pPr>
          </w:p>
        </w:tc>
      </w:tr>
    </w:tbl>
    <w:p w:rsidR="009C7140" w:rsidRPr="00E22258" w:rsidRDefault="009C7140" w:rsidP="009C7140">
      <w:pPr>
        <w:widowControl w:val="0"/>
        <w:autoSpaceDE w:val="0"/>
        <w:autoSpaceDN w:val="0"/>
        <w:adjustRightInd w:val="0"/>
        <w:ind w:left="360"/>
        <w:rPr>
          <w:rFonts w:ascii="Arial" w:eastAsia="Times New Roman" w:hAnsi="Arial" w:cs="Arial"/>
          <w:color w:val="000000"/>
          <w:sz w:val="19"/>
          <w:szCs w:val="19"/>
          <w:lang w:eastAsia="pt-BR"/>
        </w:rPr>
      </w:pPr>
    </w:p>
    <w:p w:rsidR="009C7140" w:rsidRPr="00E22258" w:rsidRDefault="009C7140" w:rsidP="00E22258">
      <w:pPr>
        <w:widowControl w:val="0"/>
        <w:autoSpaceDE w:val="0"/>
        <w:autoSpaceDN w:val="0"/>
        <w:adjustRightInd w:val="0"/>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br/>
      </w:r>
    </w:p>
    <w:p w:rsidR="009C7140" w:rsidRPr="00E22258" w:rsidRDefault="009C7140" w:rsidP="00E22258">
      <w:pPr>
        <w:widowControl w:val="0"/>
        <w:autoSpaceDE w:val="0"/>
        <w:autoSpaceDN w:val="0"/>
        <w:adjustRightInd w:val="0"/>
        <w:jc w:val="both"/>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O presente Termo de Adesão é válido até __/__/____, podendo ser rescindido ou revogado, a qualquer tempo pelo licitante, mediante comunicação expressa, sem prejuízo das responsabilidades assumidas durante o prazo de vigência ou decorrentes de negócios em andamento.</w:t>
      </w:r>
    </w:p>
    <w:p w:rsidR="009C7140" w:rsidRPr="00E22258" w:rsidRDefault="009C7140" w:rsidP="009C7140">
      <w:pPr>
        <w:widowControl w:val="0"/>
        <w:autoSpaceDE w:val="0"/>
        <w:autoSpaceDN w:val="0"/>
        <w:adjustRightInd w:val="0"/>
        <w:ind w:left="360"/>
        <w:jc w:val="both"/>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ind w:left="360"/>
        <w:jc w:val="both"/>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ind w:left="360"/>
        <w:jc w:val="both"/>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ind w:left="36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Local e data:___________________________________________________________</w:t>
      </w:r>
      <w:r w:rsidRPr="00E22258">
        <w:rPr>
          <w:rFonts w:ascii="Arial" w:eastAsia="Times New Roman" w:hAnsi="Arial" w:cs="Arial"/>
          <w:color w:val="000000"/>
          <w:sz w:val="19"/>
          <w:szCs w:val="19"/>
          <w:lang w:eastAsia="pt-BR"/>
        </w:rPr>
        <w:br/>
      </w:r>
    </w:p>
    <w:p w:rsidR="009C7140" w:rsidRPr="00E22258" w:rsidRDefault="009C7140" w:rsidP="009C7140">
      <w:pPr>
        <w:widowControl w:val="0"/>
        <w:autoSpaceDE w:val="0"/>
        <w:autoSpaceDN w:val="0"/>
        <w:adjustRightInd w:val="0"/>
        <w:ind w:left="360"/>
        <w:jc w:val="center"/>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______________________________________________________________________</w:t>
      </w:r>
      <w:r w:rsidRPr="00E22258">
        <w:rPr>
          <w:rFonts w:ascii="Arial" w:eastAsia="Times New Roman" w:hAnsi="Arial" w:cs="Arial"/>
          <w:color w:val="000000"/>
          <w:sz w:val="19"/>
          <w:szCs w:val="19"/>
          <w:lang w:eastAsia="pt-BR"/>
        </w:rPr>
        <w:br/>
        <w:t>(assinaturas autorizadas com firma reconhecida em cartório)</w:t>
      </w:r>
    </w:p>
    <w:p w:rsidR="009C7140" w:rsidRPr="00E22258" w:rsidRDefault="009C7140" w:rsidP="009C7140">
      <w:pPr>
        <w:widowControl w:val="0"/>
        <w:autoSpaceDE w:val="0"/>
        <w:autoSpaceDN w:val="0"/>
        <w:adjustRightInd w:val="0"/>
        <w:ind w:left="360"/>
        <w:jc w:val="center"/>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sz w:val="19"/>
          <w:szCs w:val="19"/>
          <w:lang w:eastAsia="pt-BR"/>
        </w:rPr>
      </w:pPr>
    </w:p>
    <w:p w:rsidR="009C7140" w:rsidRDefault="009C7140"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P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b/>
          <w:sz w:val="19"/>
          <w:szCs w:val="19"/>
          <w:lang w:eastAsia="pt-BR"/>
        </w:rPr>
      </w:pPr>
    </w:p>
    <w:p w:rsidR="009C7140" w:rsidRPr="00E22258" w:rsidRDefault="00352418" w:rsidP="009C7140">
      <w:pPr>
        <w:widowControl w:val="0"/>
        <w:autoSpaceDE w:val="0"/>
        <w:autoSpaceDN w:val="0"/>
        <w:adjustRightInd w:val="0"/>
        <w:ind w:left="360"/>
        <w:jc w:val="center"/>
        <w:rPr>
          <w:rFonts w:ascii="Arial" w:eastAsia="Times New Roman" w:hAnsi="Arial" w:cs="Arial"/>
          <w:b/>
          <w:sz w:val="19"/>
          <w:szCs w:val="19"/>
          <w:lang w:eastAsia="pt-BR"/>
        </w:rPr>
      </w:pPr>
      <w:r w:rsidRPr="00E22258">
        <w:rPr>
          <w:rFonts w:ascii="Arial" w:eastAsia="Times New Roman" w:hAnsi="Arial" w:cs="Arial"/>
          <w:b/>
          <w:sz w:val="19"/>
          <w:szCs w:val="19"/>
          <w:lang w:eastAsia="pt-BR"/>
        </w:rPr>
        <w:t>ANEXO X</w:t>
      </w:r>
      <w:r w:rsidR="009C7140" w:rsidRPr="00E22258">
        <w:rPr>
          <w:rFonts w:ascii="Arial" w:eastAsia="Times New Roman" w:hAnsi="Arial" w:cs="Arial"/>
          <w:b/>
          <w:sz w:val="19"/>
          <w:szCs w:val="19"/>
          <w:lang w:eastAsia="pt-BR"/>
        </w:rPr>
        <w:t xml:space="preserve"> – MODELO FICHA TÉCNICA </w:t>
      </w:r>
    </w:p>
    <w:p w:rsidR="009C7140" w:rsidRPr="00E22258" w:rsidRDefault="009C7140" w:rsidP="009C7140">
      <w:pPr>
        <w:widowControl w:val="0"/>
        <w:autoSpaceDE w:val="0"/>
        <w:autoSpaceDN w:val="0"/>
        <w:adjustRightInd w:val="0"/>
        <w:ind w:left="360"/>
        <w:jc w:val="center"/>
        <w:rPr>
          <w:rFonts w:ascii="Arial" w:eastAsia="Times New Roman" w:hAnsi="Arial" w:cs="Arial"/>
          <w:b/>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b/>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sz w:val="19"/>
          <w:szCs w:val="19"/>
          <w:lang w:eastAsia="pt-BR"/>
        </w:rPr>
      </w:pPr>
      <w:r w:rsidRPr="00E22258">
        <w:rPr>
          <w:rFonts w:ascii="Arial" w:eastAsia="Times New Roman" w:hAnsi="Arial" w:cs="Arial"/>
          <w:noProof/>
          <w:sz w:val="19"/>
          <w:szCs w:val="19"/>
          <w:lang w:eastAsia="pt-BR"/>
        </w:rPr>
        <mc:AlternateContent>
          <mc:Choice Requires="wps">
            <w:drawing>
              <wp:anchor distT="0" distB="0" distL="114300" distR="114300" simplePos="0" relativeHeight="251705344" behindDoc="1" locked="0" layoutInCell="0" allowOverlap="1" wp14:anchorId="3B638BA1" wp14:editId="74F06A6A">
                <wp:simplePos x="0" y="0"/>
                <wp:positionH relativeFrom="page">
                  <wp:posOffset>1069340</wp:posOffset>
                </wp:positionH>
                <wp:positionV relativeFrom="page">
                  <wp:posOffset>4130675</wp:posOffset>
                </wp:positionV>
                <wp:extent cx="1290320" cy="299720"/>
                <wp:effectExtent l="2540" t="0" r="2540" b="0"/>
                <wp:wrapNone/>
                <wp:docPr id="8"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spacing w:before="3"/>
                              <w:ind w:left="20" w:right="-2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8" o:spid="_x0000_s1068" type="#_x0000_t202" style="position:absolute;left:0;text-align:left;margin-left:84.2pt;margin-top:325.25pt;width:101.6pt;height:23.6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" o:allowincell="f" filled="f" stroked="f">
                <v:textbox inset="0,0,0,0">
                  <w:txbxContent>
                    <w:p w:rsidR="008E5C88" w:rsidRDefault="008E5C88" w:rsidP="009C7140">
                      <w:pPr>
                        <w:widowControl w:val="0"/>
                        <w:autoSpaceDE w:val="0"/>
                        <w:autoSpaceDN w:val="0"/>
                        <w:adjustRightInd w:val="0"/>
                        <w:spacing w:before="3"/>
                        <w:ind w:left="20" w:right="-20"/>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704320" behindDoc="1" locked="0" layoutInCell="0" allowOverlap="1" wp14:anchorId="462F56EC" wp14:editId="212683AA">
                <wp:simplePos x="0" y="0"/>
                <wp:positionH relativeFrom="page">
                  <wp:posOffset>1069340</wp:posOffset>
                </wp:positionH>
                <wp:positionV relativeFrom="page">
                  <wp:posOffset>3400425</wp:posOffset>
                </wp:positionV>
                <wp:extent cx="1007110" cy="419100"/>
                <wp:effectExtent l="2540" t="0" r="0" b="0"/>
                <wp:wrapNone/>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ind w:left="20" w:right="-226"/>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7" o:spid="_x0000_s1069" type="#_x0000_t202" style="position:absolute;left:0;text-align:left;margin-left:84.2pt;margin-top:267.75pt;width:79.3pt;height:33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" o:allowincell="f" filled="f" stroked="f">
                <v:textbox inset="0,0,0,0">
                  <w:txbxContent>
                    <w:p w:rsidR="008E5C88" w:rsidRDefault="008E5C88" w:rsidP="009C7140">
                      <w:pPr>
                        <w:widowControl w:val="0"/>
                        <w:autoSpaceDE w:val="0"/>
                        <w:autoSpaceDN w:val="0"/>
                        <w:adjustRightInd w:val="0"/>
                        <w:ind w:left="20" w:right="-226"/>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709440" behindDoc="1" locked="0" layoutInCell="0" allowOverlap="1" wp14:anchorId="5D95C1C2" wp14:editId="553727BC">
                <wp:simplePos x="0" y="0"/>
                <wp:positionH relativeFrom="page">
                  <wp:posOffset>1069340</wp:posOffset>
                </wp:positionH>
                <wp:positionV relativeFrom="page">
                  <wp:posOffset>7197090</wp:posOffset>
                </wp:positionV>
                <wp:extent cx="1702435" cy="413385"/>
                <wp:effectExtent l="254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243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ind w:left="20" w:right="-20"/>
                              <w:rPr>
                                <w:rFonts w:ascii="Arial" w:hAnsi="Arial" w:cs="Arial"/>
                                <w:color w:val="00000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6" o:spid="_x0000_s1070" type="#_x0000_t202" style="position:absolute;left:0;text-align:left;margin-left:84.2pt;margin-top:566.7pt;width:134.05pt;height:32.5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" o:allowincell="f" filled="f" stroked="f">
                <v:textbox inset="0,0,0,0">
                  <w:txbxContent>
                    <w:p w:rsidR="008E5C88" w:rsidRDefault="008E5C88" w:rsidP="009C7140">
                      <w:pPr>
                        <w:widowControl w:val="0"/>
                        <w:autoSpaceDE w:val="0"/>
                        <w:autoSpaceDN w:val="0"/>
                        <w:adjustRightInd w:val="0"/>
                        <w:ind w:left="20" w:right="-20"/>
                        <w:rPr>
                          <w:rFonts w:ascii="Arial" w:hAnsi="Arial" w:cs="Arial"/>
                          <w:color w:val="000000"/>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708416" behindDoc="1" locked="0" layoutInCell="0" allowOverlap="1" wp14:anchorId="3FFC4597" wp14:editId="4C069A15">
                <wp:simplePos x="0" y="0"/>
                <wp:positionH relativeFrom="page">
                  <wp:posOffset>1069340</wp:posOffset>
                </wp:positionH>
                <wp:positionV relativeFrom="page">
                  <wp:posOffset>6614795</wp:posOffset>
                </wp:positionV>
                <wp:extent cx="2223770" cy="443230"/>
                <wp:effectExtent l="2540" t="4445" r="2540" b="0"/>
                <wp:wrapNone/>
                <wp:docPr id="5"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spacing w:before="6" w:line="228" w:lineRule="exact"/>
                              <w:ind w:left="20" w:right="-23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5" o:spid="_x0000_s1071" type="#_x0000_t202" style="position:absolute;left:0;text-align:left;margin-left:84.2pt;margin-top:520.85pt;width:175.1pt;height:34.9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" o:allowincell="f" filled="f" stroked="f">
                <v:textbox inset="0,0,0,0">
                  <w:txbxContent>
                    <w:p w:rsidR="008E5C88" w:rsidRDefault="008E5C88" w:rsidP="009C7140">
                      <w:pPr>
                        <w:widowControl w:val="0"/>
                        <w:autoSpaceDE w:val="0"/>
                        <w:autoSpaceDN w:val="0"/>
                        <w:adjustRightInd w:val="0"/>
                        <w:spacing w:before="6" w:line="228" w:lineRule="exact"/>
                        <w:ind w:left="20" w:right="-230"/>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707392" behindDoc="1" locked="0" layoutInCell="0" allowOverlap="1" wp14:anchorId="3451E482" wp14:editId="44B810A4">
                <wp:simplePos x="0" y="0"/>
                <wp:positionH relativeFrom="page">
                  <wp:posOffset>1069340</wp:posOffset>
                </wp:positionH>
                <wp:positionV relativeFrom="page">
                  <wp:posOffset>5737225</wp:posOffset>
                </wp:positionV>
                <wp:extent cx="842645" cy="736600"/>
                <wp:effectExtent l="2540" t="3175" r="2540" b="3175"/>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spacing w:before="3" w:line="239" w:lineRule="auto"/>
                              <w:ind w:left="20"/>
                              <w:jc w:val="both"/>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 o:spid="_x0000_s1072" type="#_x0000_t202" style="position:absolute;left:0;text-align:left;margin-left:84.2pt;margin-top:451.75pt;width:66.35pt;height:58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" o:allowincell="f" filled="f" stroked="f">
                <v:textbox inset="0,0,0,0">
                  <w:txbxContent>
                    <w:p w:rsidR="008E5C88" w:rsidRDefault="008E5C88" w:rsidP="009C7140">
                      <w:pPr>
                        <w:widowControl w:val="0"/>
                        <w:autoSpaceDE w:val="0"/>
                        <w:autoSpaceDN w:val="0"/>
                        <w:adjustRightInd w:val="0"/>
                        <w:spacing w:before="3" w:line="239" w:lineRule="auto"/>
                        <w:ind w:left="20"/>
                        <w:jc w:val="both"/>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706368" behindDoc="1" locked="0" layoutInCell="0" allowOverlap="1" wp14:anchorId="64632D02" wp14:editId="4BC27FDD">
                <wp:simplePos x="0" y="0"/>
                <wp:positionH relativeFrom="page">
                  <wp:posOffset>1069340</wp:posOffset>
                </wp:positionH>
                <wp:positionV relativeFrom="page">
                  <wp:posOffset>4568190</wp:posOffset>
                </wp:positionV>
                <wp:extent cx="2309495" cy="1029335"/>
                <wp:effectExtent l="2540" t="0" r="2540" b="3175"/>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9495" cy="102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74" w:rsidRDefault="00630674" w:rsidP="009C7140">
                            <w:pPr>
                              <w:widowControl w:val="0"/>
                              <w:autoSpaceDE w:val="0"/>
                              <w:autoSpaceDN w:val="0"/>
                              <w:adjustRightInd w:val="0"/>
                              <w:spacing w:before="3"/>
                              <w:ind w:left="20"/>
                              <w:jc w:val="both"/>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 o:spid="_x0000_s1073" type="#_x0000_t202" style="position:absolute;left:0;text-align:left;margin-left:84.2pt;margin-top:359.7pt;width:181.85pt;height:81.0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" o:allowincell="f" filled="f" stroked="f">
                <v:textbox inset="0,0,0,0">
                  <w:txbxContent>
                    <w:p w:rsidR="008E5C88" w:rsidRDefault="008E5C88" w:rsidP="009C7140">
                      <w:pPr>
                        <w:widowControl w:val="0"/>
                        <w:autoSpaceDE w:val="0"/>
                        <w:autoSpaceDN w:val="0"/>
                        <w:adjustRightInd w:val="0"/>
                        <w:spacing w:before="3"/>
                        <w:ind w:left="20"/>
                        <w:jc w:val="both"/>
                        <w:rPr>
                          <w:rFonts w:ascii="Arial" w:hAnsi="Arial" w:cs="Arial"/>
                          <w:sz w:val="20"/>
                          <w:szCs w:val="20"/>
                        </w:rPr>
                      </w:pPr>
                    </w:p>
                  </w:txbxContent>
                </v:textbox>
                <w10:wrap anchorx="page" anchory="page"/>
              </v:shape>
            </w:pict>
          </mc:Fallback>
        </mc:AlternateContent>
      </w:r>
      <w:r w:rsidRPr="00E22258">
        <w:rPr>
          <w:rFonts w:ascii="Arial" w:eastAsia="Times New Roman" w:hAnsi="Arial" w:cs="Arial"/>
          <w:sz w:val="19"/>
          <w:szCs w:val="19"/>
          <w:lang w:eastAsia="pt-BR"/>
        </w:rPr>
        <w:t>FICHA TÉCNICA DESCRITIVA DO OBJETO (a ser enviada por meio eletrônico)</w:t>
      </w:r>
    </w:p>
    <w:p w:rsidR="009C7140" w:rsidRPr="00E22258" w:rsidRDefault="009C7140" w:rsidP="009C7140">
      <w:pPr>
        <w:widowControl w:val="0"/>
        <w:autoSpaceDE w:val="0"/>
        <w:autoSpaceDN w:val="0"/>
        <w:adjustRightInd w:val="0"/>
        <w:ind w:left="360"/>
        <w:jc w:val="center"/>
        <w:rPr>
          <w:rFonts w:ascii="Arial" w:eastAsia="Times New Roman" w:hAnsi="Arial" w:cs="Arial"/>
          <w:sz w:val="19"/>
          <w:szCs w:val="19"/>
          <w:lang w:eastAsia="pt-BR"/>
        </w:rPr>
      </w:pPr>
    </w:p>
    <w:tbl>
      <w:tblPr>
        <w:tblStyle w:val="Tabelacomgrade1"/>
        <w:tblW w:w="0" w:type="auto"/>
        <w:tblInd w:w="108" w:type="dxa"/>
        <w:tblLook w:val="04A0" w:firstRow="1" w:lastRow="0" w:firstColumn="1" w:lastColumn="0" w:noHBand="0" w:noVBand="1"/>
      </w:tblPr>
      <w:tblGrid>
        <w:gridCol w:w="9179"/>
      </w:tblGrid>
      <w:tr w:rsidR="009C7140" w:rsidRPr="00E22258" w:rsidTr="00E22258">
        <w:trPr>
          <w:trHeight w:val="445"/>
        </w:trPr>
        <w:tc>
          <w:tcPr>
            <w:tcW w:w="9179" w:type="dxa"/>
            <w:vAlign w:val="bottom"/>
          </w:tcPr>
          <w:p w:rsidR="009C7140" w:rsidRPr="00E22258" w:rsidRDefault="009C7140" w:rsidP="00E22258">
            <w:pPr>
              <w:widowControl w:val="0"/>
              <w:autoSpaceDE w:val="0"/>
              <w:autoSpaceDN w:val="0"/>
              <w:adjustRightInd w:val="0"/>
              <w:rPr>
                <w:rFonts w:ascii="Arial" w:eastAsia="Times New Roman" w:hAnsi="Arial" w:cs="Arial"/>
                <w:b/>
                <w:sz w:val="19"/>
                <w:szCs w:val="19"/>
              </w:rPr>
            </w:pPr>
            <w:r w:rsidRPr="00E22258">
              <w:rPr>
                <w:rFonts w:ascii="Arial" w:eastAsia="Times New Roman" w:hAnsi="Arial" w:cs="Arial"/>
                <w:b/>
                <w:sz w:val="19"/>
                <w:szCs w:val="19"/>
              </w:rPr>
              <w:t>Número do edital:</w:t>
            </w:r>
          </w:p>
          <w:p w:rsidR="009C7140" w:rsidRPr="00E22258" w:rsidRDefault="009C7140" w:rsidP="00E22258">
            <w:pPr>
              <w:widowControl w:val="0"/>
              <w:autoSpaceDE w:val="0"/>
              <w:autoSpaceDN w:val="0"/>
              <w:adjustRightInd w:val="0"/>
              <w:rPr>
                <w:rFonts w:ascii="Arial" w:eastAsia="Times New Roman" w:hAnsi="Arial" w:cs="Arial"/>
                <w:b/>
                <w:sz w:val="19"/>
                <w:szCs w:val="19"/>
              </w:rPr>
            </w:pPr>
          </w:p>
        </w:tc>
      </w:tr>
      <w:tr w:rsidR="009C7140" w:rsidRPr="00E22258" w:rsidTr="00E22258">
        <w:trPr>
          <w:trHeight w:val="445"/>
        </w:trPr>
        <w:tc>
          <w:tcPr>
            <w:tcW w:w="9179" w:type="dxa"/>
            <w:vAlign w:val="bottom"/>
          </w:tcPr>
          <w:p w:rsidR="009C7140" w:rsidRPr="00E22258" w:rsidRDefault="009C7140" w:rsidP="00E22258">
            <w:pPr>
              <w:widowControl w:val="0"/>
              <w:autoSpaceDE w:val="0"/>
              <w:autoSpaceDN w:val="0"/>
              <w:adjustRightInd w:val="0"/>
              <w:rPr>
                <w:rFonts w:ascii="Arial" w:eastAsia="Times New Roman" w:hAnsi="Arial" w:cs="Arial"/>
                <w:b/>
                <w:sz w:val="19"/>
                <w:szCs w:val="19"/>
              </w:rPr>
            </w:pPr>
            <w:r w:rsidRPr="00E22258">
              <w:rPr>
                <w:rFonts w:ascii="Arial" w:eastAsia="Times New Roman" w:hAnsi="Arial" w:cs="Arial"/>
                <w:b/>
                <w:sz w:val="19"/>
                <w:szCs w:val="19"/>
              </w:rPr>
              <w:t>Órgão comprador:</w:t>
            </w:r>
          </w:p>
          <w:p w:rsidR="009C7140" w:rsidRPr="00E22258" w:rsidRDefault="009C7140" w:rsidP="00E22258">
            <w:pPr>
              <w:widowControl w:val="0"/>
              <w:autoSpaceDE w:val="0"/>
              <w:autoSpaceDN w:val="0"/>
              <w:adjustRightInd w:val="0"/>
              <w:rPr>
                <w:rFonts w:ascii="Arial" w:eastAsia="Times New Roman" w:hAnsi="Arial" w:cs="Arial"/>
                <w:b/>
                <w:sz w:val="19"/>
                <w:szCs w:val="19"/>
              </w:rPr>
            </w:pPr>
          </w:p>
        </w:tc>
      </w:tr>
      <w:tr w:rsidR="009C7140" w:rsidRPr="00E22258" w:rsidTr="00E22258">
        <w:trPr>
          <w:trHeight w:val="445"/>
        </w:trPr>
        <w:tc>
          <w:tcPr>
            <w:tcW w:w="9179" w:type="dxa"/>
            <w:vAlign w:val="bottom"/>
          </w:tcPr>
          <w:p w:rsidR="009C7140" w:rsidRPr="00E22258" w:rsidRDefault="009C7140" w:rsidP="00E22258">
            <w:pPr>
              <w:widowControl w:val="0"/>
              <w:tabs>
                <w:tab w:val="left" w:pos="1035"/>
              </w:tabs>
              <w:autoSpaceDE w:val="0"/>
              <w:autoSpaceDN w:val="0"/>
              <w:adjustRightInd w:val="0"/>
              <w:rPr>
                <w:rFonts w:ascii="Arial" w:eastAsia="Times New Roman" w:hAnsi="Arial" w:cs="Arial"/>
                <w:b/>
                <w:sz w:val="19"/>
                <w:szCs w:val="19"/>
              </w:rPr>
            </w:pPr>
            <w:r w:rsidRPr="00E22258">
              <w:rPr>
                <w:rFonts w:ascii="Arial" w:eastAsia="Times New Roman" w:hAnsi="Arial" w:cs="Arial"/>
                <w:b/>
                <w:sz w:val="19"/>
                <w:szCs w:val="19"/>
              </w:rPr>
              <w:t>Nº do Lote: / item</w:t>
            </w:r>
          </w:p>
          <w:p w:rsidR="009C7140" w:rsidRPr="00E22258" w:rsidRDefault="009C7140" w:rsidP="00E22258">
            <w:pPr>
              <w:widowControl w:val="0"/>
              <w:tabs>
                <w:tab w:val="left" w:pos="1035"/>
              </w:tabs>
              <w:autoSpaceDE w:val="0"/>
              <w:autoSpaceDN w:val="0"/>
              <w:adjustRightInd w:val="0"/>
              <w:rPr>
                <w:rFonts w:ascii="Arial" w:eastAsia="Times New Roman" w:hAnsi="Arial" w:cs="Arial"/>
                <w:b/>
                <w:sz w:val="19"/>
                <w:szCs w:val="19"/>
              </w:rPr>
            </w:pPr>
          </w:p>
        </w:tc>
      </w:tr>
      <w:tr w:rsidR="009C7140" w:rsidRPr="00E22258" w:rsidTr="00E22258">
        <w:trPr>
          <w:trHeight w:val="445"/>
        </w:trPr>
        <w:tc>
          <w:tcPr>
            <w:tcW w:w="9179" w:type="dxa"/>
            <w:vAlign w:val="bottom"/>
          </w:tcPr>
          <w:p w:rsidR="009C7140" w:rsidRPr="00E22258" w:rsidRDefault="009C7140" w:rsidP="00E22258">
            <w:pPr>
              <w:widowControl w:val="0"/>
              <w:tabs>
                <w:tab w:val="left" w:pos="1035"/>
              </w:tabs>
              <w:autoSpaceDE w:val="0"/>
              <w:autoSpaceDN w:val="0"/>
              <w:adjustRightInd w:val="0"/>
              <w:rPr>
                <w:rFonts w:ascii="Arial" w:eastAsia="Times New Roman" w:hAnsi="Arial" w:cs="Arial"/>
                <w:b/>
                <w:sz w:val="19"/>
                <w:szCs w:val="19"/>
              </w:rPr>
            </w:pPr>
            <w:r w:rsidRPr="00E22258">
              <w:rPr>
                <w:rFonts w:ascii="Arial" w:eastAsia="Times New Roman" w:hAnsi="Arial" w:cs="Arial"/>
                <w:b/>
                <w:sz w:val="19"/>
                <w:szCs w:val="19"/>
              </w:rPr>
              <w:t>Marca do produto:</w:t>
            </w:r>
          </w:p>
          <w:p w:rsidR="009C7140" w:rsidRPr="00E22258" w:rsidRDefault="009C7140" w:rsidP="00E22258">
            <w:pPr>
              <w:widowControl w:val="0"/>
              <w:tabs>
                <w:tab w:val="left" w:pos="1035"/>
              </w:tabs>
              <w:autoSpaceDE w:val="0"/>
              <w:autoSpaceDN w:val="0"/>
              <w:adjustRightInd w:val="0"/>
              <w:rPr>
                <w:rFonts w:ascii="Arial" w:eastAsia="Times New Roman" w:hAnsi="Arial" w:cs="Arial"/>
                <w:b/>
                <w:sz w:val="19"/>
                <w:szCs w:val="19"/>
              </w:rPr>
            </w:pPr>
          </w:p>
        </w:tc>
      </w:tr>
      <w:tr w:rsidR="009C7140" w:rsidRPr="00E22258" w:rsidTr="00E22258">
        <w:trPr>
          <w:trHeight w:val="430"/>
        </w:trPr>
        <w:tc>
          <w:tcPr>
            <w:tcW w:w="9179" w:type="dxa"/>
            <w:vAlign w:val="center"/>
          </w:tcPr>
          <w:p w:rsidR="009C7140" w:rsidRPr="00E22258" w:rsidRDefault="009C7140" w:rsidP="00E22258">
            <w:pPr>
              <w:widowControl w:val="0"/>
              <w:tabs>
                <w:tab w:val="left" w:pos="1035"/>
              </w:tabs>
              <w:autoSpaceDE w:val="0"/>
              <w:autoSpaceDN w:val="0"/>
              <w:adjustRightInd w:val="0"/>
              <w:rPr>
                <w:rFonts w:ascii="Arial" w:eastAsia="Times New Roman" w:hAnsi="Arial" w:cs="Arial"/>
                <w:b/>
                <w:sz w:val="19"/>
                <w:szCs w:val="19"/>
              </w:rPr>
            </w:pPr>
            <w:r w:rsidRPr="00E22258">
              <w:rPr>
                <w:rFonts w:ascii="Arial" w:eastAsia="Times New Roman" w:hAnsi="Arial" w:cs="Arial"/>
                <w:b/>
                <w:sz w:val="19"/>
                <w:szCs w:val="19"/>
              </w:rPr>
              <w:t>Especificação do produto/ quantidade:</w:t>
            </w:r>
          </w:p>
          <w:p w:rsidR="009C7140" w:rsidRPr="00E22258" w:rsidRDefault="009C7140" w:rsidP="00E22258">
            <w:pPr>
              <w:widowControl w:val="0"/>
              <w:tabs>
                <w:tab w:val="left" w:pos="1035"/>
              </w:tabs>
              <w:autoSpaceDE w:val="0"/>
              <w:autoSpaceDN w:val="0"/>
              <w:adjustRightInd w:val="0"/>
              <w:rPr>
                <w:rFonts w:ascii="Arial" w:eastAsia="Times New Roman" w:hAnsi="Arial" w:cs="Arial"/>
                <w:b/>
                <w:sz w:val="19"/>
                <w:szCs w:val="19"/>
              </w:rPr>
            </w:pPr>
          </w:p>
        </w:tc>
      </w:tr>
      <w:tr w:rsidR="009C7140" w:rsidRPr="00E22258" w:rsidTr="00E22258">
        <w:trPr>
          <w:trHeight w:val="639"/>
        </w:trPr>
        <w:tc>
          <w:tcPr>
            <w:tcW w:w="9179" w:type="dxa"/>
            <w:vAlign w:val="center"/>
          </w:tcPr>
          <w:p w:rsidR="009C7140" w:rsidRPr="00E22258" w:rsidRDefault="009C7140" w:rsidP="00E22258">
            <w:pPr>
              <w:widowControl w:val="0"/>
              <w:tabs>
                <w:tab w:val="left" w:pos="1035"/>
              </w:tabs>
              <w:autoSpaceDE w:val="0"/>
              <w:autoSpaceDN w:val="0"/>
              <w:adjustRightInd w:val="0"/>
              <w:rPr>
                <w:rFonts w:ascii="Arial" w:eastAsia="Times New Roman" w:hAnsi="Arial" w:cs="Arial"/>
                <w:b/>
                <w:sz w:val="19"/>
                <w:szCs w:val="19"/>
              </w:rPr>
            </w:pPr>
            <w:r w:rsidRPr="00E22258">
              <w:rPr>
                <w:rFonts w:ascii="Arial" w:eastAsia="Times New Roman" w:hAnsi="Arial" w:cs="Arial"/>
                <w:b/>
                <w:sz w:val="19"/>
                <w:szCs w:val="19"/>
              </w:rPr>
              <w:t>Valor Unitário / valor global:</w:t>
            </w:r>
          </w:p>
          <w:p w:rsidR="009C7140" w:rsidRPr="00E22258" w:rsidRDefault="009C7140" w:rsidP="00E22258">
            <w:pPr>
              <w:widowControl w:val="0"/>
              <w:tabs>
                <w:tab w:val="left" w:pos="1035"/>
              </w:tabs>
              <w:autoSpaceDE w:val="0"/>
              <w:autoSpaceDN w:val="0"/>
              <w:adjustRightInd w:val="0"/>
              <w:rPr>
                <w:rFonts w:ascii="Arial" w:eastAsia="Times New Roman" w:hAnsi="Arial" w:cs="Arial"/>
                <w:b/>
                <w:sz w:val="19"/>
                <w:szCs w:val="19"/>
              </w:rPr>
            </w:pPr>
          </w:p>
        </w:tc>
      </w:tr>
      <w:tr w:rsidR="009C7140" w:rsidRPr="00E22258" w:rsidTr="00E22258">
        <w:trPr>
          <w:trHeight w:val="445"/>
        </w:trPr>
        <w:tc>
          <w:tcPr>
            <w:tcW w:w="9179" w:type="dxa"/>
            <w:vAlign w:val="bottom"/>
          </w:tcPr>
          <w:p w:rsidR="009C7140" w:rsidRPr="00E22258" w:rsidRDefault="009C7140" w:rsidP="009C7140">
            <w:pPr>
              <w:widowControl w:val="0"/>
              <w:tabs>
                <w:tab w:val="left" w:pos="1035"/>
              </w:tabs>
              <w:autoSpaceDE w:val="0"/>
              <w:autoSpaceDN w:val="0"/>
              <w:adjustRightInd w:val="0"/>
              <w:rPr>
                <w:rFonts w:ascii="Arial" w:eastAsia="Times New Roman" w:hAnsi="Arial" w:cs="Arial"/>
                <w:sz w:val="19"/>
                <w:szCs w:val="19"/>
              </w:rPr>
            </w:pPr>
            <w:r w:rsidRPr="00E22258">
              <w:rPr>
                <w:rFonts w:ascii="Arial" w:eastAsia="Times New Roman" w:hAnsi="Arial" w:cs="Arial"/>
                <w:b/>
                <w:sz w:val="19"/>
                <w:szCs w:val="19"/>
              </w:rPr>
              <w:t>Prazo de validade da proposta</w:t>
            </w:r>
            <w:r w:rsidRPr="00E22258">
              <w:rPr>
                <w:rFonts w:ascii="Arial" w:eastAsia="Times New Roman" w:hAnsi="Arial" w:cs="Arial"/>
                <w:sz w:val="19"/>
                <w:szCs w:val="19"/>
              </w:rPr>
              <w:t xml:space="preserve"> (em dias, conforme estabelecido no edital):</w:t>
            </w:r>
          </w:p>
          <w:p w:rsidR="009C7140" w:rsidRPr="00E22258" w:rsidRDefault="009C7140" w:rsidP="009C7140">
            <w:pPr>
              <w:widowControl w:val="0"/>
              <w:tabs>
                <w:tab w:val="left" w:pos="1035"/>
              </w:tabs>
              <w:autoSpaceDE w:val="0"/>
              <w:autoSpaceDN w:val="0"/>
              <w:adjustRightInd w:val="0"/>
              <w:rPr>
                <w:rFonts w:ascii="Arial" w:eastAsia="Times New Roman" w:hAnsi="Arial" w:cs="Arial"/>
                <w:sz w:val="19"/>
                <w:szCs w:val="19"/>
              </w:rPr>
            </w:pPr>
          </w:p>
        </w:tc>
      </w:tr>
      <w:tr w:rsidR="009C7140" w:rsidRPr="00E22258" w:rsidTr="00E22258">
        <w:trPr>
          <w:trHeight w:val="660"/>
        </w:trPr>
        <w:tc>
          <w:tcPr>
            <w:tcW w:w="9179" w:type="dxa"/>
          </w:tcPr>
          <w:p w:rsidR="009C7140" w:rsidRPr="00E22258" w:rsidRDefault="009C7140" w:rsidP="009C7140">
            <w:pPr>
              <w:widowControl w:val="0"/>
              <w:tabs>
                <w:tab w:val="left" w:pos="1035"/>
              </w:tabs>
              <w:autoSpaceDE w:val="0"/>
              <w:autoSpaceDN w:val="0"/>
              <w:adjustRightInd w:val="0"/>
              <w:jc w:val="both"/>
              <w:rPr>
                <w:rFonts w:ascii="Arial" w:eastAsia="Times New Roman" w:hAnsi="Arial" w:cs="Arial"/>
                <w:sz w:val="19"/>
                <w:szCs w:val="19"/>
              </w:rPr>
            </w:pPr>
            <w:r w:rsidRPr="00E22258">
              <w:rPr>
                <w:rFonts w:ascii="Arial" w:eastAsia="Times New Roman" w:hAnsi="Arial" w:cs="Arial"/>
                <w:sz w:val="19"/>
                <w:szCs w:val="19"/>
              </w:rPr>
              <w:t>Declaramos, para todos os fins de direito, que cumprimos plenamente os requisitos de habilitação e que nossa proposta está em conformidade com as exigências do instrumento convocatório (edital).</w:t>
            </w:r>
          </w:p>
        </w:tc>
      </w:tr>
      <w:tr w:rsidR="009C7140" w:rsidRPr="00E22258" w:rsidTr="00E22258">
        <w:trPr>
          <w:trHeight w:val="1336"/>
        </w:trPr>
        <w:tc>
          <w:tcPr>
            <w:tcW w:w="9179" w:type="dxa"/>
          </w:tcPr>
          <w:p w:rsidR="009C7140" w:rsidRPr="00E22258" w:rsidRDefault="009C7140" w:rsidP="009C7140">
            <w:pPr>
              <w:widowControl w:val="0"/>
              <w:tabs>
                <w:tab w:val="left" w:pos="1035"/>
              </w:tabs>
              <w:autoSpaceDE w:val="0"/>
              <w:autoSpaceDN w:val="0"/>
              <w:adjustRightInd w:val="0"/>
              <w:rPr>
                <w:rFonts w:ascii="Arial" w:eastAsia="Times New Roman" w:hAnsi="Arial" w:cs="Arial"/>
                <w:sz w:val="19"/>
                <w:szCs w:val="19"/>
              </w:rPr>
            </w:pPr>
            <w:r w:rsidRPr="00E22258">
              <w:rPr>
                <w:rFonts w:ascii="Arial" w:eastAsia="Times New Roman" w:hAnsi="Arial" w:cs="Arial"/>
                <w:b/>
                <w:sz w:val="19"/>
                <w:szCs w:val="19"/>
              </w:rPr>
              <w:t>Informações adicionais*</w:t>
            </w:r>
            <w:r w:rsidRPr="00E22258">
              <w:rPr>
                <w:rFonts w:ascii="Arial" w:eastAsia="Times New Roman" w:hAnsi="Arial" w:cs="Arial"/>
                <w:sz w:val="19"/>
                <w:szCs w:val="19"/>
              </w:rPr>
              <w:t xml:space="preserve"> </w:t>
            </w:r>
          </w:p>
          <w:p w:rsidR="009C7140" w:rsidRPr="00E22258" w:rsidRDefault="009C7140" w:rsidP="009C7140">
            <w:pPr>
              <w:widowControl w:val="0"/>
              <w:tabs>
                <w:tab w:val="left" w:pos="1035"/>
              </w:tabs>
              <w:autoSpaceDE w:val="0"/>
              <w:autoSpaceDN w:val="0"/>
              <w:adjustRightInd w:val="0"/>
              <w:jc w:val="both"/>
              <w:rPr>
                <w:rFonts w:ascii="Arial" w:eastAsia="Times New Roman" w:hAnsi="Arial" w:cs="Arial"/>
                <w:sz w:val="19"/>
                <w:szCs w:val="19"/>
              </w:rPr>
            </w:pPr>
            <w:r w:rsidRPr="00E22258">
              <w:rPr>
                <w:rFonts w:ascii="Arial" w:eastAsia="Times New Roman" w:hAnsi="Arial" w:cs="Arial"/>
                <w:sz w:val="19"/>
                <w:szCs w:val="19"/>
              </w:rPr>
              <w:t xml:space="preserve">Declaramos que estamos sob o Regime de Tributação de Microempresa e Empresa de Pequeno Porte, conforme estabelece o artigo 3º da Lei Complementar 147, de 07 de agosto de 2014. </w:t>
            </w:r>
          </w:p>
          <w:p w:rsidR="009C7140" w:rsidRPr="00E22258" w:rsidRDefault="009C7140" w:rsidP="009C7140">
            <w:pPr>
              <w:widowControl w:val="0"/>
              <w:tabs>
                <w:tab w:val="left" w:pos="1035"/>
              </w:tabs>
              <w:autoSpaceDE w:val="0"/>
              <w:autoSpaceDN w:val="0"/>
              <w:adjustRightInd w:val="0"/>
              <w:jc w:val="both"/>
              <w:rPr>
                <w:rFonts w:ascii="Arial" w:eastAsia="Times New Roman" w:hAnsi="Arial" w:cs="Arial"/>
                <w:sz w:val="19"/>
                <w:szCs w:val="19"/>
              </w:rPr>
            </w:pPr>
          </w:p>
          <w:p w:rsidR="009C7140" w:rsidRPr="00E22258" w:rsidRDefault="009C7140" w:rsidP="009C7140">
            <w:pPr>
              <w:widowControl w:val="0"/>
              <w:tabs>
                <w:tab w:val="left" w:pos="1035"/>
              </w:tabs>
              <w:autoSpaceDE w:val="0"/>
              <w:autoSpaceDN w:val="0"/>
              <w:adjustRightInd w:val="0"/>
              <w:jc w:val="both"/>
              <w:rPr>
                <w:rFonts w:ascii="Arial" w:eastAsia="Times New Roman" w:hAnsi="Arial" w:cs="Arial"/>
                <w:sz w:val="19"/>
                <w:szCs w:val="19"/>
              </w:rPr>
            </w:pPr>
            <w:r w:rsidRPr="00E22258">
              <w:rPr>
                <w:rFonts w:ascii="Arial" w:eastAsia="Times New Roman" w:hAnsi="Arial" w:cs="Arial"/>
                <w:sz w:val="19"/>
                <w:szCs w:val="19"/>
              </w:rPr>
              <w:t>*[Somente na hipótese de o licitante ser microempresa (ME) ou empresa de pequeno porte (EPP).]</w:t>
            </w:r>
          </w:p>
        </w:tc>
      </w:tr>
      <w:tr w:rsidR="009C7140" w:rsidRPr="00E22258" w:rsidTr="00E22258">
        <w:trPr>
          <w:trHeight w:val="445"/>
        </w:trPr>
        <w:tc>
          <w:tcPr>
            <w:tcW w:w="9179" w:type="dxa"/>
            <w:vAlign w:val="center"/>
          </w:tcPr>
          <w:p w:rsidR="009C7140" w:rsidRPr="00E22258" w:rsidRDefault="009C7140" w:rsidP="009C7140">
            <w:pPr>
              <w:widowControl w:val="0"/>
              <w:autoSpaceDE w:val="0"/>
              <w:autoSpaceDN w:val="0"/>
              <w:adjustRightInd w:val="0"/>
              <w:rPr>
                <w:rFonts w:ascii="Arial" w:eastAsia="Times New Roman" w:hAnsi="Arial" w:cs="Arial"/>
                <w:b/>
                <w:sz w:val="19"/>
                <w:szCs w:val="19"/>
              </w:rPr>
            </w:pPr>
            <w:r w:rsidRPr="00E22258">
              <w:rPr>
                <w:rFonts w:ascii="Arial" w:eastAsia="Times New Roman" w:hAnsi="Arial" w:cs="Arial"/>
                <w:b/>
                <w:sz w:val="19"/>
                <w:szCs w:val="19"/>
              </w:rPr>
              <w:t>Data:</w:t>
            </w:r>
          </w:p>
          <w:p w:rsidR="009C7140" w:rsidRPr="00E22258" w:rsidRDefault="009C7140" w:rsidP="009C7140">
            <w:pPr>
              <w:widowControl w:val="0"/>
              <w:tabs>
                <w:tab w:val="left" w:pos="1035"/>
              </w:tabs>
              <w:autoSpaceDE w:val="0"/>
              <w:autoSpaceDN w:val="0"/>
              <w:adjustRightInd w:val="0"/>
              <w:rPr>
                <w:rFonts w:ascii="Arial" w:eastAsia="Times New Roman" w:hAnsi="Arial" w:cs="Arial"/>
                <w:sz w:val="19"/>
                <w:szCs w:val="19"/>
              </w:rPr>
            </w:pPr>
          </w:p>
        </w:tc>
      </w:tr>
    </w:tbl>
    <w:p w:rsidR="009C7140" w:rsidRPr="00E22258" w:rsidRDefault="009C7140" w:rsidP="009C7140">
      <w:pPr>
        <w:widowControl w:val="0"/>
        <w:autoSpaceDE w:val="0"/>
        <w:autoSpaceDN w:val="0"/>
        <w:adjustRightInd w:val="0"/>
        <w:ind w:left="360"/>
        <w:jc w:val="center"/>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b/>
          <w:sz w:val="19"/>
          <w:szCs w:val="19"/>
          <w:lang w:eastAsia="pt-BR"/>
        </w:rPr>
      </w:pPr>
      <w:r w:rsidRPr="00E22258">
        <w:rPr>
          <w:rFonts w:ascii="Arial" w:eastAsia="Times New Roman" w:hAnsi="Arial" w:cs="Arial"/>
          <w:sz w:val="19"/>
          <w:szCs w:val="19"/>
          <w:lang w:eastAsia="pt-BR"/>
        </w:rPr>
        <w:t xml:space="preserve"> </w:t>
      </w:r>
      <w:r w:rsidRPr="00E22258">
        <w:rPr>
          <w:rFonts w:ascii="Arial" w:eastAsia="Times New Roman" w:hAnsi="Arial" w:cs="Arial"/>
          <w:b/>
          <w:sz w:val="19"/>
          <w:szCs w:val="19"/>
          <w:lang w:eastAsia="pt-BR"/>
        </w:rPr>
        <w:t>Observações:</w:t>
      </w:r>
    </w:p>
    <w:p w:rsidR="009C7140" w:rsidRPr="00E22258" w:rsidRDefault="009C7140" w:rsidP="009C7140">
      <w:pPr>
        <w:widowControl w:val="0"/>
        <w:autoSpaceDE w:val="0"/>
        <w:autoSpaceDN w:val="0"/>
        <w:adjustRightInd w:val="0"/>
        <w:rPr>
          <w:rFonts w:ascii="Arial" w:eastAsia="Times New Roman" w:hAnsi="Arial" w:cs="Arial"/>
          <w:b/>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sz w:val="19"/>
          <w:szCs w:val="19"/>
          <w:lang w:eastAsia="pt-BR"/>
        </w:rPr>
      </w:pPr>
      <w:r w:rsidRPr="00E22258">
        <w:rPr>
          <w:rFonts w:ascii="Arial" w:eastAsia="Times New Roman" w:hAnsi="Arial" w:cs="Arial"/>
          <w:b/>
          <w:sz w:val="19"/>
          <w:szCs w:val="19"/>
          <w:lang w:eastAsia="pt-BR"/>
        </w:rPr>
        <w:t>1.</w:t>
      </w:r>
      <w:r w:rsidRPr="00E22258">
        <w:rPr>
          <w:rFonts w:ascii="Arial" w:eastAsia="Times New Roman" w:hAnsi="Arial" w:cs="Arial"/>
          <w:sz w:val="19"/>
          <w:szCs w:val="19"/>
          <w:lang w:eastAsia="pt-BR"/>
        </w:rPr>
        <w:t xml:space="preserve"> Por força da legislação vigente, é vedada a identificação do licitante.</w:t>
      </w: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r w:rsidRPr="00E22258">
        <w:rPr>
          <w:rFonts w:ascii="Arial" w:eastAsia="Times New Roman" w:hAnsi="Arial" w:cs="Arial"/>
          <w:b/>
          <w:sz w:val="19"/>
          <w:szCs w:val="19"/>
          <w:lang w:eastAsia="pt-BR"/>
        </w:rPr>
        <w:t>2.</w:t>
      </w:r>
      <w:r w:rsidRPr="00E22258">
        <w:rPr>
          <w:rFonts w:ascii="Arial" w:eastAsia="Times New Roman" w:hAnsi="Arial" w:cs="Arial"/>
          <w:sz w:val="19"/>
          <w:szCs w:val="19"/>
          <w:lang w:eastAsia="pt-BR"/>
        </w:rPr>
        <w:t xml:space="preserve"> As microempresas e as empresas de pequeno porte, se desejarem fazer uso dos benefícios da Lei Complementar 147/14, deverão informar sua condição de ME ou EPP no campo “informações adicionais” da ficha técnica, sem, contudo, identificar-se, sob pena de desclassificação. </w:t>
      </w: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r w:rsidRPr="00E22258">
        <w:rPr>
          <w:rFonts w:ascii="Arial" w:eastAsia="Times New Roman" w:hAnsi="Arial" w:cs="Arial"/>
          <w:b/>
          <w:sz w:val="19"/>
          <w:szCs w:val="19"/>
          <w:lang w:eastAsia="pt-BR"/>
        </w:rPr>
        <w:t>3.</w:t>
      </w:r>
      <w:r w:rsidRPr="00E22258">
        <w:rPr>
          <w:rFonts w:ascii="Arial" w:eastAsia="Times New Roman" w:hAnsi="Arial" w:cs="Arial"/>
          <w:sz w:val="19"/>
          <w:szCs w:val="19"/>
          <w:lang w:eastAsia="pt-BR"/>
        </w:rPr>
        <w:t xml:space="preserve"> Caso a microempresa ou empresa de pequeno porte não proceda da forma estabelecida no item anterior, interpretar-se-á como renuncia tácita aos benefícios da Lei Complementar 147/2014.</w:t>
      </w: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p>
    <w:p w:rsidR="009C7140" w:rsidRDefault="009C7140" w:rsidP="009C7140">
      <w:pPr>
        <w:widowControl w:val="0"/>
        <w:autoSpaceDE w:val="0"/>
        <w:autoSpaceDN w:val="0"/>
        <w:adjustRightInd w:val="0"/>
        <w:jc w:val="both"/>
        <w:rPr>
          <w:rFonts w:ascii="Arial" w:eastAsia="Times New Roman" w:hAnsi="Arial" w:cs="Arial"/>
          <w:sz w:val="19"/>
          <w:szCs w:val="19"/>
          <w:lang w:eastAsia="pt-BR"/>
        </w:rPr>
      </w:pPr>
    </w:p>
    <w:p w:rsidR="00EA1A05" w:rsidRDefault="00EA1A05" w:rsidP="009C7140">
      <w:pPr>
        <w:widowControl w:val="0"/>
        <w:autoSpaceDE w:val="0"/>
        <w:autoSpaceDN w:val="0"/>
        <w:adjustRightInd w:val="0"/>
        <w:jc w:val="both"/>
        <w:rPr>
          <w:rFonts w:ascii="Arial" w:eastAsia="Times New Roman" w:hAnsi="Arial" w:cs="Arial"/>
          <w:sz w:val="19"/>
          <w:szCs w:val="19"/>
          <w:lang w:eastAsia="pt-BR"/>
        </w:rPr>
      </w:pPr>
    </w:p>
    <w:p w:rsidR="00EA1A05" w:rsidRPr="00E22258" w:rsidRDefault="00EA1A05" w:rsidP="009C7140">
      <w:pPr>
        <w:widowControl w:val="0"/>
        <w:autoSpaceDE w:val="0"/>
        <w:autoSpaceDN w:val="0"/>
        <w:adjustRightInd w:val="0"/>
        <w:jc w:val="both"/>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p>
    <w:p w:rsidR="009C7140" w:rsidRDefault="009C7140" w:rsidP="009C7140">
      <w:pPr>
        <w:widowControl w:val="0"/>
        <w:autoSpaceDE w:val="0"/>
        <w:autoSpaceDN w:val="0"/>
        <w:adjustRightInd w:val="0"/>
        <w:jc w:val="both"/>
        <w:rPr>
          <w:rFonts w:ascii="Arial" w:eastAsia="Times New Roman" w:hAnsi="Arial" w:cs="Arial"/>
          <w:sz w:val="19"/>
          <w:szCs w:val="19"/>
          <w:lang w:eastAsia="pt-BR"/>
        </w:rPr>
      </w:pPr>
    </w:p>
    <w:p w:rsidR="00E22258" w:rsidRDefault="00E22258" w:rsidP="009C7140">
      <w:pPr>
        <w:widowControl w:val="0"/>
        <w:autoSpaceDE w:val="0"/>
        <w:autoSpaceDN w:val="0"/>
        <w:adjustRightInd w:val="0"/>
        <w:jc w:val="both"/>
        <w:rPr>
          <w:rFonts w:ascii="Arial" w:eastAsia="Times New Roman" w:hAnsi="Arial" w:cs="Arial"/>
          <w:sz w:val="19"/>
          <w:szCs w:val="19"/>
          <w:lang w:eastAsia="pt-BR"/>
        </w:rPr>
      </w:pPr>
    </w:p>
    <w:p w:rsidR="00E22258" w:rsidRDefault="00E22258" w:rsidP="009C7140">
      <w:pPr>
        <w:widowControl w:val="0"/>
        <w:autoSpaceDE w:val="0"/>
        <w:autoSpaceDN w:val="0"/>
        <w:adjustRightInd w:val="0"/>
        <w:jc w:val="both"/>
        <w:rPr>
          <w:rFonts w:ascii="Arial" w:eastAsia="Times New Roman" w:hAnsi="Arial" w:cs="Arial"/>
          <w:sz w:val="19"/>
          <w:szCs w:val="19"/>
          <w:lang w:eastAsia="pt-BR"/>
        </w:rPr>
      </w:pPr>
    </w:p>
    <w:p w:rsidR="00E22258" w:rsidRDefault="00E22258" w:rsidP="009C7140">
      <w:pPr>
        <w:widowControl w:val="0"/>
        <w:autoSpaceDE w:val="0"/>
        <w:autoSpaceDN w:val="0"/>
        <w:adjustRightInd w:val="0"/>
        <w:jc w:val="both"/>
        <w:rPr>
          <w:rFonts w:ascii="Arial" w:eastAsia="Times New Roman" w:hAnsi="Arial" w:cs="Arial"/>
          <w:sz w:val="19"/>
          <w:szCs w:val="19"/>
          <w:lang w:eastAsia="pt-BR"/>
        </w:rPr>
      </w:pPr>
    </w:p>
    <w:p w:rsidR="00E22258" w:rsidRDefault="00E22258" w:rsidP="009C7140">
      <w:pPr>
        <w:widowControl w:val="0"/>
        <w:autoSpaceDE w:val="0"/>
        <w:autoSpaceDN w:val="0"/>
        <w:adjustRightInd w:val="0"/>
        <w:jc w:val="both"/>
        <w:rPr>
          <w:rFonts w:ascii="Arial" w:eastAsia="Times New Roman" w:hAnsi="Arial" w:cs="Arial"/>
          <w:sz w:val="19"/>
          <w:szCs w:val="19"/>
          <w:lang w:eastAsia="pt-BR"/>
        </w:rPr>
      </w:pPr>
    </w:p>
    <w:p w:rsidR="00E22258" w:rsidRDefault="00E22258" w:rsidP="009C7140">
      <w:pPr>
        <w:widowControl w:val="0"/>
        <w:autoSpaceDE w:val="0"/>
        <w:autoSpaceDN w:val="0"/>
        <w:adjustRightInd w:val="0"/>
        <w:jc w:val="both"/>
        <w:rPr>
          <w:rFonts w:ascii="Arial" w:eastAsia="Times New Roman" w:hAnsi="Arial" w:cs="Arial"/>
          <w:sz w:val="19"/>
          <w:szCs w:val="19"/>
          <w:lang w:eastAsia="pt-BR"/>
        </w:rPr>
      </w:pPr>
    </w:p>
    <w:p w:rsidR="00E22258" w:rsidRPr="00E22258" w:rsidRDefault="00E22258" w:rsidP="009C7140">
      <w:pPr>
        <w:widowControl w:val="0"/>
        <w:autoSpaceDE w:val="0"/>
        <w:autoSpaceDN w:val="0"/>
        <w:adjustRightInd w:val="0"/>
        <w:jc w:val="both"/>
        <w:rPr>
          <w:rFonts w:ascii="Arial" w:eastAsia="Times New Roman" w:hAnsi="Arial" w:cs="Arial"/>
          <w:sz w:val="19"/>
          <w:szCs w:val="19"/>
          <w:lang w:eastAsia="pt-BR"/>
        </w:rPr>
      </w:pPr>
    </w:p>
    <w:p w:rsidR="00352418" w:rsidRPr="00E22258" w:rsidRDefault="00352418" w:rsidP="00352418">
      <w:pPr>
        <w:pStyle w:val="Textopadro"/>
        <w:widowControl/>
        <w:jc w:val="center"/>
        <w:rPr>
          <w:rFonts w:ascii="Arial" w:hAnsi="Arial" w:cs="Arial"/>
          <w:b/>
          <w:color w:val="FF0000"/>
          <w:sz w:val="19"/>
          <w:szCs w:val="19"/>
          <w:lang w:val="pt-BR"/>
        </w:rPr>
      </w:pPr>
      <w:r w:rsidRPr="00E22258">
        <w:rPr>
          <w:rFonts w:ascii="Arial" w:hAnsi="Arial" w:cs="Arial"/>
          <w:noProof/>
          <w:sz w:val="19"/>
          <w:szCs w:val="19"/>
          <w:lang w:val="pt-BR"/>
        </w:rPr>
        <w:drawing>
          <wp:anchor distT="0" distB="0" distL="114300" distR="114300" simplePos="0" relativeHeight="251713536" behindDoc="1" locked="0" layoutInCell="1" allowOverlap="1" wp14:anchorId="7FB02ED4" wp14:editId="25016A49">
            <wp:simplePos x="0" y="0"/>
            <wp:positionH relativeFrom="column">
              <wp:posOffset>-178276</wp:posOffset>
            </wp:positionH>
            <wp:positionV relativeFrom="paragraph">
              <wp:posOffset>89633</wp:posOffset>
            </wp:positionV>
            <wp:extent cx="1247775" cy="702945"/>
            <wp:effectExtent l="0" t="0" r="9525" b="1905"/>
            <wp:wrapNone/>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bm.gif"/>
                    <pic:cNvPicPr/>
                  </pic:nvPicPr>
                  <pic:blipFill>
                    <a:blip r:embed="rId20">
                      <a:extLst>
                        <a:ext uri="{28A0092B-C50C-407E-A947-70E740481C1C}">
                          <a14:useLocalDpi xmlns:a14="http://schemas.microsoft.com/office/drawing/2010/main" val="0"/>
                        </a:ext>
                      </a:extLst>
                    </a:blip>
                    <a:stretch>
                      <a:fillRect/>
                    </a:stretch>
                  </pic:blipFill>
                  <pic:spPr>
                    <a:xfrm>
                      <a:off x="0" y="0"/>
                      <a:ext cx="1247775" cy="702945"/>
                    </a:xfrm>
                    <a:prstGeom prst="rect">
                      <a:avLst/>
                    </a:prstGeom>
                  </pic:spPr>
                </pic:pic>
              </a:graphicData>
            </a:graphic>
            <wp14:sizeRelH relativeFrom="page">
              <wp14:pctWidth>0</wp14:pctWidth>
            </wp14:sizeRelH>
            <wp14:sizeRelV relativeFrom="page">
              <wp14:pctHeight>0</wp14:pctHeight>
            </wp14:sizeRelV>
          </wp:anchor>
        </w:drawing>
      </w:r>
      <w:r w:rsidRPr="00E22258">
        <w:rPr>
          <w:rFonts w:ascii="Arial" w:hAnsi="Arial" w:cs="Arial"/>
          <w:b/>
          <w:sz w:val="19"/>
          <w:szCs w:val="19"/>
          <w:lang w:val="pt-BR"/>
        </w:rPr>
        <w:t xml:space="preserve">ANEXO XI </w:t>
      </w:r>
    </w:p>
    <w:p w:rsidR="00352418" w:rsidRPr="00E22258" w:rsidRDefault="00352418" w:rsidP="00352418">
      <w:pPr>
        <w:pStyle w:val="Textopadro"/>
        <w:widowControl/>
        <w:jc w:val="center"/>
        <w:rPr>
          <w:rFonts w:ascii="Arial" w:hAnsi="Arial" w:cs="Arial"/>
          <w:b/>
          <w:sz w:val="19"/>
          <w:szCs w:val="19"/>
          <w:lang w:val="pt-BR"/>
        </w:rPr>
      </w:pPr>
    </w:p>
    <w:p w:rsidR="00352418" w:rsidRPr="00E22258" w:rsidRDefault="00352418" w:rsidP="00352418">
      <w:pPr>
        <w:pStyle w:val="Textopadro"/>
        <w:widowControl/>
        <w:jc w:val="center"/>
        <w:rPr>
          <w:rFonts w:ascii="Arial" w:hAnsi="Arial" w:cs="Arial"/>
          <w:b/>
          <w:sz w:val="19"/>
          <w:szCs w:val="19"/>
          <w:lang w:val="pt-BR"/>
        </w:rPr>
      </w:pPr>
    </w:p>
    <w:p w:rsidR="00352418" w:rsidRPr="00E22258" w:rsidRDefault="00352418" w:rsidP="00352418">
      <w:pPr>
        <w:pStyle w:val="Textopadro"/>
        <w:widowControl/>
        <w:jc w:val="center"/>
        <w:rPr>
          <w:rFonts w:ascii="Arial" w:hAnsi="Arial" w:cs="Arial"/>
          <w:b/>
          <w:sz w:val="19"/>
          <w:szCs w:val="19"/>
          <w:lang w:val="pt-BR"/>
        </w:rPr>
      </w:pPr>
      <w:r w:rsidRPr="00E22258">
        <w:rPr>
          <w:rFonts w:ascii="Arial" w:hAnsi="Arial" w:cs="Arial"/>
          <w:b/>
          <w:sz w:val="19"/>
          <w:szCs w:val="19"/>
          <w:lang w:val="pt-BR"/>
        </w:rPr>
        <w:t>Regulamento do Sistema Eletrônico de Licitações</w:t>
      </w:r>
    </w:p>
    <w:p w:rsidR="00352418" w:rsidRPr="00E22258" w:rsidRDefault="00352418" w:rsidP="00352418">
      <w:pPr>
        <w:pStyle w:val="Textopadro"/>
        <w:widowControl/>
        <w:jc w:val="center"/>
        <w:rPr>
          <w:rFonts w:ascii="Arial" w:hAnsi="Arial" w:cs="Arial"/>
          <w:b/>
          <w:sz w:val="19"/>
          <w:szCs w:val="19"/>
          <w:lang w:val="pt-BR"/>
        </w:rPr>
      </w:pPr>
    </w:p>
    <w:p w:rsidR="00352418" w:rsidRPr="00E22258" w:rsidRDefault="00352418" w:rsidP="00352418">
      <w:pPr>
        <w:jc w:val="both"/>
        <w:rPr>
          <w:rFonts w:ascii="Arial" w:hAnsi="Arial" w:cs="Arial"/>
          <w:sz w:val="19"/>
          <w:szCs w:val="19"/>
        </w:rPr>
      </w:pPr>
    </w:p>
    <w:p w:rsidR="00352418" w:rsidRPr="00E22258" w:rsidRDefault="00352418" w:rsidP="00352418">
      <w:pPr>
        <w:jc w:val="center"/>
        <w:rPr>
          <w:rFonts w:ascii="Arial" w:hAnsi="Arial" w:cs="Arial"/>
          <w:b/>
          <w:sz w:val="19"/>
          <w:szCs w:val="19"/>
        </w:rPr>
      </w:pPr>
    </w:p>
    <w:p w:rsidR="00352418" w:rsidRPr="00E22258" w:rsidRDefault="00352418" w:rsidP="00352418">
      <w:pPr>
        <w:jc w:val="both"/>
        <w:rPr>
          <w:rFonts w:ascii="Arial" w:hAnsi="Arial" w:cs="Arial"/>
          <w:b/>
          <w:sz w:val="19"/>
          <w:szCs w:val="19"/>
        </w:rPr>
      </w:pPr>
      <w:r w:rsidRPr="00E22258">
        <w:rPr>
          <w:rFonts w:ascii="Arial" w:hAnsi="Arial" w:cs="Arial"/>
          <w:b/>
          <w:sz w:val="19"/>
          <w:szCs w:val="19"/>
        </w:rPr>
        <w:t>Para participar das licitações, os interessados devem se credenciar no sistema BBMNET.</w:t>
      </w:r>
    </w:p>
    <w:p w:rsidR="00352418" w:rsidRPr="00E22258" w:rsidRDefault="00352418" w:rsidP="00352418">
      <w:pPr>
        <w:jc w:val="both"/>
        <w:rPr>
          <w:rFonts w:ascii="Arial" w:hAnsi="Arial" w:cs="Arial"/>
          <w:b/>
          <w:sz w:val="19"/>
          <w:szCs w:val="19"/>
        </w:rPr>
      </w:pPr>
    </w:p>
    <w:p w:rsidR="00352418" w:rsidRPr="00E22258" w:rsidRDefault="00352418" w:rsidP="00352418">
      <w:pPr>
        <w:jc w:val="both"/>
        <w:rPr>
          <w:rFonts w:ascii="Arial" w:hAnsi="Arial" w:cs="Arial"/>
          <w:b/>
          <w:sz w:val="19"/>
          <w:szCs w:val="19"/>
        </w:rPr>
      </w:pPr>
      <w:r w:rsidRPr="00E22258">
        <w:rPr>
          <w:rFonts w:ascii="Arial" w:hAnsi="Arial" w:cs="Arial"/>
          <w:b/>
          <w:sz w:val="19"/>
          <w:szCs w:val="19"/>
        </w:rPr>
        <w:t xml:space="preserve">CREDENCIAMENTO </w:t>
      </w:r>
    </w:p>
    <w:p w:rsidR="00352418" w:rsidRPr="00E22258" w:rsidRDefault="00352418" w:rsidP="00352418">
      <w:pPr>
        <w:jc w:val="both"/>
        <w:rPr>
          <w:rFonts w:ascii="Arial" w:hAnsi="Arial" w:cs="Arial"/>
          <w:sz w:val="19"/>
          <w:szCs w:val="19"/>
        </w:rPr>
      </w:pPr>
      <w:r w:rsidRPr="00E22258">
        <w:rPr>
          <w:rFonts w:ascii="Arial" w:hAnsi="Arial" w:cs="Arial"/>
          <w:sz w:val="19"/>
          <w:szCs w:val="19"/>
        </w:rPr>
        <w:t>O credenciamento de quem participa das licitações, no caso, “os licitantes”, pode ser feito de duas formas a escolher, conforme abaixo:</w:t>
      </w:r>
    </w:p>
    <w:p w:rsidR="00352418" w:rsidRPr="00E22258" w:rsidRDefault="00352418" w:rsidP="00352418">
      <w:pPr>
        <w:jc w:val="both"/>
        <w:rPr>
          <w:rFonts w:ascii="Arial" w:hAnsi="Arial" w:cs="Arial"/>
          <w:b/>
          <w:sz w:val="19"/>
          <w:szCs w:val="19"/>
        </w:rPr>
      </w:pPr>
    </w:p>
    <w:p w:rsidR="00352418" w:rsidRPr="00E22258" w:rsidRDefault="00352418" w:rsidP="00352418">
      <w:pPr>
        <w:jc w:val="both"/>
        <w:rPr>
          <w:rFonts w:ascii="Arial" w:hAnsi="Arial" w:cs="Arial"/>
          <w:sz w:val="19"/>
          <w:szCs w:val="19"/>
        </w:rPr>
      </w:pPr>
      <w:r w:rsidRPr="00E22258">
        <w:rPr>
          <w:rFonts w:ascii="Arial" w:hAnsi="Arial" w:cs="Arial"/>
          <w:b/>
          <w:sz w:val="19"/>
          <w:szCs w:val="19"/>
          <w:u w:val="single"/>
        </w:rPr>
        <w:t>Por meio de corretora</w:t>
      </w:r>
      <w:r w:rsidRPr="00E22258">
        <w:rPr>
          <w:rFonts w:ascii="Arial" w:hAnsi="Arial" w:cs="Arial"/>
          <w:sz w:val="19"/>
          <w:szCs w:val="19"/>
        </w:rPr>
        <w:t>: o licitante, ao optar pelo credenciamento por meio de uma corretora membro, poderá participar de todas as licitações utilizando os serviços de profissionais especializados na área de licitações. O credenciamento por meio de corretora dá acesso inclusive às licitações promovidas por empresas privadas.</w:t>
      </w:r>
    </w:p>
    <w:p w:rsidR="00352418" w:rsidRPr="00E22258" w:rsidRDefault="00352418" w:rsidP="00352418">
      <w:pPr>
        <w:jc w:val="both"/>
        <w:rPr>
          <w:rFonts w:ascii="Arial" w:hAnsi="Arial" w:cs="Arial"/>
          <w:sz w:val="19"/>
          <w:szCs w:val="19"/>
        </w:rPr>
      </w:pPr>
    </w:p>
    <w:p w:rsidR="00352418" w:rsidRPr="00E22258" w:rsidRDefault="00352418" w:rsidP="00352418">
      <w:pPr>
        <w:jc w:val="both"/>
        <w:rPr>
          <w:rFonts w:ascii="Arial" w:hAnsi="Arial" w:cs="Arial"/>
          <w:sz w:val="19"/>
          <w:szCs w:val="19"/>
        </w:rPr>
      </w:pPr>
      <w:r w:rsidRPr="00E22258">
        <w:rPr>
          <w:rFonts w:ascii="Arial" w:hAnsi="Arial" w:cs="Arial"/>
          <w:b/>
          <w:sz w:val="19"/>
          <w:szCs w:val="19"/>
          <w:u w:val="single"/>
        </w:rPr>
        <w:t>Direto na Bolsa</w:t>
      </w:r>
      <w:r w:rsidRPr="00E22258">
        <w:rPr>
          <w:rFonts w:ascii="Arial" w:hAnsi="Arial" w:cs="Arial"/>
          <w:sz w:val="19"/>
          <w:szCs w:val="19"/>
        </w:rPr>
        <w:t>: o licitante também pode se credenciar diretamente na Bolsa. Neste caso, somente poderá participar de licitações promovidas por órgãos públicos.</w:t>
      </w:r>
    </w:p>
    <w:p w:rsidR="00352418" w:rsidRPr="00E22258" w:rsidRDefault="00352418" w:rsidP="00352418">
      <w:pPr>
        <w:jc w:val="both"/>
        <w:rPr>
          <w:rFonts w:ascii="Arial" w:hAnsi="Arial" w:cs="Arial"/>
          <w:sz w:val="19"/>
          <w:szCs w:val="19"/>
        </w:rPr>
      </w:pPr>
    </w:p>
    <w:p w:rsidR="00352418" w:rsidRPr="00E22258" w:rsidRDefault="00352418" w:rsidP="00352418">
      <w:pPr>
        <w:jc w:val="both"/>
        <w:rPr>
          <w:rFonts w:ascii="Arial" w:hAnsi="Arial" w:cs="Arial"/>
          <w:b/>
          <w:sz w:val="19"/>
          <w:szCs w:val="19"/>
        </w:rPr>
      </w:pPr>
      <w:r w:rsidRPr="00E22258">
        <w:rPr>
          <w:rFonts w:ascii="Arial" w:hAnsi="Arial" w:cs="Arial"/>
          <w:b/>
          <w:sz w:val="19"/>
          <w:szCs w:val="19"/>
        </w:rPr>
        <w:t>ADESÃO</w:t>
      </w:r>
      <w:r w:rsidR="00E22258" w:rsidRPr="00E22258">
        <w:rPr>
          <w:rFonts w:ascii="Arial" w:hAnsi="Arial" w:cs="Arial"/>
          <w:b/>
          <w:sz w:val="19"/>
          <w:szCs w:val="19"/>
        </w:rPr>
        <w:t>:</w:t>
      </w:r>
    </w:p>
    <w:p w:rsidR="00352418" w:rsidRPr="00E22258" w:rsidRDefault="00352418" w:rsidP="00352418">
      <w:pPr>
        <w:jc w:val="both"/>
        <w:rPr>
          <w:rFonts w:ascii="Arial" w:hAnsi="Arial" w:cs="Arial"/>
          <w:sz w:val="19"/>
          <w:szCs w:val="19"/>
        </w:rPr>
      </w:pPr>
      <w:r w:rsidRPr="00E22258">
        <w:rPr>
          <w:rFonts w:ascii="Arial" w:hAnsi="Arial" w:cs="Arial"/>
          <w:sz w:val="19"/>
          <w:szCs w:val="19"/>
        </w:rPr>
        <w:t xml:space="preserve">Para se credenciar como licitante é necessário preencher o formulário próprio com o Termo de Adesão exigido pelo Regulamento do Sistema </w:t>
      </w:r>
      <w:r w:rsidRPr="00E22258">
        <w:rPr>
          <w:rFonts w:ascii="Arial" w:hAnsi="Arial" w:cs="Arial"/>
          <w:b/>
          <w:sz w:val="19"/>
          <w:szCs w:val="19"/>
        </w:rPr>
        <w:t>(Anexo IX)</w:t>
      </w:r>
      <w:r w:rsidRPr="00E22258">
        <w:rPr>
          <w:rFonts w:ascii="Arial" w:hAnsi="Arial" w:cs="Arial"/>
          <w:sz w:val="19"/>
          <w:szCs w:val="19"/>
        </w:rPr>
        <w:t>. O Termo de Adesão deve ter todos os campos preenchidos e assinado com firma reconhecida em cartório. O documento deve ser enviado para uma Central Regional de Operações da Bolsa ou para a corretora de relacionamento, com antecedência mínima de 02 (dois) dias úteis antes do início da licitação de interesse. É o prazo mínimo necessário para a Bolsa analisar o documento recebido.</w:t>
      </w:r>
    </w:p>
    <w:p w:rsidR="00352418" w:rsidRDefault="00352418" w:rsidP="00352418">
      <w:pPr>
        <w:jc w:val="both"/>
        <w:rPr>
          <w:rFonts w:ascii="Arial" w:hAnsi="Arial" w:cs="Arial"/>
          <w:sz w:val="19"/>
          <w:szCs w:val="19"/>
        </w:rPr>
      </w:pPr>
    </w:p>
    <w:p w:rsidR="003E6441" w:rsidRPr="00E22258" w:rsidRDefault="003E6441" w:rsidP="00352418">
      <w:pPr>
        <w:jc w:val="both"/>
        <w:rPr>
          <w:rFonts w:ascii="Arial" w:hAnsi="Arial" w:cs="Arial"/>
          <w:sz w:val="19"/>
          <w:szCs w:val="19"/>
        </w:rPr>
      </w:pPr>
    </w:p>
    <w:p w:rsidR="00352418" w:rsidRDefault="00352418" w:rsidP="00352418">
      <w:pPr>
        <w:jc w:val="both"/>
        <w:rPr>
          <w:rFonts w:ascii="Arial" w:hAnsi="Arial" w:cs="Arial"/>
          <w:b/>
          <w:sz w:val="19"/>
          <w:szCs w:val="19"/>
        </w:rPr>
      </w:pPr>
      <w:r w:rsidRPr="00E22258">
        <w:rPr>
          <w:rFonts w:ascii="Arial" w:hAnsi="Arial" w:cs="Arial"/>
          <w:b/>
          <w:sz w:val="19"/>
          <w:szCs w:val="19"/>
        </w:rPr>
        <w:t>TAXAS DE UTILIZAÇÃO DO SISTEMA</w:t>
      </w:r>
      <w:r w:rsidR="00E22258" w:rsidRPr="00E22258">
        <w:rPr>
          <w:rFonts w:ascii="Arial" w:hAnsi="Arial" w:cs="Arial"/>
          <w:b/>
          <w:sz w:val="19"/>
          <w:szCs w:val="19"/>
        </w:rPr>
        <w:t>:</w:t>
      </w:r>
    </w:p>
    <w:p w:rsidR="003E6441" w:rsidRPr="00E22258" w:rsidRDefault="003E6441" w:rsidP="00352418">
      <w:pPr>
        <w:jc w:val="both"/>
        <w:rPr>
          <w:rFonts w:ascii="Arial" w:hAnsi="Arial" w:cs="Arial"/>
          <w:b/>
          <w:sz w:val="19"/>
          <w:szCs w:val="19"/>
        </w:rPr>
      </w:pPr>
    </w:p>
    <w:p w:rsidR="00352418" w:rsidRPr="00E22258" w:rsidRDefault="00352418" w:rsidP="00352418">
      <w:pPr>
        <w:jc w:val="both"/>
        <w:rPr>
          <w:rFonts w:ascii="Arial" w:hAnsi="Arial" w:cs="Arial"/>
          <w:sz w:val="19"/>
          <w:szCs w:val="19"/>
        </w:rPr>
      </w:pPr>
      <w:r w:rsidRPr="00E22258">
        <w:rPr>
          <w:rFonts w:ascii="Arial" w:hAnsi="Arial" w:cs="Arial"/>
          <w:sz w:val="19"/>
          <w:szCs w:val="19"/>
        </w:rPr>
        <w:t>Os licitantes que desejarem participar de licitações promovidas por órgãos públicos pagam uma taxa conforme a tabela a seguir:</w:t>
      </w:r>
    </w:p>
    <w:p w:rsidR="00352418" w:rsidRPr="00E22258" w:rsidRDefault="00352418" w:rsidP="00352418">
      <w:pPr>
        <w:jc w:val="both"/>
        <w:rPr>
          <w:rFonts w:ascii="Arial" w:hAnsi="Arial" w:cs="Arial"/>
          <w:sz w:val="19"/>
          <w:szCs w:val="19"/>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75"/>
        <w:gridCol w:w="2265"/>
      </w:tblGrid>
      <w:tr w:rsidR="00352418" w:rsidRPr="00E22258" w:rsidTr="00352418">
        <w:trPr>
          <w:tblCellSpacing w:w="0" w:type="dxa"/>
          <w:jc w:val="center"/>
        </w:trPr>
        <w:tc>
          <w:tcPr>
            <w:tcW w:w="3675" w:type="dxa"/>
            <w:tcBorders>
              <w:top w:val="outset" w:sz="6" w:space="0" w:color="auto"/>
              <w:left w:val="outset" w:sz="6" w:space="0" w:color="auto"/>
              <w:bottom w:val="outset" w:sz="6" w:space="0" w:color="auto"/>
              <w:right w:val="outset" w:sz="6" w:space="0" w:color="auto"/>
            </w:tcBorders>
            <w:vAlign w:val="center"/>
            <w:hideMark/>
          </w:tcPr>
          <w:p w:rsidR="00352418" w:rsidRPr="00E22258" w:rsidRDefault="00352418" w:rsidP="00352418">
            <w:pPr>
              <w:pStyle w:val="NormalWeb"/>
              <w:spacing w:line="312" w:lineRule="atLeast"/>
              <w:jc w:val="center"/>
              <w:rPr>
                <w:rFonts w:ascii="Arial" w:hAnsi="Arial" w:cs="Arial"/>
                <w:sz w:val="19"/>
                <w:szCs w:val="19"/>
              </w:rPr>
            </w:pPr>
            <w:r w:rsidRPr="00E22258">
              <w:rPr>
                <w:rFonts w:ascii="Arial" w:hAnsi="Arial" w:cs="Arial"/>
                <w:sz w:val="19"/>
                <w:szCs w:val="19"/>
              </w:rPr>
              <w:t>   </w:t>
            </w:r>
            <w:r w:rsidRPr="00E22258">
              <w:rPr>
                <w:rStyle w:val="Forte"/>
                <w:rFonts w:ascii="Arial" w:hAnsi="Arial" w:cs="Arial"/>
                <w:sz w:val="19"/>
                <w:szCs w:val="19"/>
              </w:rPr>
              <w:t>    1 (um) pregão</w:t>
            </w:r>
          </w:p>
        </w:tc>
        <w:tc>
          <w:tcPr>
            <w:tcW w:w="2265" w:type="dxa"/>
            <w:tcBorders>
              <w:top w:val="outset" w:sz="6" w:space="0" w:color="auto"/>
              <w:left w:val="outset" w:sz="6" w:space="0" w:color="auto"/>
              <w:bottom w:val="outset" w:sz="6" w:space="0" w:color="auto"/>
              <w:right w:val="outset" w:sz="6" w:space="0" w:color="auto"/>
            </w:tcBorders>
            <w:vAlign w:val="center"/>
            <w:hideMark/>
          </w:tcPr>
          <w:p w:rsidR="00352418" w:rsidRPr="00E22258" w:rsidRDefault="00352418" w:rsidP="00352418">
            <w:pPr>
              <w:pStyle w:val="NormalWeb"/>
              <w:spacing w:line="312" w:lineRule="atLeast"/>
              <w:jc w:val="center"/>
              <w:rPr>
                <w:rFonts w:ascii="Arial" w:hAnsi="Arial" w:cs="Arial"/>
                <w:sz w:val="19"/>
                <w:szCs w:val="19"/>
              </w:rPr>
            </w:pPr>
            <w:r w:rsidRPr="00E22258">
              <w:rPr>
                <w:rStyle w:val="Forte"/>
                <w:rFonts w:ascii="Arial" w:hAnsi="Arial" w:cs="Arial"/>
                <w:sz w:val="19"/>
                <w:szCs w:val="19"/>
              </w:rPr>
              <w:t>R$ 150,00</w:t>
            </w:r>
          </w:p>
        </w:tc>
      </w:tr>
      <w:tr w:rsidR="00352418" w:rsidRPr="00E22258" w:rsidTr="00352418">
        <w:trPr>
          <w:tblCellSpacing w:w="0" w:type="dxa"/>
          <w:jc w:val="center"/>
        </w:trPr>
        <w:tc>
          <w:tcPr>
            <w:tcW w:w="3675" w:type="dxa"/>
            <w:tcBorders>
              <w:top w:val="outset" w:sz="6" w:space="0" w:color="auto"/>
              <w:left w:val="outset" w:sz="6" w:space="0" w:color="auto"/>
              <w:bottom w:val="outset" w:sz="6" w:space="0" w:color="auto"/>
              <w:right w:val="outset" w:sz="6" w:space="0" w:color="auto"/>
            </w:tcBorders>
            <w:vAlign w:val="center"/>
            <w:hideMark/>
          </w:tcPr>
          <w:p w:rsidR="00352418" w:rsidRPr="00E22258" w:rsidRDefault="00352418" w:rsidP="00352418">
            <w:pPr>
              <w:pStyle w:val="NormalWeb"/>
              <w:spacing w:line="312" w:lineRule="atLeast"/>
              <w:jc w:val="center"/>
              <w:rPr>
                <w:rFonts w:ascii="Arial" w:hAnsi="Arial" w:cs="Arial"/>
                <w:sz w:val="19"/>
                <w:szCs w:val="19"/>
              </w:rPr>
            </w:pPr>
            <w:r w:rsidRPr="00E22258">
              <w:rPr>
                <w:rStyle w:val="Forte"/>
                <w:rFonts w:ascii="Arial" w:hAnsi="Arial" w:cs="Arial"/>
                <w:sz w:val="19"/>
                <w:szCs w:val="19"/>
              </w:rPr>
              <w:t>       1 (um) mês</w:t>
            </w:r>
          </w:p>
        </w:tc>
        <w:tc>
          <w:tcPr>
            <w:tcW w:w="2265" w:type="dxa"/>
            <w:tcBorders>
              <w:top w:val="outset" w:sz="6" w:space="0" w:color="auto"/>
              <w:left w:val="outset" w:sz="6" w:space="0" w:color="auto"/>
              <w:bottom w:val="outset" w:sz="6" w:space="0" w:color="auto"/>
              <w:right w:val="outset" w:sz="6" w:space="0" w:color="auto"/>
            </w:tcBorders>
            <w:vAlign w:val="center"/>
            <w:hideMark/>
          </w:tcPr>
          <w:p w:rsidR="00352418" w:rsidRPr="00E22258" w:rsidRDefault="00352418" w:rsidP="00352418">
            <w:pPr>
              <w:pStyle w:val="NormalWeb"/>
              <w:spacing w:line="312" w:lineRule="atLeast"/>
              <w:jc w:val="center"/>
              <w:rPr>
                <w:rFonts w:ascii="Arial" w:hAnsi="Arial" w:cs="Arial"/>
                <w:sz w:val="19"/>
                <w:szCs w:val="19"/>
              </w:rPr>
            </w:pPr>
            <w:r w:rsidRPr="00E22258">
              <w:rPr>
                <w:rStyle w:val="Forte"/>
                <w:rFonts w:ascii="Arial" w:hAnsi="Arial" w:cs="Arial"/>
                <w:sz w:val="19"/>
                <w:szCs w:val="19"/>
              </w:rPr>
              <w:t>R$ 173,00</w:t>
            </w:r>
          </w:p>
        </w:tc>
      </w:tr>
      <w:tr w:rsidR="00352418" w:rsidRPr="00E22258" w:rsidTr="00352418">
        <w:trPr>
          <w:tblCellSpacing w:w="0" w:type="dxa"/>
          <w:jc w:val="center"/>
        </w:trPr>
        <w:tc>
          <w:tcPr>
            <w:tcW w:w="3675" w:type="dxa"/>
            <w:tcBorders>
              <w:top w:val="outset" w:sz="6" w:space="0" w:color="auto"/>
              <w:left w:val="outset" w:sz="6" w:space="0" w:color="auto"/>
              <w:bottom w:val="outset" w:sz="6" w:space="0" w:color="auto"/>
              <w:right w:val="outset" w:sz="6" w:space="0" w:color="auto"/>
            </w:tcBorders>
            <w:vAlign w:val="center"/>
            <w:hideMark/>
          </w:tcPr>
          <w:p w:rsidR="00352418" w:rsidRPr="00E22258" w:rsidRDefault="00352418" w:rsidP="00352418">
            <w:pPr>
              <w:pStyle w:val="NormalWeb"/>
              <w:spacing w:line="312" w:lineRule="atLeast"/>
              <w:jc w:val="center"/>
              <w:rPr>
                <w:rFonts w:ascii="Arial" w:hAnsi="Arial" w:cs="Arial"/>
                <w:sz w:val="19"/>
                <w:szCs w:val="19"/>
              </w:rPr>
            </w:pPr>
            <w:r w:rsidRPr="00E22258">
              <w:rPr>
                <w:rStyle w:val="Forte"/>
                <w:rFonts w:ascii="Arial" w:hAnsi="Arial" w:cs="Arial"/>
                <w:sz w:val="19"/>
                <w:szCs w:val="19"/>
              </w:rPr>
              <w:t>       2 (dois) meses</w:t>
            </w:r>
          </w:p>
        </w:tc>
        <w:tc>
          <w:tcPr>
            <w:tcW w:w="2265" w:type="dxa"/>
            <w:tcBorders>
              <w:top w:val="outset" w:sz="6" w:space="0" w:color="auto"/>
              <w:left w:val="outset" w:sz="6" w:space="0" w:color="auto"/>
              <w:bottom w:val="outset" w:sz="6" w:space="0" w:color="auto"/>
              <w:right w:val="outset" w:sz="6" w:space="0" w:color="auto"/>
            </w:tcBorders>
            <w:vAlign w:val="center"/>
            <w:hideMark/>
          </w:tcPr>
          <w:p w:rsidR="00352418" w:rsidRPr="00E22258" w:rsidRDefault="00352418" w:rsidP="00352418">
            <w:pPr>
              <w:pStyle w:val="NormalWeb"/>
              <w:spacing w:line="312" w:lineRule="atLeast"/>
              <w:jc w:val="center"/>
              <w:rPr>
                <w:rFonts w:ascii="Arial" w:hAnsi="Arial" w:cs="Arial"/>
                <w:sz w:val="19"/>
                <w:szCs w:val="19"/>
              </w:rPr>
            </w:pPr>
            <w:r w:rsidRPr="00E22258">
              <w:rPr>
                <w:rStyle w:val="Forte"/>
                <w:rFonts w:ascii="Arial" w:hAnsi="Arial" w:cs="Arial"/>
                <w:sz w:val="19"/>
                <w:szCs w:val="19"/>
              </w:rPr>
              <w:t>R$ 215,00</w:t>
            </w:r>
          </w:p>
        </w:tc>
      </w:tr>
      <w:tr w:rsidR="00352418" w:rsidRPr="00E22258" w:rsidTr="00352418">
        <w:trPr>
          <w:tblCellSpacing w:w="0" w:type="dxa"/>
          <w:jc w:val="center"/>
        </w:trPr>
        <w:tc>
          <w:tcPr>
            <w:tcW w:w="3675" w:type="dxa"/>
            <w:tcBorders>
              <w:top w:val="outset" w:sz="6" w:space="0" w:color="auto"/>
              <w:left w:val="outset" w:sz="6" w:space="0" w:color="auto"/>
              <w:bottom w:val="outset" w:sz="6" w:space="0" w:color="auto"/>
              <w:right w:val="outset" w:sz="6" w:space="0" w:color="auto"/>
            </w:tcBorders>
            <w:vAlign w:val="center"/>
            <w:hideMark/>
          </w:tcPr>
          <w:p w:rsidR="00352418" w:rsidRPr="00E22258" w:rsidRDefault="00352418" w:rsidP="00352418">
            <w:pPr>
              <w:pStyle w:val="NormalWeb"/>
              <w:spacing w:line="312" w:lineRule="atLeast"/>
              <w:jc w:val="center"/>
              <w:rPr>
                <w:rFonts w:ascii="Arial" w:hAnsi="Arial" w:cs="Arial"/>
                <w:sz w:val="19"/>
                <w:szCs w:val="19"/>
              </w:rPr>
            </w:pPr>
            <w:r w:rsidRPr="00E22258">
              <w:rPr>
                <w:rStyle w:val="Forte"/>
                <w:rFonts w:ascii="Arial" w:hAnsi="Arial" w:cs="Arial"/>
                <w:sz w:val="19"/>
                <w:szCs w:val="19"/>
              </w:rPr>
              <w:t>       3 (três) meses</w:t>
            </w:r>
          </w:p>
        </w:tc>
        <w:tc>
          <w:tcPr>
            <w:tcW w:w="2265" w:type="dxa"/>
            <w:tcBorders>
              <w:top w:val="outset" w:sz="6" w:space="0" w:color="auto"/>
              <w:left w:val="outset" w:sz="6" w:space="0" w:color="auto"/>
              <w:bottom w:val="outset" w:sz="6" w:space="0" w:color="auto"/>
              <w:right w:val="outset" w:sz="6" w:space="0" w:color="auto"/>
            </w:tcBorders>
            <w:vAlign w:val="center"/>
            <w:hideMark/>
          </w:tcPr>
          <w:p w:rsidR="00352418" w:rsidRPr="00E22258" w:rsidRDefault="00352418" w:rsidP="00352418">
            <w:pPr>
              <w:pStyle w:val="NormalWeb"/>
              <w:spacing w:line="312" w:lineRule="atLeast"/>
              <w:jc w:val="center"/>
              <w:rPr>
                <w:rFonts w:ascii="Arial" w:hAnsi="Arial" w:cs="Arial"/>
                <w:sz w:val="19"/>
                <w:szCs w:val="19"/>
              </w:rPr>
            </w:pPr>
            <w:r w:rsidRPr="00E22258">
              <w:rPr>
                <w:rStyle w:val="Forte"/>
                <w:rFonts w:ascii="Arial" w:hAnsi="Arial" w:cs="Arial"/>
                <w:sz w:val="19"/>
                <w:szCs w:val="19"/>
              </w:rPr>
              <w:t>R$ 256,00</w:t>
            </w:r>
          </w:p>
        </w:tc>
      </w:tr>
      <w:tr w:rsidR="00352418" w:rsidRPr="00E22258" w:rsidTr="00352418">
        <w:trPr>
          <w:tblCellSpacing w:w="0" w:type="dxa"/>
          <w:jc w:val="center"/>
        </w:trPr>
        <w:tc>
          <w:tcPr>
            <w:tcW w:w="3675" w:type="dxa"/>
            <w:tcBorders>
              <w:top w:val="outset" w:sz="6" w:space="0" w:color="auto"/>
              <w:left w:val="outset" w:sz="6" w:space="0" w:color="auto"/>
              <w:bottom w:val="outset" w:sz="6" w:space="0" w:color="auto"/>
              <w:right w:val="outset" w:sz="6" w:space="0" w:color="auto"/>
            </w:tcBorders>
            <w:vAlign w:val="center"/>
            <w:hideMark/>
          </w:tcPr>
          <w:p w:rsidR="00352418" w:rsidRPr="00E22258" w:rsidRDefault="00352418" w:rsidP="00352418">
            <w:pPr>
              <w:pStyle w:val="NormalWeb"/>
              <w:spacing w:line="312" w:lineRule="atLeast"/>
              <w:jc w:val="center"/>
              <w:rPr>
                <w:rFonts w:ascii="Arial" w:hAnsi="Arial" w:cs="Arial"/>
                <w:sz w:val="19"/>
                <w:szCs w:val="19"/>
              </w:rPr>
            </w:pPr>
            <w:r w:rsidRPr="00E22258">
              <w:rPr>
                <w:rStyle w:val="Forte"/>
                <w:rFonts w:ascii="Arial" w:hAnsi="Arial" w:cs="Arial"/>
                <w:sz w:val="19"/>
                <w:szCs w:val="19"/>
              </w:rPr>
              <w:t>       4 (quatro) meses</w:t>
            </w:r>
          </w:p>
        </w:tc>
        <w:tc>
          <w:tcPr>
            <w:tcW w:w="2265" w:type="dxa"/>
            <w:tcBorders>
              <w:top w:val="outset" w:sz="6" w:space="0" w:color="auto"/>
              <w:left w:val="outset" w:sz="6" w:space="0" w:color="auto"/>
              <w:bottom w:val="outset" w:sz="6" w:space="0" w:color="auto"/>
              <w:right w:val="outset" w:sz="6" w:space="0" w:color="auto"/>
            </w:tcBorders>
            <w:vAlign w:val="center"/>
            <w:hideMark/>
          </w:tcPr>
          <w:p w:rsidR="00352418" w:rsidRPr="00E22258" w:rsidRDefault="00352418" w:rsidP="00352418">
            <w:pPr>
              <w:pStyle w:val="NormalWeb"/>
              <w:spacing w:line="312" w:lineRule="atLeast"/>
              <w:jc w:val="center"/>
              <w:rPr>
                <w:rFonts w:ascii="Arial" w:hAnsi="Arial" w:cs="Arial"/>
                <w:sz w:val="19"/>
                <w:szCs w:val="19"/>
              </w:rPr>
            </w:pPr>
            <w:r w:rsidRPr="00E22258">
              <w:rPr>
                <w:rStyle w:val="Forte"/>
                <w:rFonts w:ascii="Arial" w:hAnsi="Arial" w:cs="Arial"/>
                <w:sz w:val="19"/>
                <w:szCs w:val="19"/>
              </w:rPr>
              <w:t>R$ 298,00</w:t>
            </w:r>
          </w:p>
        </w:tc>
      </w:tr>
      <w:tr w:rsidR="00352418" w:rsidRPr="00E22258" w:rsidTr="00352418">
        <w:trPr>
          <w:tblCellSpacing w:w="0" w:type="dxa"/>
          <w:jc w:val="center"/>
        </w:trPr>
        <w:tc>
          <w:tcPr>
            <w:tcW w:w="3675" w:type="dxa"/>
            <w:tcBorders>
              <w:top w:val="outset" w:sz="6" w:space="0" w:color="auto"/>
              <w:left w:val="outset" w:sz="6" w:space="0" w:color="auto"/>
              <w:bottom w:val="outset" w:sz="6" w:space="0" w:color="auto"/>
              <w:right w:val="outset" w:sz="6" w:space="0" w:color="auto"/>
            </w:tcBorders>
            <w:vAlign w:val="center"/>
            <w:hideMark/>
          </w:tcPr>
          <w:p w:rsidR="00352418" w:rsidRPr="00E22258" w:rsidRDefault="00352418" w:rsidP="00352418">
            <w:pPr>
              <w:pStyle w:val="NormalWeb"/>
              <w:spacing w:line="312" w:lineRule="atLeast"/>
              <w:jc w:val="center"/>
              <w:rPr>
                <w:rFonts w:ascii="Arial" w:hAnsi="Arial" w:cs="Arial"/>
                <w:sz w:val="19"/>
                <w:szCs w:val="19"/>
              </w:rPr>
            </w:pPr>
            <w:r w:rsidRPr="00E22258">
              <w:rPr>
                <w:rStyle w:val="Forte"/>
                <w:rFonts w:ascii="Arial" w:hAnsi="Arial" w:cs="Arial"/>
                <w:sz w:val="19"/>
                <w:szCs w:val="19"/>
              </w:rPr>
              <w:t>       5 (cinco) meses</w:t>
            </w:r>
          </w:p>
        </w:tc>
        <w:tc>
          <w:tcPr>
            <w:tcW w:w="2265" w:type="dxa"/>
            <w:tcBorders>
              <w:top w:val="outset" w:sz="6" w:space="0" w:color="auto"/>
              <w:left w:val="outset" w:sz="6" w:space="0" w:color="auto"/>
              <w:bottom w:val="outset" w:sz="6" w:space="0" w:color="auto"/>
              <w:right w:val="outset" w:sz="6" w:space="0" w:color="auto"/>
            </w:tcBorders>
            <w:vAlign w:val="center"/>
            <w:hideMark/>
          </w:tcPr>
          <w:p w:rsidR="00352418" w:rsidRPr="00E22258" w:rsidRDefault="00352418" w:rsidP="00352418">
            <w:pPr>
              <w:pStyle w:val="NormalWeb"/>
              <w:spacing w:line="312" w:lineRule="atLeast"/>
              <w:jc w:val="center"/>
              <w:rPr>
                <w:rFonts w:ascii="Arial" w:hAnsi="Arial" w:cs="Arial"/>
                <w:sz w:val="19"/>
                <w:szCs w:val="19"/>
              </w:rPr>
            </w:pPr>
            <w:r w:rsidRPr="00E22258">
              <w:rPr>
                <w:rStyle w:val="Forte"/>
                <w:rFonts w:ascii="Arial" w:hAnsi="Arial" w:cs="Arial"/>
                <w:sz w:val="19"/>
                <w:szCs w:val="19"/>
              </w:rPr>
              <w:t>R$ 340,00</w:t>
            </w:r>
          </w:p>
        </w:tc>
      </w:tr>
      <w:tr w:rsidR="00352418" w:rsidRPr="00E22258" w:rsidTr="00352418">
        <w:trPr>
          <w:tblCellSpacing w:w="0" w:type="dxa"/>
          <w:jc w:val="center"/>
        </w:trPr>
        <w:tc>
          <w:tcPr>
            <w:tcW w:w="3675" w:type="dxa"/>
            <w:tcBorders>
              <w:top w:val="outset" w:sz="6" w:space="0" w:color="auto"/>
              <w:left w:val="outset" w:sz="6" w:space="0" w:color="auto"/>
              <w:bottom w:val="outset" w:sz="6" w:space="0" w:color="auto"/>
              <w:right w:val="outset" w:sz="6" w:space="0" w:color="auto"/>
            </w:tcBorders>
            <w:vAlign w:val="center"/>
            <w:hideMark/>
          </w:tcPr>
          <w:p w:rsidR="00352418" w:rsidRPr="00E22258" w:rsidRDefault="00352418" w:rsidP="00352418">
            <w:pPr>
              <w:pStyle w:val="NormalWeb"/>
              <w:spacing w:line="312" w:lineRule="atLeast"/>
              <w:jc w:val="center"/>
              <w:rPr>
                <w:rFonts w:ascii="Arial" w:hAnsi="Arial" w:cs="Arial"/>
                <w:sz w:val="19"/>
                <w:szCs w:val="19"/>
              </w:rPr>
            </w:pPr>
            <w:r w:rsidRPr="00E22258">
              <w:rPr>
                <w:rStyle w:val="Forte"/>
                <w:rFonts w:ascii="Arial" w:hAnsi="Arial" w:cs="Arial"/>
                <w:sz w:val="19"/>
                <w:szCs w:val="19"/>
              </w:rPr>
              <w:t>       6 (seis) meses</w:t>
            </w:r>
          </w:p>
        </w:tc>
        <w:tc>
          <w:tcPr>
            <w:tcW w:w="2265" w:type="dxa"/>
            <w:tcBorders>
              <w:top w:val="outset" w:sz="6" w:space="0" w:color="auto"/>
              <w:left w:val="outset" w:sz="6" w:space="0" w:color="auto"/>
              <w:bottom w:val="outset" w:sz="6" w:space="0" w:color="auto"/>
              <w:right w:val="outset" w:sz="6" w:space="0" w:color="auto"/>
            </w:tcBorders>
            <w:vAlign w:val="center"/>
            <w:hideMark/>
          </w:tcPr>
          <w:p w:rsidR="00352418" w:rsidRPr="00E22258" w:rsidRDefault="00352418" w:rsidP="00352418">
            <w:pPr>
              <w:pStyle w:val="NormalWeb"/>
              <w:spacing w:line="312" w:lineRule="atLeast"/>
              <w:jc w:val="center"/>
              <w:rPr>
                <w:rFonts w:ascii="Arial" w:hAnsi="Arial" w:cs="Arial"/>
                <w:sz w:val="19"/>
                <w:szCs w:val="19"/>
              </w:rPr>
            </w:pPr>
            <w:r w:rsidRPr="00E22258">
              <w:rPr>
                <w:rStyle w:val="Forte"/>
                <w:rFonts w:ascii="Arial" w:hAnsi="Arial" w:cs="Arial"/>
                <w:sz w:val="19"/>
                <w:szCs w:val="19"/>
              </w:rPr>
              <w:t>R$ 380,00</w:t>
            </w:r>
          </w:p>
        </w:tc>
      </w:tr>
      <w:tr w:rsidR="00352418" w:rsidRPr="00E22258" w:rsidTr="00352418">
        <w:trPr>
          <w:tblCellSpacing w:w="0" w:type="dxa"/>
          <w:jc w:val="center"/>
        </w:trPr>
        <w:tc>
          <w:tcPr>
            <w:tcW w:w="3675" w:type="dxa"/>
            <w:tcBorders>
              <w:top w:val="outset" w:sz="6" w:space="0" w:color="auto"/>
              <w:left w:val="outset" w:sz="6" w:space="0" w:color="auto"/>
              <w:bottom w:val="outset" w:sz="6" w:space="0" w:color="auto"/>
              <w:right w:val="outset" w:sz="6" w:space="0" w:color="auto"/>
            </w:tcBorders>
            <w:vAlign w:val="center"/>
            <w:hideMark/>
          </w:tcPr>
          <w:p w:rsidR="00352418" w:rsidRPr="00E22258" w:rsidRDefault="00352418" w:rsidP="00352418">
            <w:pPr>
              <w:pStyle w:val="NormalWeb"/>
              <w:spacing w:line="312" w:lineRule="atLeast"/>
              <w:jc w:val="center"/>
              <w:rPr>
                <w:rFonts w:ascii="Arial" w:hAnsi="Arial" w:cs="Arial"/>
                <w:sz w:val="19"/>
                <w:szCs w:val="19"/>
              </w:rPr>
            </w:pPr>
            <w:r w:rsidRPr="00E22258">
              <w:rPr>
                <w:rStyle w:val="Forte"/>
                <w:rFonts w:ascii="Arial" w:hAnsi="Arial" w:cs="Arial"/>
                <w:sz w:val="19"/>
                <w:szCs w:val="19"/>
              </w:rPr>
              <w:t>       7 (sete) meses</w:t>
            </w:r>
          </w:p>
        </w:tc>
        <w:tc>
          <w:tcPr>
            <w:tcW w:w="2265" w:type="dxa"/>
            <w:tcBorders>
              <w:top w:val="outset" w:sz="6" w:space="0" w:color="auto"/>
              <w:left w:val="outset" w:sz="6" w:space="0" w:color="auto"/>
              <w:bottom w:val="outset" w:sz="6" w:space="0" w:color="auto"/>
              <w:right w:val="outset" w:sz="6" w:space="0" w:color="auto"/>
            </w:tcBorders>
            <w:vAlign w:val="center"/>
            <w:hideMark/>
          </w:tcPr>
          <w:p w:rsidR="00352418" w:rsidRPr="00E22258" w:rsidRDefault="00352418" w:rsidP="00352418">
            <w:pPr>
              <w:pStyle w:val="NormalWeb"/>
              <w:spacing w:line="312" w:lineRule="atLeast"/>
              <w:jc w:val="center"/>
              <w:rPr>
                <w:rFonts w:ascii="Arial" w:hAnsi="Arial" w:cs="Arial"/>
                <w:sz w:val="19"/>
                <w:szCs w:val="19"/>
              </w:rPr>
            </w:pPr>
            <w:r w:rsidRPr="00E22258">
              <w:rPr>
                <w:rStyle w:val="Forte"/>
                <w:rFonts w:ascii="Arial" w:hAnsi="Arial" w:cs="Arial"/>
                <w:sz w:val="19"/>
                <w:szCs w:val="19"/>
              </w:rPr>
              <w:t>R$ 422,00</w:t>
            </w:r>
          </w:p>
        </w:tc>
      </w:tr>
      <w:tr w:rsidR="00352418" w:rsidRPr="00E22258" w:rsidTr="00352418">
        <w:trPr>
          <w:tblCellSpacing w:w="0" w:type="dxa"/>
          <w:jc w:val="center"/>
        </w:trPr>
        <w:tc>
          <w:tcPr>
            <w:tcW w:w="3675" w:type="dxa"/>
            <w:tcBorders>
              <w:top w:val="outset" w:sz="6" w:space="0" w:color="auto"/>
              <w:left w:val="outset" w:sz="6" w:space="0" w:color="auto"/>
              <w:bottom w:val="outset" w:sz="6" w:space="0" w:color="auto"/>
              <w:right w:val="outset" w:sz="6" w:space="0" w:color="auto"/>
            </w:tcBorders>
            <w:vAlign w:val="center"/>
            <w:hideMark/>
          </w:tcPr>
          <w:p w:rsidR="00352418" w:rsidRPr="00E22258" w:rsidRDefault="00352418" w:rsidP="00352418">
            <w:pPr>
              <w:pStyle w:val="NormalWeb"/>
              <w:spacing w:line="312" w:lineRule="atLeast"/>
              <w:jc w:val="center"/>
              <w:rPr>
                <w:rFonts w:ascii="Arial" w:hAnsi="Arial" w:cs="Arial"/>
                <w:sz w:val="19"/>
                <w:szCs w:val="19"/>
              </w:rPr>
            </w:pPr>
            <w:r w:rsidRPr="00E22258">
              <w:rPr>
                <w:rStyle w:val="Forte"/>
                <w:rFonts w:ascii="Arial" w:hAnsi="Arial" w:cs="Arial"/>
                <w:sz w:val="19"/>
                <w:szCs w:val="19"/>
              </w:rPr>
              <w:t>       8 (oito) meses</w:t>
            </w:r>
          </w:p>
        </w:tc>
        <w:tc>
          <w:tcPr>
            <w:tcW w:w="2265" w:type="dxa"/>
            <w:tcBorders>
              <w:top w:val="outset" w:sz="6" w:space="0" w:color="auto"/>
              <w:left w:val="outset" w:sz="6" w:space="0" w:color="auto"/>
              <w:bottom w:val="outset" w:sz="6" w:space="0" w:color="auto"/>
              <w:right w:val="outset" w:sz="6" w:space="0" w:color="auto"/>
            </w:tcBorders>
            <w:vAlign w:val="center"/>
            <w:hideMark/>
          </w:tcPr>
          <w:p w:rsidR="00352418" w:rsidRPr="00E22258" w:rsidRDefault="00352418" w:rsidP="00352418">
            <w:pPr>
              <w:pStyle w:val="NormalWeb"/>
              <w:spacing w:line="312" w:lineRule="atLeast"/>
              <w:jc w:val="center"/>
              <w:rPr>
                <w:rFonts w:ascii="Arial" w:hAnsi="Arial" w:cs="Arial"/>
                <w:sz w:val="19"/>
                <w:szCs w:val="19"/>
              </w:rPr>
            </w:pPr>
            <w:r w:rsidRPr="00E22258">
              <w:rPr>
                <w:rStyle w:val="Forte"/>
                <w:rFonts w:ascii="Arial" w:hAnsi="Arial" w:cs="Arial"/>
                <w:sz w:val="19"/>
                <w:szCs w:val="19"/>
              </w:rPr>
              <w:t>R$ 465,00</w:t>
            </w:r>
          </w:p>
        </w:tc>
      </w:tr>
      <w:tr w:rsidR="00352418" w:rsidRPr="00E22258" w:rsidTr="00352418">
        <w:trPr>
          <w:tblCellSpacing w:w="0" w:type="dxa"/>
          <w:jc w:val="center"/>
        </w:trPr>
        <w:tc>
          <w:tcPr>
            <w:tcW w:w="3675" w:type="dxa"/>
            <w:tcBorders>
              <w:top w:val="outset" w:sz="6" w:space="0" w:color="auto"/>
              <w:left w:val="outset" w:sz="6" w:space="0" w:color="auto"/>
              <w:bottom w:val="outset" w:sz="6" w:space="0" w:color="auto"/>
              <w:right w:val="outset" w:sz="6" w:space="0" w:color="auto"/>
            </w:tcBorders>
            <w:vAlign w:val="center"/>
            <w:hideMark/>
          </w:tcPr>
          <w:p w:rsidR="00352418" w:rsidRPr="00E22258" w:rsidRDefault="00352418" w:rsidP="00352418">
            <w:pPr>
              <w:pStyle w:val="NormalWeb"/>
              <w:spacing w:line="312" w:lineRule="atLeast"/>
              <w:jc w:val="center"/>
              <w:rPr>
                <w:rFonts w:ascii="Arial" w:hAnsi="Arial" w:cs="Arial"/>
                <w:sz w:val="19"/>
                <w:szCs w:val="19"/>
              </w:rPr>
            </w:pPr>
            <w:r w:rsidRPr="00E22258">
              <w:rPr>
                <w:rStyle w:val="Forte"/>
                <w:rFonts w:ascii="Arial" w:hAnsi="Arial" w:cs="Arial"/>
                <w:sz w:val="19"/>
                <w:szCs w:val="19"/>
              </w:rPr>
              <w:t>       9 (nove) meses</w:t>
            </w:r>
          </w:p>
        </w:tc>
        <w:tc>
          <w:tcPr>
            <w:tcW w:w="2265" w:type="dxa"/>
            <w:tcBorders>
              <w:top w:val="outset" w:sz="6" w:space="0" w:color="auto"/>
              <w:left w:val="outset" w:sz="6" w:space="0" w:color="auto"/>
              <w:bottom w:val="outset" w:sz="6" w:space="0" w:color="auto"/>
              <w:right w:val="outset" w:sz="6" w:space="0" w:color="auto"/>
            </w:tcBorders>
            <w:vAlign w:val="center"/>
            <w:hideMark/>
          </w:tcPr>
          <w:p w:rsidR="00352418" w:rsidRPr="00E22258" w:rsidRDefault="00352418" w:rsidP="00352418">
            <w:pPr>
              <w:pStyle w:val="NormalWeb"/>
              <w:spacing w:line="312" w:lineRule="atLeast"/>
              <w:jc w:val="center"/>
              <w:rPr>
                <w:rFonts w:ascii="Arial" w:hAnsi="Arial" w:cs="Arial"/>
                <w:sz w:val="19"/>
                <w:szCs w:val="19"/>
              </w:rPr>
            </w:pPr>
            <w:r w:rsidRPr="00E22258">
              <w:rPr>
                <w:rStyle w:val="Forte"/>
                <w:rFonts w:ascii="Arial" w:hAnsi="Arial" w:cs="Arial"/>
                <w:sz w:val="19"/>
                <w:szCs w:val="19"/>
              </w:rPr>
              <w:t>R$ 505,00</w:t>
            </w:r>
          </w:p>
        </w:tc>
      </w:tr>
      <w:tr w:rsidR="00352418" w:rsidRPr="00E22258" w:rsidTr="00352418">
        <w:trPr>
          <w:tblCellSpacing w:w="0" w:type="dxa"/>
          <w:jc w:val="center"/>
        </w:trPr>
        <w:tc>
          <w:tcPr>
            <w:tcW w:w="3675" w:type="dxa"/>
            <w:tcBorders>
              <w:top w:val="outset" w:sz="6" w:space="0" w:color="auto"/>
              <w:left w:val="outset" w:sz="6" w:space="0" w:color="auto"/>
              <w:bottom w:val="outset" w:sz="6" w:space="0" w:color="auto"/>
              <w:right w:val="outset" w:sz="6" w:space="0" w:color="auto"/>
            </w:tcBorders>
            <w:vAlign w:val="center"/>
            <w:hideMark/>
          </w:tcPr>
          <w:p w:rsidR="00352418" w:rsidRPr="00E22258" w:rsidRDefault="00352418" w:rsidP="00352418">
            <w:pPr>
              <w:pStyle w:val="NormalWeb"/>
              <w:spacing w:line="312" w:lineRule="atLeast"/>
              <w:jc w:val="center"/>
              <w:rPr>
                <w:rFonts w:ascii="Arial" w:hAnsi="Arial" w:cs="Arial"/>
                <w:sz w:val="19"/>
                <w:szCs w:val="19"/>
              </w:rPr>
            </w:pPr>
            <w:r w:rsidRPr="00E22258">
              <w:rPr>
                <w:rStyle w:val="Forte"/>
                <w:rFonts w:ascii="Arial" w:hAnsi="Arial" w:cs="Arial"/>
                <w:sz w:val="19"/>
                <w:szCs w:val="19"/>
              </w:rPr>
              <w:t>      10 (dez) meses</w:t>
            </w:r>
          </w:p>
        </w:tc>
        <w:tc>
          <w:tcPr>
            <w:tcW w:w="2265" w:type="dxa"/>
            <w:tcBorders>
              <w:top w:val="outset" w:sz="6" w:space="0" w:color="auto"/>
              <w:left w:val="outset" w:sz="6" w:space="0" w:color="auto"/>
              <w:bottom w:val="outset" w:sz="6" w:space="0" w:color="auto"/>
              <w:right w:val="outset" w:sz="6" w:space="0" w:color="auto"/>
            </w:tcBorders>
            <w:vAlign w:val="center"/>
            <w:hideMark/>
          </w:tcPr>
          <w:p w:rsidR="00352418" w:rsidRPr="00E22258" w:rsidRDefault="00352418" w:rsidP="00352418">
            <w:pPr>
              <w:pStyle w:val="NormalWeb"/>
              <w:spacing w:line="312" w:lineRule="atLeast"/>
              <w:jc w:val="center"/>
              <w:rPr>
                <w:rFonts w:ascii="Arial" w:hAnsi="Arial" w:cs="Arial"/>
                <w:sz w:val="19"/>
                <w:szCs w:val="19"/>
              </w:rPr>
            </w:pPr>
            <w:r w:rsidRPr="00E22258">
              <w:rPr>
                <w:rStyle w:val="Forte"/>
                <w:rFonts w:ascii="Arial" w:hAnsi="Arial" w:cs="Arial"/>
                <w:sz w:val="19"/>
                <w:szCs w:val="19"/>
              </w:rPr>
              <w:t>R$ 548,00</w:t>
            </w:r>
          </w:p>
        </w:tc>
      </w:tr>
      <w:tr w:rsidR="00352418" w:rsidRPr="00E22258" w:rsidTr="00352418">
        <w:trPr>
          <w:tblCellSpacing w:w="0" w:type="dxa"/>
          <w:jc w:val="center"/>
        </w:trPr>
        <w:tc>
          <w:tcPr>
            <w:tcW w:w="3675" w:type="dxa"/>
            <w:tcBorders>
              <w:top w:val="outset" w:sz="6" w:space="0" w:color="auto"/>
              <w:left w:val="outset" w:sz="6" w:space="0" w:color="auto"/>
              <w:bottom w:val="outset" w:sz="6" w:space="0" w:color="auto"/>
              <w:right w:val="outset" w:sz="6" w:space="0" w:color="auto"/>
            </w:tcBorders>
            <w:vAlign w:val="center"/>
            <w:hideMark/>
          </w:tcPr>
          <w:p w:rsidR="00352418" w:rsidRPr="00E22258" w:rsidRDefault="00352418" w:rsidP="00352418">
            <w:pPr>
              <w:pStyle w:val="NormalWeb"/>
              <w:spacing w:line="312" w:lineRule="atLeast"/>
              <w:jc w:val="center"/>
              <w:rPr>
                <w:rFonts w:ascii="Arial" w:hAnsi="Arial" w:cs="Arial"/>
                <w:sz w:val="19"/>
                <w:szCs w:val="19"/>
              </w:rPr>
            </w:pPr>
            <w:r w:rsidRPr="00E22258">
              <w:rPr>
                <w:rStyle w:val="Forte"/>
                <w:rFonts w:ascii="Arial" w:hAnsi="Arial" w:cs="Arial"/>
                <w:sz w:val="19"/>
                <w:szCs w:val="19"/>
              </w:rPr>
              <w:t>      11 (onze) meses</w:t>
            </w:r>
          </w:p>
        </w:tc>
        <w:tc>
          <w:tcPr>
            <w:tcW w:w="2265" w:type="dxa"/>
            <w:tcBorders>
              <w:top w:val="outset" w:sz="6" w:space="0" w:color="auto"/>
              <w:left w:val="outset" w:sz="6" w:space="0" w:color="auto"/>
              <w:bottom w:val="outset" w:sz="6" w:space="0" w:color="auto"/>
              <w:right w:val="outset" w:sz="6" w:space="0" w:color="auto"/>
            </w:tcBorders>
            <w:vAlign w:val="center"/>
            <w:hideMark/>
          </w:tcPr>
          <w:p w:rsidR="00352418" w:rsidRPr="00E22258" w:rsidRDefault="00352418" w:rsidP="00352418">
            <w:pPr>
              <w:pStyle w:val="NormalWeb"/>
              <w:spacing w:line="312" w:lineRule="atLeast"/>
              <w:jc w:val="center"/>
              <w:rPr>
                <w:rFonts w:ascii="Arial" w:hAnsi="Arial" w:cs="Arial"/>
                <w:sz w:val="19"/>
                <w:szCs w:val="19"/>
              </w:rPr>
            </w:pPr>
            <w:r w:rsidRPr="00E22258">
              <w:rPr>
                <w:rStyle w:val="Forte"/>
                <w:rFonts w:ascii="Arial" w:hAnsi="Arial" w:cs="Arial"/>
                <w:sz w:val="19"/>
                <w:szCs w:val="19"/>
              </w:rPr>
              <w:t>R$ 590,00</w:t>
            </w:r>
          </w:p>
        </w:tc>
      </w:tr>
      <w:tr w:rsidR="00352418" w:rsidRPr="00E22258" w:rsidTr="00352418">
        <w:trPr>
          <w:tblCellSpacing w:w="0" w:type="dxa"/>
          <w:jc w:val="center"/>
        </w:trPr>
        <w:tc>
          <w:tcPr>
            <w:tcW w:w="3675" w:type="dxa"/>
            <w:tcBorders>
              <w:top w:val="outset" w:sz="6" w:space="0" w:color="auto"/>
              <w:left w:val="outset" w:sz="6" w:space="0" w:color="auto"/>
              <w:bottom w:val="outset" w:sz="6" w:space="0" w:color="auto"/>
              <w:right w:val="outset" w:sz="6" w:space="0" w:color="auto"/>
            </w:tcBorders>
            <w:vAlign w:val="center"/>
            <w:hideMark/>
          </w:tcPr>
          <w:p w:rsidR="00352418" w:rsidRPr="00E22258" w:rsidRDefault="00352418" w:rsidP="00352418">
            <w:pPr>
              <w:pStyle w:val="NormalWeb"/>
              <w:spacing w:line="312" w:lineRule="atLeast"/>
              <w:jc w:val="center"/>
              <w:rPr>
                <w:rFonts w:ascii="Arial" w:hAnsi="Arial" w:cs="Arial"/>
                <w:sz w:val="19"/>
                <w:szCs w:val="19"/>
              </w:rPr>
            </w:pPr>
            <w:r w:rsidRPr="00E22258">
              <w:rPr>
                <w:rStyle w:val="Forte"/>
                <w:rFonts w:ascii="Arial" w:hAnsi="Arial" w:cs="Arial"/>
                <w:sz w:val="19"/>
                <w:szCs w:val="19"/>
              </w:rPr>
              <w:t>      12 (doze) meses</w:t>
            </w:r>
          </w:p>
        </w:tc>
        <w:tc>
          <w:tcPr>
            <w:tcW w:w="2265" w:type="dxa"/>
            <w:tcBorders>
              <w:top w:val="outset" w:sz="6" w:space="0" w:color="auto"/>
              <w:left w:val="outset" w:sz="6" w:space="0" w:color="auto"/>
              <w:bottom w:val="outset" w:sz="6" w:space="0" w:color="auto"/>
              <w:right w:val="outset" w:sz="6" w:space="0" w:color="auto"/>
            </w:tcBorders>
            <w:vAlign w:val="center"/>
            <w:hideMark/>
          </w:tcPr>
          <w:p w:rsidR="00352418" w:rsidRPr="00E22258" w:rsidRDefault="00352418" w:rsidP="00352418">
            <w:pPr>
              <w:pStyle w:val="NormalWeb"/>
              <w:spacing w:line="312" w:lineRule="atLeast"/>
              <w:jc w:val="center"/>
              <w:rPr>
                <w:rFonts w:ascii="Arial" w:hAnsi="Arial" w:cs="Arial"/>
                <w:sz w:val="19"/>
                <w:szCs w:val="19"/>
              </w:rPr>
            </w:pPr>
            <w:r w:rsidRPr="00E22258">
              <w:rPr>
                <w:rStyle w:val="Forte"/>
                <w:rFonts w:ascii="Arial" w:hAnsi="Arial" w:cs="Arial"/>
                <w:sz w:val="19"/>
                <w:szCs w:val="19"/>
              </w:rPr>
              <w:t>R$ 630,00</w:t>
            </w:r>
          </w:p>
        </w:tc>
      </w:tr>
    </w:tbl>
    <w:p w:rsidR="003E6441" w:rsidRDefault="003E6441" w:rsidP="00352418">
      <w:pPr>
        <w:jc w:val="both"/>
        <w:rPr>
          <w:rFonts w:ascii="Arial" w:hAnsi="Arial" w:cs="Arial"/>
          <w:sz w:val="19"/>
          <w:szCs w:val="19"/>
        </w:rPr>
      </w:pPr>
    </w:p>
    <w:p w:rsidR="003E6441" w:rsidRDefault="003E6441" w:rsidP="00352418">
      <w:pPr>
        <w:jc w:val="both"/>
        <w:rPr>
          <w:rFonts w:ascii="Arial" w:hAnsi="Arial" w:cs="Arial"/>
          <w:sz w:val="19"/>
          <w:szCs w:val="19"/>
        </w:rPr>
      </w:pPr>
    </w:p>
    <w:p w:rsidR="00232EA7" w:rsidRDefault="00232EA7" w:rsidP="00352418">
      <w:pPr>
        <w:jc w:val="both"/>
        <w:rPr>
          <w:rFonts w:ascii="Arial" w:hAnsi="Arial" w:cs="Arial"/>
          <w:sz w:val="19"/>
          <w:szCs w:val="19"/>
        </w:rPr>
      </w:pPr>
    </w:p>
    <w:p w:rsidR="00352418" w:rsidRPr="00E22258" w:rsidRDefault="00352418" w:rsidP="00352418">
      <w:pPr>
        <w:jc w:val="both"/>
        <w:rPr>
          <w:rFonts w:ascii="Arial" w:hAnsi="Arial" w:cs="Arial"/>
          <w:sz w:val="19"/>
          <w:szCs w:val="19"/>
        </w:rPr>
      </w:pPr>
      <w:r w:rsidRPr="00E22258">
        <w:rPr>
          <w:rFonts w:ascii="Arial" w:hAnsi="Arial" w:cs="Arial"/>
          <w:sz w:val="19"/>
          <w:szCs w:val="19"/>
        </w:rPr>
        <w:t>Essa taxa dá direito a participar das licitações públicas realizadas no período escolhido. A taxa é cobrada conforme estabelece o Artigo 5º, III, da Lei 10.520/2002, para cobrir os custos empregados na tecnologia da informação nas licitações públicas.</w:t>
      </w:r>
    </w:p>
    <w:p w:rsidR="00352418" w:rsidRPr="00E22258" w:rsidRDefault="00352418" w:rsidP="00352418">
      <w:pPr>
        <w:jc w:val="both"/>
        <w:rPr>
          <w:rFonts w:ascii="Arial" w:hAnsi="Arial" w:cs="Arial"/>
          <w:sz w:val="19"/>
          <w:szCs w:val="19"/>
        </w:rPr>
      </w:pPr>
    </w:p>
    <w:p w:rsidR="00352418" w:rsidRPr="00E22258" w:rsidRDefault="00352418" w:rsidP="00352418">
      <w:pPr>
        <w:jc w:val="both"/>
        <w:rPr>
          <w:rFonts w:ascii="Arial" w:hAnsi="Arial" w:cs="Arial"/>
          <w:sz w:val="19"/>
          <w:szCs w:val="19"/>
        </w:rPr>
      </w:pPr>
      <w:r w:rsidRPr="00E22258">
        <w:rPr>
          <w:rFonts w:ascii="Arial" w:hAnsi="Arial" w:cs="Arial"/>
          <w:sz w:val="19"/>
          <w:szCs w:val="19"/>
        </w:rPr>
        <w:t>Caso o licitante opte por contratar uma corretora para prestar serviços de assessoria e representação nas licitações, o valor da comissão pelos serviços prestados, além da taxa, deverá ser ajustado livremente entre as partes (licitante e corretora).</w:t>
      </w:r>
    </w:p>
    <w:p w:rsidR="00352418" w:rsidRPr="00E22258" w:rsidRDefault="00352418" w:rsidP="00352418">
      <w:pPr>
        <w:ind w:firstLine="708"/>
        <w:jc w:val="both"/>
        <w:rPr>
          <w:rFonts w:ascii="Arial" w:hAnsi="Arial" w:cs="Arial"/>
          <w:sz w:val="19"/>
          <w:szCs w:val="19"/>
        </w:rPr>
      </w:pPr>
    </w:p>
    <w:p w:rsidR="00352418" w:rsidRPr="00E22258" w:rsidRDefault="00352418" w:rsidP="00352418">
      <w:pPr>
        <w:jc w:val="both"/>
        <w:rPr>
          <w:rFonts w:ascii="Arial" w:hAnsi="Arial" w:cs="Arial"/>
          <w:b/>
          <w:sz w:val="19"/>
          <w:szCs w:val="19"/>
        </w:rPr>
      </w:pPr>
      <w:r w:rsidRPr="00E22258">
        <w:rPr>
          <w:rFonts w:ascii="Arial" w:hAnsi="Arial" w:cs="Arial"/>
          <w:b/>
          <w:sz w:val="19"/>
          <w:szCs w:val="19"/>
        </w:rPr>
        <w:t>AS REGIONAIS DA BOLSA BRASILEIRA DE MERCADORIAS</w:t>
      </w:r>
    </w:p>
    <w:p w:rsidR="00352418" w:rsidRPr="00E22258" w:rsidRDefault="00352418" w:rsidP="00352418">
      <w:pPr>
        <w:jc w:val="both"/>
        <w:rPr>
          <w:rFonts w:ascii="Arial" w:hAnsi="Arial" w:cs="Arial"/>
          <w:sz w:val="19"/>
          <w:szCs w:val="19"/>
        </w:rPr>
      </w:pPr>
      <w:r w:rsidRPr="00E22258">
        <w:rPr>
          <w:rFonts w:ascii="Arial" w:hAnsi="Arial" w:cs="Arial"/>
          <w:sz w:val="19"/>
          <w:szCs w:val="19"/>
        </w:rPr>
        <w:t>Curitiba: (41) 3320-7800 / e-mail: bbmpr@bbmnet.com.br</w:t>
      </w:r>
    </w:p>
    <w:p w:rsidR="00352418" w:rsidRPr="00E22258" w:rsidRDefault="00352418" w:rsidP="00352418">
      <w:pPr>
        <w:jc w:val="both"/>
        <w:rPr>
          <w:rFonts w:ascii="Arial" w:hAnsi="Arial" w:cs="Arial"/>
          <w:sz w:val="19"/>
          <w:szCs w:val="19"/>
        </w:rPr>
      </w:pPr>
      <w:r w:rsidRPr="00E22258">
        <w:rPr>
          <w:rFonts w:ascii="Arial" w:hAnsi="Arial" w:cs="Arial"/>
          <w:sz w:val="19"/>
          <w:szCs w:val="19"/>
        </w:rPr>
        <w:t>Porto Alegre: (51) 3216-3700 / e-mail: bbmrs@bbmnet.com.br</w:t>
      </w:r>
    </w:p>
    <w:p w:rsidR="00352418" w:rsidRPr="00E22258" w:rsidRDefault="00352418" w:rsidP="00352418">
      <w:pPr>
        <w:jc w:val="both"/>
        <w:rPr>
          <w:rFonts w:ascii="Arial" w:hAnsi="Arial" w:cs="Arial"/>
          <w:sz w:val="19"/>
          <w:szCs w:val="19"/>
        </w:rPr>
      </w:pPr>
      <w:r w:rsidRPr="00E22258">
        <w:rPr>
          <w:rFonts w:ascii="Arial" w:hAnsi="Arial" w:cs="Arial"/>
          <w:sz w:val="19"/>
          <w:szCs w:val="19"/>
        </w:rPr>
        <w:t xml:space="preserve">Rio de Janeiro: (11) 3293-0700 - Central Atendimento SP / e-mail: escritoriorj@bbmnet.com.br </w:t>
      </w:r>
    </w:p>
    <w:p w:rsidR="00352418" w:rsidRPr="00E22258" w:rsidRDefault="00352418" w:rsidP="00352418">
      <w:pPr>
        <w:jc w:val="both"/>
        <w:rPr>
          <w:rFonts w:ascii="Arial" w:hAnsi="Arial" w:cs="Arial"/>
          <w:sz w:val="19"/>
          <w:szCs w:val="19"/>
        </w:rPr>
      </w:pPr>
      <w:r w:rsidRPr="00E22258">
        <w:rPr>
          <w:rFonts w:ascii="Arial" w:hAnsi="Arial" w:cs="Arial"/>
          <w:sz w:val="19"/>
          <w:szCs w:val="19"/>
        </w:rPr>
        <w:t>São Paulo: (11) 3293-0700 / e-mail: bbm@bbmnet.com.br</w:t>
      </w:r>
    </w:p>
    <w:p w:rsidR="00352418" w:rsidRPr="00E22258" w:rsidRDefault="00352418" w:rsidP="00352418">
      <w:pPr>
        <w:jc w:val="both"/>
        <w:rPr>
          <w:rFonts w:ascii="Arial" w:hAnsi="Arial" w:cs="Arial"/>
          <w:sz w:val="19"/>
          <w:szCs w:val="19"/>
        </w:rPr>
      </w:pPr>
      <w:r w:rsidRPr="00E22258">
        <w:rPr>
          <w:rFonts w:ascii="Arial" w:hAnsi="Arial" w:cs="Arial"/>
          <w:sz w:val="19"/>
          <w:szCs w:val="19"/>
        </w:rPr>
        <w:t>Uberlândia: (34) 3212-1433 / e-mail: bbmub@bbmnet.com.br</w:t>
      </w:r>
    </w:p>
    <w:p w:rsidR="00352418" w:rsidRPr="00E22258" w:rsidRDefault="00352418" w:rsidP="00352418">
      <w:pPr>
        <w:jc w:val="both"/>
        <w:rPr>
          <w:rFonts w:ascii="Arial" w:hAnsi="Arial" w:cs="Arial"/>
          <w:sz w:val="19"/>
          <w:szCs w:val="19"/>
        </w:rPr>
      </w:pPr>
    </w:p>
    <w:p w:rsidR="00352418" w:rsidRPr="00E22258" w:rsidRDefault="00352418" w:rsidP="00352418">
      <w:pPr>
        <w:jc w:val="both"/>
        <w:rPr>
          <w:rFonts w:ascii="Arial" w:hAnsi="Arial" w:cs="Arial"/>
          <w:sz w:val="19"/>
          <w:szCs w:val="19"/>
        </w:rPr>
      </w:pPr>
    </w:p>
    <w:p w:rsidR="00352418" w:rsidRPr="00E22258" w:rsidRDefault="00352418" w:rsidP="00352418">
      <w:pPr>
        <w:jc w:val="both"/>
        <w:rPr>
          <w:rFonts w:ascii="Arial" w:hAnsi="Arial" w:cs="Arial"/>
          <w:sz w:val="19"/>
          <w:szCs w:val="19"/>
        </w:rPr>
      </w:pP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noProof/>
          <w:sz w:val="19"/>
          <w:szCs w:val="19"/>
          <w:lang w:eastAsia="pt-BR"/>
        </w:rPr>
      </w:pPr>
      <w:r w:rsidRPr="00E22258">
        <w:rPr>
          <w:rFonts w:ascii="Arial" w:eastAsia="Times New Roman" w:hAnsi="Arial" w:cs="Arial"/>
          <w:noProof/>
          <w:sz w:val="19"/>
          <w:szCs w:val="19"/>
          <w:lang w:eastAsia="pt-BR"/>
        </w:rPr>
        <w:t xml:space="preserve">                          </w:t>
      </w:r>
    </w:p>
    <w:sectPr w:rsidR="009C7140" w:rsidRPr="00E22258" w:rsidSect="00F73622">
      <w:footerReference w:type="default" r:id="rId21"/>
      <w:pgSz w:w="11906" w:h="16838"/>
      <w:pgMar w:top="2438" w:right="1134" w:bottom="1985"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0CA5" w:rsidRDefault="00C80CA5" w:rsidP="007914FF">
      <w:r>
        <w:separator/>
      </w:r>
    </w:p>
  </w:endnote>
  <w:endnote w:type="continuationSeparator" w:id="0">
    <w:p w:rsidR="00C80CA5" w:rsidRDefault="00C80CA5" w:rsidP="00791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lbany">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5799667"/>
      <w:docPartObj>
        <w:docPartGallery w:val="Page Numbers (Bottom of Page)"/>
        <w:docPartUnique/>
      </w:docPartObj>
    </w:sdtPr>
    <w:sdtEndPr>
      <w:rPr>
        <w:rFonts w:ascii="Arial" w:hAnsi="Arial" w:cs="Arial"/>
        <w:sz w:val="20"/>
        <w:szCs w:val="20"/>
      </w:rPr>
    </w:sdtEndPr>
    <w:sdtContent>
      <w:sdt>
        <w:sdtPr>
          <w:rPr>
            <w:rFonts w:ascii="Arial" w:hAnsi="Arial" w:cs="Arial"/>
            <w:sz w:val="20"/>
            <w:szCs w:val="20"/>
          </w:rPr>
          <w:id w:val="-598417960"/>
          <w:docPartObj>
            <w:docPartGallery w:val="Page Numbers (Top of Page)"/>
            <w:docPartUnique/>
          </w:docPartObj>
        </w:sdtPr>
        <w:sdtContent>
          <w:p w:rsidR="00630674" w:rsidRPr="00C13D24" w:rsidRDefault="00630674">
            <w:pPr>
              <w:pStyle w:val="Rodap"/>
              <w:jc w:val="right"/>
              <w:rPr>
                <w:rFonts w:ascii="Arial" w:hAnsi="Arial" w:cs="Arial"/>
                <w:sz w:val="20"/>
                <w:szCs w:val="20"/>
              </w:rPr>
            </w:pPr>
            <w:r w:rsidRPr="00C13D24">
              <w:rPr>
                <w:rFonts w:ascii="Arial" w:hAnsi="Arial" w:cs="Arial"/>
                <w:sz w:val="20"/>
                <w:szCs w:val="20"/>
              </w:rPr>
              <w:t xml:space="preserve">Página </w:t>
            </w:r>
            <w:r w:rsidRPr="00C13D24">
              <w:rPr>
                <w:rFonts w:ascii="Arial" w:hAnsi="Arial" w:cs="Arial"/>
                <w:b/>
                <w:bCs/>
                <w:sz w:val="20"/>
                <w:szCs w:val="20"/>
              </w:rPr>
              <w:fldChar w:fldCharType="begin"/>
            </w:r>
            <w:r w:rsidRPr="00C13D24">
              <w:rPr>
                <w:rFonts w:ascii="Arial" w:hAnsi="Arial" w:cs="Arial"/>
                <w:b/>
                <w:bCs/>
                <w:sz w:val="20"/>
                <w:szCs w:val="20"/>
              </w:rPr>
              <w:instrText>PAGE</w:instrText>
            </w:r>
            <w:r w:rsidRPr="00C13D24">
              <w:rPr>
                <w:rFonts w:ascii="Arial" w:hAnsi="Arial" w:cs="Arial"/>
                <w:b/>
                <w:bCs/>
                <w:sz w:val="20"/>
                <w:szCs w:val="20"/>
              </w:rPr>
              <w:fldChar w:fldCharType="separate"/>
            </w:r>
            <w:r w:rsidR="00C10E46">
              <w:rPr>
                <w:rFonts w:ascii="Arial" w:hAnsi="Arial" w:cs="Arial"/>
                <w:b/>
                <w:bCs/>
                <w:noProof/>
                <w:sz w:val="20"/>
                <w:szCs w:val="20"/>
              </w:rPr>
              <w:t>2</w:t>
            </w:r>
            <w:r w:rsidRPr="00C13D24">
              <w:rPr>
                <w:rFonts w:ascii="Arial" w:hAnsi="Arial" w:cs="Arial"/>
                <w:b/>
                <w:bCs/>
                <w:sz w:val="20"/>
                <w:szCs w:val="20"/>
              </w:rPr>
              <w:fldChar w:fldCharType="end"/>
            </w:r>
            <w:r w:rsidRPr="00C13D24">
              <w:rPr>
                <w:rFonts w:ascii="Arial" w:hAnsi="Arial" w:cs="Arial"/>
                <w:sz w:val="20"/>
                <w:szCs w:val="20"/>
              </w:rPr>
              <w:t xml:space="preserve"> de </w:t>
            </w:r>
            <w:r w:rsidRPr="00C13D24">
              <w:rPr>
                <w:rFonts w:ascii="Arial" w:hAnsi="Arial" w:cs="Arial"/>
                <w:b/>
                <w:bCs/>
                <w:sz w:val="20"/>
                <w:szCs w:val="20"/>
              </w:rPr>
              <w:fldChar w:fldCharType="begin"/>
            </w:r>
            <w:r w:rsidRPr="00C13D24">
              <w:rPr>
                <w:rFonts w:ascii="Arial" w:hAnsi="Arial" w:cs="Arial"/>
                <w:b/>
                <w:bCs/>
                <w:sz w:val="20"/>
                <w:szCs w:val="20"/>
              </w:rPr>
              <w:instrText>NUMPAGES</w:instrText>
            </w:r>
            <w:r w:rsidRPr="00C13D24">
              <w:rPr>
                <w:rFonts w:ascii="Arial" w:hAnsi="Arial" w:cs="Arial"/>
                <w:b/>
                <w:bCs/>
                <w:sz w:val="20"/>
                <w:szCs w:val="20"/>
              </w:rPr>
              <w:fldChar w:fldCharType="separate"/>
            </w:r>
            <w:r w:rsidR="00C10E46">
              <w:rPr>
                <w:rFonts w:ascii="Arial" w:hAnsi="Arial" w:cs="Arial"/>
                <w:b/>
                <w:bCs/>
                <w:noProof/>
                <w:sz w:val="20"/>
                <w:szCs w:val="20"/>
              </w:rPr>
              <w:t>37</w:t>
            </w:r>
            <w:r w:rsidRPr="00C13D24">
              <w:rPr>
                <w:rFonts w:ascii="Arial" w:hAnsi="Arial" w:cs="Arial"/>
                <w:b/>
                <w:bCs/>
                <w:sz w:val="20"/>
                <w:szCs w:val="20"/>
              </w:rPr>
              <w:fldChar w:fldCharType="end"/>
            </w:r>
          </w:p>
        </w:sdtContent>
      </w:sdt>
    </w:sdtContent>
  </w:sdt>
  <w:p w:rsidR="00630674" w:rsidRDefault="00630674">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1734584847"/>
      <w:docPartObj>
        <w:docPartGallery w:val="Page Numbers (Bottom of Page)"/>
        <w:docPartUnique/>
      </w:docPartObj>
    </w:sdtPr>
    <w:sdtContent>
      <w:sdt>
        <w:sdtPr>
          <w:rPr>
            <w:rFonts w:ascii="Arial" w:hAnsi="Arial" w:cs="Arial"/>
            <w:sz w:val="20"/>
            <w:szCs w:val="20"/>
          </w:rPr>
          <w:id w:val="860082579"/>
          <w:docPartObj>
            <w:docPartGallery w:val="Page Numbers (Top of Page)"/>
            <w:docPartUnique/>
          </w:docPartObj>
        </w:sdtPr>
        <w:sdtContent>
          <w:p w:rsidR="00630674" w:rsidRPr="00E22258" w:rsidRDefault="00630674">
            <w:pPr>
              <w:pStyle w:val="Rodap"/>
              <w:jc w:val="right"/>
              <w:rPr>
                <w:rFonts w:ascii="Arial" w:hAnsi="Arial" w:cs="Arial"/>
                <w:sz w:val="20"/>
                <w:szCs w:val="20"/>
              </w:rPr>
            </w:pPr>
            <w:r w:rsidRPr="00E22258">
              <w:rPr>
                <w:rFonts w:ascii="Arial" w:hAnsi="Arial" w:cs="Arial"/>
                <w:sz w:val="20"/>
                <w:szCs w:val="20"/>
              </w:rPr>
              <w:t xml:space="preserve">Página </w:t>
            </w:r>
            <w:r w:rsidRPr="00E22258">
              <w:rPr>
                <w:rFonts w:ascii="Arial" w:hAnsi="Arial" w:cs="Arial"/>
                <w:b/>
                <w:bCs/>
                <w:sz w:val="20"/>
                <w:szCs w:val="20"/>
              </w:rPr>
              <w:fldChar w:fldCharType="begin"/>
            </w:r>
            <w:r w:rsidRPr="00E22258">
              <w:rPr>
                <w:rFonts w:ascii="Arial" w:hAnsi="Arial" w:cs="Arial"/>
                <w:b/>
                <w:bCs/>
                <w:sz w:val="20"/>
                <w:szCs w:val="20"/>
              </w:rPr>
              <w:instrText>PAGE</w:instrText>
            </w:r>
            <w:r w:rsidRPr="00E22258">
              <w:rPr>
                <w:rFonts w:ascii="Arial" w:hAnsi="Arial" w:cs="Arial"/>
                <w:b/>
                <w:bCs/>
                <w:sz w:val="20"/>
                <w:szCs w:val="20"/>
              </w:rPr>
              <w:fldChar w:fldCharType="separate"/>
            </w:r>
            <w:r w:rsidR="00DC7CEB">
              <w:rPr>
                <w:rFonts w:ascii="Arial" w:hAnsi="Arial" w:cs="Arial"/>
                <w:b/>
                <w:bCs/>
                <w:noProof/>
                <w:sz w:val="20"/>
                <w:szCs w:val="20"/>
              </w:rPr>
              <w:t>37</w:t>
            </w:r>
            <w:r w:rsidRPr="00E22258">
              <w:rPr>
                <w:rFonts w:ascii="Arial" w:hAnsi="Arial" w:cs="Arial"/>
                <w:b/>
                <w:bCs/>
                <w:sz w:val="20"/>
                <w:szCs w:val="20"/>
              </w:rPr>
              <w:fldChar w:fldCharType="end"/>
            </w:r>
            <w:r w:rsidRPr="00E22258">
              <w:rPr>
                <w:rFonts w:ascii="Arial" w:hAnsi="Arial" w:cs="Arial"/>
                <w:sz w:val="20"/>
                <w:szCs w:val="20"/>
              </w:rPr>
              <w:t xml:space="preserve"> de </w:t>
            </w:r>
            <w:r w:rsidRPr="00E22258">
              <w:rPr>
                <w:rFonts w:ascii="Arial" w:hAnsi="Arial" w:cs="Arial"/>
                <w:b/>
                <w:bCs/>
                <w:sz w:val="20"/>
                <w:szCs w:val="20"/>
              </w:rPr>
              <w:fldChar w:fldCharType="begin"/>
            </w:r>
            <w:r w:rsidRPr="00E22258">
              <w:rPr>
                <w:rFonts w:ascii="Arial" w:hAnsi="Arial" w:cs="Arial"/>
                <w:b/>
                <w:bCs/>
                <w:sz w:val="20"/>
                <w:szCs w:val="20"/>
              </w:rPr>
              <w:instrText>NUMPAGES</w:instrText>
            </w:r>
            <w:r w:rsidRPr="00E22258">
              <w:rPr>
                <w:rFonts w:ascii="Arial" w:hAnsi="Arial" w:cs="Arial"/>
                <w:b/>
                <w:bCs/>
                <w:sz w:val="20"/>
                <w:szCs w:val="20"/>
              </w:rPr>
              <w:fldChar w:fldCharType="separate"/>
            </w:r>
            <w:r w:rsidR="00DC7CEB">
              <w:rPr>
                <w:rFonts w:ascii="Arial" w:hAnsi="Arial" w:cs="Arial"/>
                <w:b/>
                <w:bCs/>
                <w:noProof/>
                <w:sz w:val="20"/>
                <w:szCs w:val="20"/>
              </w:rPr>
              <w:t>37</w:t>
            </w:r>
            <w:r w:rsidRPr="00E22258">
              <w:rPr>
                <w:rFonts w:ascii="Arial" w:hAnsi="Arial" w:cs="Arial"/>
                <w:b/>
                <w:bCs/>
                <w:sz w:val="20"/>
                <w:szCs w:val="20"/>
              </w:rPr>
              <w:fldChar w:fldCharType="end"/>
            </w:r>
          </w:p>
        </w:sdtContent>
      </w:sdt>
    </w:sdtContent>
  </w:sdt>
  <w:p w:rsidR="00630674" w:rsidRDefault="0063067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0CA5" w:rsidRDefault="00C80CA5" w:rsidP="007914FF">
      <w:r>
        <w:separator/>
      </w:r>
    </w:p>
  </w:footnote>
  <w:footnote w:type="continuationSeparator" w:id="0">
    <w:p w:rsidR="00C80CA5" w:rsidRDefault="00C80CA5" w:rsidP="007914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25pt;height:11.25pt" o:bullet="t">
        <v:imagedata r:id="rId1" o:title="mso59CE"/>
      </v:shape>
    </w:pict>
  </w:numPicBullet>
  <w:abstractNum w:abstractNumId="0">
    <w:nsid w:val="08D73FE6"/>
    <w:multiLevelType w:val="hybridMultilevel"/>
    <w:tmpl w:val="4AF403E6"/>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nsid w:val="08EA28A0"/>
    <w:multiLevelType w:val="hybridMultilevel"/>
    <w:tmpl w:val="5322B27A"/>
    <w:lvl w:ilvl="0" w:tplc="205A7322">
      <w:start w:val="2"/>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
    <w:nsid w:val="0DD84399"/>
    <w:multiLevelType w:val="hybridMultilevel"/>
    <w:tmpl w:val="DB0AC41C"/>
    <w:lvl w:ilvl="0" w:tplc="67DE1520">
      <w:start w:val="1"/>
      <w:numFmt w:val="decimal"/>
      <w:lvlText w:val="%1)"/>
      <w:lvlJc w:val="left"/>
      <w:pPr>
        <w:ind w:left="386" w:hanging="360"/>
      </w:pPr>
      <w:rPr>
        <w:rFonts w:hint="default"/>
      </w:rPr>
    </w:lvl>
    <w:lvl w:ilvl="1" w:tplc="04160019" w:tentative="1">
      <w:start w:val="1"/>
      <w:numFmt w:val="lowerLetter"/>
      <w:lvlText w:val="%2."/>
      <w:lvlJc w:val="left"/>
      <w:pPr>
        <w:ind w:left="1106" w:hanging="360"/>
      </w:pPr>
    </w:lvl>
    <w:lvl w:ilvl="2" w:tplc="0416001B" w:tentative="1">
      <w:start w:val="1"/>
      <w:numFmt w:val="lowerRoman"/>
      <w:lvlText w:val="%3."/>
      <w:lvlJc w:val="right"/>
      <w:pPr>
        <w:ind w:left="1826" w:hanging="180"/>
      </w:pPr>
    </w:lvl>
    <w:lvl w:ilvl="3" w:tplc="0416000F" w:tentative="1">
      <w:start w:val="1"/>
      <w:numFmt w:val="decimal"/>
      <w:lvlText w:val="%4."/>
      <w:lvlJc w:val="left"/>
      <w:pPr>
        <w:ind w:left="2546" w:hanging="360"/>
      </w:pPr>
    </w:lvl>
    <w:lvl w:ilvl="4" w:tplc="04160019" w:tentative="1">
      <w:start w:val="1"/>
      <w:numFmt w:val="lowerLetter"/>
      <w:lvlText w:val="%5."/>
      <w:lvlJc w:val="left"/>
      <w:pPr>
        <w:ind w:left="3266" w:hanging="360"/>
      </w:pPr>
    </w:lvl>
    <w:lvl w:ilvl="5" w:tplc="0416001B" w:tentative="1">
      <w:start w:val="1"/>
      <w:numFmt w:val="lowerRoman"/>
      <w:lvlText w:val="%6."/>
      <w:lvlJc w:val="right"/>
      <w:pPr>
        <w:ind w:left="3986" w:hanging="180"/>
      </w:pPr>
    </w:lvl>
    <w:lvl w:ilvl="6" w:tplc="0416000F" w:tentative="1">
      <w:start w:val="1"/>
      <w:numFmt w:val="decimal"/>
      <w:lvlText w:val="%7."/>
      <w:lvlJc w:val="left"/>
      <w:pPr>
        <w:ind w:left="4706" w:hanging="360"/>
      </w:pPr>
    </w:lvl>
    <w:lvl w:ilvl="7" w:tplc="04160019" w:tentative="1">
      <w:start w:val="1"/>
      <w:numFmt w:val="lowerLetter"/>
      <w:lvlText w:val="%8."/>
      <w:lvlJc w:val="left"/>
      <w:pPr>
        <w:ind w:left="5426" w:hanging="360"/>
      </w:pPr>
    </w:lvl>
    <w:lvl w:ilvl="8" w:tplc="0416001B" w:tentative="1">
      <w:start w:val="1"/>
      <w:numFmt w:val="lowerRoman"/>
      <w:lvlText w:val="%9."/>
      <w:lvlJc w:val="right"/>
      <w:pPr>
        <w:ind w:left="6146" w:hanging="180"/>
      </w:pPr>
    </w:lvl>
  </w:abstractNum>
  <w:abstractNum w:abstractNumId="3">
    <w:nsid w:val="19131127"/>
    <w:multiLevelType w:val="hybridMultilevel"/>
    <w:tmpl w:val="99A85358"/>
    <w:lvl w:ilvl="0" w:tplc="DDDA8E0C">
      <w:start w:val="1"/>
      <w:numFmt w:val="lowerLetter"/>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
    <w:nsid w:val="1B4E2634"/>
    <w:multiLevelType w:val="hybridMultilevel"/>
    <w:tmpl w:val="CA781AA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BD61ED1"/>
    <w:multiLevelType w:val="hybridMultilevel"/>
    <w:tmpl w:val="A982860A"/>
    <w:lvl w:ilvl="0" w:tplc="9CBA2738">
      <w:start w:val="1"/>
      <w:numFmt w:val="lowerLetter"/>
      <w:lvlText w:val="%1)"/>
      <w:lvlJc w:val="left"/>
      <w:pPr>
        <w:tabs>
          <w:tab w:val="num" w:pos="720"/>
        </w:tabs>
        <w:ind w:left="720" w:hanging="360"/>
      </w:pPr>
      <w:rPr>
        <w:rFonts w:ascii="Arial" w:eastAsia="Times New Roman" w:hAnsi="Arial" w:cs="Arial"/>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DD77CE6"/>
    <w:multiLevelType w:val="hybridMultilevel"/>
    <w:tmpl w:val="941A2B8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37C00F9"/>
    <w:multiLevelType w:val="hybridMultilevel"/>
    <w:tmpl w:val="FD2E77C0"/>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8">
    <w:nsid w:val="2899392C"/>
    <w:multiLevelType w:val="hybridMultilevel"/>
    <w:tmpl w:val="E654B6CE"/>
    <w:lvl w:ilvl="0" w:tplc="AABA31B6">
      <w:start w:val="1"/>
      <w:numFmt w:val="decimal"/>
      <w:lvlText w:val="%1."/>
      <w:lvlJc w:val="left"/>
      <w:pPr>
        <w:tabs>
          <w:tab w:val="num" w:pos="-6"/>
        </w:tabs>
        <w:ind w:left="357" w:hanging="363"/>
      </w:pPr>
      <w:rPr>
        <w:rFonts w:ascii="Times New Roman" w:hAnsi="Times New Roman" w:cs="Times New Roman" w:hint="default"/>
        <w:b/>
        <w:i w:val="0"/>
        <w:sz w:val="24"/>
        <w:szCs w:val="28"/>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28E75039"/>
    <w:multiLevelType w:val="hybridMultilevel"/>
    <w:tmpl w:val="C18CB086"/>
    <w:lvl w:ilvl="0" w:tplc="7096B1AC">
      <w:start w:val="1"/>
      <w:numFmt w:val="decimal"/>
      <w:lvlText w:val="%1)"/>
      <w:lvlJc w:val="left"/>
      <w:pPr>
        <w:ind w:left="1033" w:hanging="46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AB0531B"/>
    <w:multiLevelType w:val="multilevel"/>
    <w:tmpl w:val="1480C9FE"/>
    <w:lvl w:ilvl="0">
      <w:start w:val="1"/>
      <w:numFmt w:val="decimalZero"/>
      <w:lvlText w:val="%1."/>
      <w:lvlJc w:val="left"/>
      <w:pPr>
        <w:ind w:left="1050" w:hanging="1050"/>
      </w:pPr>
      <w:rPr>
        <w:rFonts w:hint="default"/>
      </w:rPr>
    </w:lvl>
    <w:lvl w:ilvl="1">
      <w:start w:val="1"/>
      <w:numFmt w:val="decimalZero"/>
      <w:lvlText w:val="%1.%2."/>
      <w:lvlJc w:val="left"/>
      <w:pPr>
        <w:ind w:left="1050" w:hanging="1050"/>
      </w:pPr>
      <w:rPr>
        <w:rFonts w:hint="default"/>
      </w:rPr>
    </w:lvl>
    <w:lvl w:ilvl="2">
      <w:start w:val="1"/>
      <w:numFmt w:val="decimalZero"/>
      <w:lvlText w:val="%1.%2.%3."/>
      <w:lvlJc w:val="left"/>
      <w:pPr>
        <w:ind w:left="1050" w:hanging="10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nsid w:val="329C3E92"/>
    <w:multiLevelType w:val="hybridMultilevel"/>
    <w:tmpl w:val="3D1CD5F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3D07CD9"/>
    <w:multiLevelType w:val="hybridMultilevel"/>
    <w:tmpl w:val="91D8AF8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5F23357"/>
    <w:multiLevelType w:val="hybridMultilevel"/>
    <w:tmpl w:val="A1AE2C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8100A5E"/>
    <w:multiLevelType w:val="hybridMultilevel"/>
    <w:tmpl w:val="772E9D8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19B2062"/>
    <w:multiLevelType w:val="hybridMultilevel"/>
    <w:tmpl w:val="F0E668E8"/>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16">
    <w:nsid w:val="42A317E1"/>
    <w:multiLevelType w:val="hybridMultilevel"/>
    <w:tmpl w:val="EB7EF5F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D25400A"/>
    <w:multiLevelType w:val="hybridMultilevel"/>
    <w:tmpl w:val="EE828D5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51F20051"/>
    <w:multiLevelType w:val="hybridMultilevel"/>
    <w:tmpl w:val="9684EF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52431AEB"/>
    <w:multiLevelType w:val="hybridMultilevel"/>
    <w:tmpl w:val="B58C45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546E477A"/>
    <w:multiLevelType w:val="hybridMultilevel"/>
    <w:tmpl w:val="F7B0B9DC"/>
    <w:lvl w:ilvl="0" w:tplc="C3704A04">
      <w:start w:val="1"/>
      <w:numFmt w:val="lowerLetter"/>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1">
    <w:nsid w:val="5839400A"/>
    <w:multiLevelType w:val="hybridMultilevel"/>
    <w:tmpl w:val="35B0F6D8"/>
    <w:lvl w:ilvl="0" w:tplc="8DCAFED8">
      <w:start w:val="18"/>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5A7345CB"/>
    <w:multiLevelType w:val="hybridMultilevel"/>
    <w:tmpl w:val="866AF41E"/>
    <w:lvl w:ilvl="0" w:tplc="DE564744">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
    <w:nsid w:val="61181108"/>
    <w:multiLevelType w:val="hybridMultilevel"/>
    <w:tmpl w:val="C1AC7D2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64167A42"/>
    <w:multiLevelType w:val="hybridMultilevel"/>
    <w:tmpl w:val="92228DF8"/>
    <w:lvl w:ilvl="0" w:tplc="04160007">
      <w:start w:val="1"/>
      <w:numFmt w:val="bullet"/>
      <w:lvlText w:val=""/>
      <w:lvlPicBulletId w:val="0"/>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25">
    <w:nsid w:val="68747FF2"/>
    <w:multiLevelType w:val="hybridMultilevel"/>
    <w:tmpl w:val="D6D8CA66"/>
    <w:lvl w:ilvl="0" w:tplc="7ECA755C">
      <w:start w:val="18"/>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6A342226"/>
    <w:multiLevelType w:val="hybridMultilevel"/>
    <w:tmpl w:val="7EE8F6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72212354"/>
    <w:multiLevelType w:val="hybridMultilevel"/>
    <w:tmpl w:val="C9204FA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76A4521F"/>
    <w:multiLevelType w:val="hybridMultilevel"/>
    <w:tmpl w:val="FA5C1ED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7B9C65DD"/>
    <w:multiLevelType w:val="hybridMultilevel"/>
    <w:tmpl w:val="7C24F24A"/>
    <w:lvl w:ilvl="0" w:tplc="A59863B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7C34328F"/>
    <w:multiLevelType w:val="hybridMultilevel"/>
    <w:tmpl w:val="F1E45B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24"/>
  </w:num>
  <w:num w:numId="3">
    <w:abstractNumId w:val="4"/>
  </w:num>
  <w:num w:numId="4">
    <w:abstractNumId w:val="6"/>
  </w:num>
  <w:num w:numId="5">
    <w:abstractNumId w:val="8"/>
  </w:num>
  <w:num w:numId="6">
    <w:abstractNumId w:val="26"/>
  </w:num>
  <w:num w:numId="7">
    <w:abstractNumId w:val="19"/>
  </w:num>
  <w:num w:numId="8">
    <w:abstractNumId w:val="18"/>
  </w:num>
  <w:num w:numId="9">
    <w:abstractNumId w:val="5"/>
  </w:num>
  <w:num w:numId="10">
    <w:abstractNumId w:val="15"/>
  </w:num>
  <w:num w:numId="11">
    <w:abstractNumId w:val="7"/>
  </w:num>
  <w:num w:numId="12">
    <w:abstractNumId w:val="29"/>
  </w:num>
  <w:num w:numId="13">
    <w:abstractNumId w:val="20"/>
  </w:num>
  <w:num w:numId="14">
    <w:abstractNumId w:val="3"/>
  </w:num>
  <w:num w:numId="15">
    <w:abstractNumId w:val="1"/>
  </w:num>
  <w:num w:numId="16">
    <w:abstractNumId w:val="9"/>
  </w:num>
  <w:num w:numId="17">
    <w:abstractNumId w:val="12"/>
  </w:num>
  <w:num w:numId="18">
    <w:abstractNumId w:val="10"/>
  </w:num>
  <w:num w:numId="19">
    <w:abstractNumId w:val="21"/>
  </w:num>
  <w:num w:numId="20">
    <w:abstractNumId w:val="25"/>
  </w:num>
  <w:num w:numId="21">
    <w:abstractNumId w:val="27"/>
  </w:num>
  <w:num w:numId="22">
    <w:abstractNumId w:val="14"/>
  </w:num>
  <w:num w:numId="23">
    <w:abstractNumId w:val="30"/>
  </w:num>
  <w:num w:numId="24">
    <w:abstractNumId w:val="11"/>
  </w:num>
  <w:num w:numId="25">
    <w:abstractNumId w:val="13"/>
  </w:num>
  <w:num w:numId="26">
    <w:abstractNumId w:val="0"/>
  </w:num>
  <w:num w:numId="27">
    <w:abstractNumId w:val="17"/>
  </w:num>
  <w:num w:numId="28">
    <w:abstractNumId w:val="16"/>
  </w:num>
  <w:num w:numId="29">
    <w:abstractNumId w:val="23"/>
  </w:num>
  <w:num w:numId="30">
    <w:abstractNumId w:val="22"/>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D4E"/>
    <w:rsid w:val="00022A3D"/>
    <w:rsid w:val="00032D25"/>
    <w:rsid w:val="000505FD"/>
    <w:rsid w:val="0005496D"/>
    <w:rsid w:val="00073443"/>
    <w:rsid w:val="000B6C1F"/>
    <w:rsid w:val="000F78FA"/>
    <w:rsid w:val="001133D2"/>
    <w:rsid w:val="001469B8"/>
    <w:rsid w:val="00146EF7"/>
    <w:rsid w:val="00162BFB"/>
    <w:rsid w:val="00177980"/>
    <w:rsid w:val="00194436"/>
    <w:rsid w:val="001A14AC"/>
    <w:rsid w:val="001A557A"/>
    <w:rsid w:val="001B15A3"/>
    <w:rsid w:val="001F0262"/>
    <w:rsid w:val="001F11E9"/>
    <w:rsid w:val="00210FF0"/>
    <w:rsid w:val="00217952"/>
    <w:rsid w:val="002315C1"/>
    <w:rsid w:val="00232EA7"/>
    <w:rsid w:val="002330F9"/>
    <w:rsid w:val="002424A0"/>
    <w:rsid w:val="00257FF1"/>
    <w:rsid w:val="00264AFD"/>
    <w:rsid w:val="0027492E"/>
    <w:rsid w:val="0027573F"/>
    <w:rsid w:val="002D2729"/>
    <w:rsid w:val="002D2B52"/>
    <w:rsid w:val="002D75FB"/>
    <w:rsid w:val="002F7737"/>
    <w:rsid w:val="002F7AE0"/>
    <w:rsid w:val="0031073E"/>
    <w:rsid w:val="00352418"/>
    <w:rsid w:val="00352898"/>
    <w:rsid w:val="00356FCD"/>
    <w:rsid w:val="0037041B"/>
    <w:rsid w:val="003A5F03"/>
    <w:rsid w:val="003B0442"/>
    <w:rsid w:val="003E3F15"/>
    <w:rsid w:val="003E6441"/>
    <w:rsid w:val="003F1F70"/>
    <w:rsid w:val="00410821"/>
    <w:rsid w:val="004150B5"/>
    <w:rsid w:val="00416A80"/>
    <w:rsid w:val="00464731"/>
    <w:rsid w:val="004720DF"/>
    <w:rsid w:val="004A5C70"/>
    <w:rsid w:val="004D373F"/>
    <w:rsid w:val="004D798F"/>
    <w:rsid w:val="004F0768"/>
    <w:rsid w:val="004F2DB0"/>
    <w:rsid w:val="005029D2"/>
    <w:rsid w:val="00514DD4"/>
    <w:rsid w:val="00531AC9"/>
    <w:rsid w:val="00563580"/>
    <w:rsid w:val="005947CC"/>
    <w:rsid w:val="0059539C"/>
    <w:rsid w:val="005A78D4"/>
    <w:rsid w:val="005B58B6"/>
    <w:rsid w:val="005C28E7"/>
    <w:rsid w:val="005E25E4"/>
    <w:rsid w:val="005F2D4E"/>
    <w:rsid w:val="005F7312"/>
    <w:rsid w:val="006015F8"/>
    <w:rsid w:val="00601AAB"/>
    <w:rsid w:val="006042FA"/>
    <w:rsid w:val="00607944"/>
    <w:rsid w:val="00623E80"/>
    <w:rsid w:val="00630674"/>
    <w:rsid w:val="00643ED8"/>
    <w:rsid w:val="00646943"/>
    <w:rsid w:val="00673B2E"/>
    <w:rsid w:val="00677CFE"/>
    <w:rsid w:val="00690648"/>
    <w:rsid w:val="00695AC6"/>
    <w:rsid w:val="006A28A3"/>
    <w:rsid w:val="006A3F8F"/>
    <w:rsid w:val="006B11A6"/>
    <w:rsid w:val="006B63D0"/>
    <w:rsid w:val="006F3F2D"/>
    <w:rsid w:val="00716D71"/>
    <w:rsid w:val="00736197"/>
    <w:rsid w:val="00747C6D"/>
    <w:rsid w:val="00752A13"/>
    <w:rsid w:val="00756750"/>
    <w:rsid w:val="00763E4F"/>
    <w:rsid w:val="00786E04"/>
    <w:rsid w:val="00790AE2"/>
    <w:rsid w:val="007914FF"/>
    <w:rsid w:val="007A35AA"/>
    <w:rsid w:val="007A65C2"/>
    <w:rsid w:val="007C692D"/>
    <w:rsid w:val="00826CAF"/>
    <w:rsid w:val="0086165C"/>
    <w:rsid w:val="0087156B"/>
    <w:rsid w:val="008756A4"/>
    <w:rsid w:val="0089411D"/>
    <w:rsid w:val="008A76B5"/>
    <w:rsid w:val="008B00BB"/>
    <w:rsid w:val="008C3F24"/>
    <w:rsid w:val="008C6AC3"/>
    <w:rsid w:val="008E5C88"/>
    <w:rsid w:val="00932E7E"/>
    <w:rsid w:val="009408CC"/>
    <w:rsid w:val="009462CC"/>
    <w:rsid w:val="009466A2"/>
    <w:rsid w:val="009836E5"/>
    <w:rsid w:val="009B4715"/>
    <w:rsid w:val="009C7140"/>
    <w:rsid w:val="009D6DB4"/>
    <w:rsid w:val="009E3BB8"/>
    <w:rsid w:val="009E473C"/>
    <w:rsid w:val="009F6B9F"/>
    <w:rsid w:val="00A405EA"/>
    <w:rsid w:val="00A4261C"/>
    <w:rsid w:val="00A51690"/>
    <w:rsid w:val="00A55ED8"/>
    <w:rsid w:val="00A61751"/>
    <w:rsid w:val="00A777B8"/>
    <w:rsid w:val="00AB31FA"/>
    <w:rsid w:val="00AB52D5"/>
    <w:rsid w:val="00AC5226"/>
    <w:rsid w:val="00AF526C"/>
    <w:rsid w:val="00B019ED"/>
    <w:rsid w:val="00B01AE9"/>
    <w:rsid w:val="00B02FDD"/>
    <w:rsid w:val="00B1137C"/>
    <w:rsid w:val="00B453B4"/>
    <w:rsid w:val="00B50ECF"/>
    <w:rsid w:val="00B56AE1"/>
    <w:rsid w:val="00B96D6B"/>
    <w:rsid w:val="00BA2717"/>
    <w:rsid w:val="00BB10AA"/>
    <w:rsid w:val="00BE6C50"/>
    <w:rsid w:val="00BF7999"/>
    <w:rsid w:val="00C10B5F"/>
    <w:rsid w:val="00C10E46"/>
    <w:rsid w:val="00C13D24"/>
    <w:rsid w:val="00C23422"/>
    <w:rsid w:val="00C26C27"/>
    <w:rsid w:val="00C348C2"/>
    <w:rsid w:val="00C64B2F"/>
    <w:rsid w:val="00C7253D"/>
    <w:rsid w:val="00C80CA5"/>
    <w:rsid w:val="00CF095D"/>
    <w:rsid w:val="00CF0B3B"/>
    <w:rsid w:val="00D0161D"/>
    <w:rsid w:val="00D05772"/>
    <w:rsid w:val="00D05E83"/>
    <w:rsid w:val="00D067F2"/>
    <w:rsid w:val="00D22B52"/>
    <w:rsid w:val="00D366B8"/>
    <w:rsid w:val="00D54240"/>
    <w:rsid w:val="00D561E1"/>
    <w:rsid w:val="00D62A0A"/>
    <w:rsid w:val="00D66BCD"/>
    <w:rsid w:val="00D67C56"/>
    <w:rsid w:val="00DA1698"/>
    <w:rsid w:val="00DA7EDB"/>
    <w:rsid w:val="00DB6945"/>
    <w:rsid w:val="00DC4B60"/>
    <w:rsid w:val="00DC7CEB"/>
    <w:rsid w:val="00DF70DD"/>
    <w:rsid w:val="00E078A1"/>
    <w:rsid w:val="00E124ED"/>
    <w:rsid w:val="00E205CC"/>
    <w:rsid w:val="00E22258"/>
    <w:rsid w:val="00E50354"/>
    <w:rsid w:val="00E52F1E"/>
    <w:rsid w:val="00E71652"/>
    <w:rsid w:val="00EA0A83"/>
    <w:rsid w:val="00EA1A05"/>
    <w:rsid w:val="00EA468D"/>
    <w:rsid w:val="00ED1817"/>
    <w:rsid w:val="00F03C54"/>
    <w:rsid w:val="00F227B2"/>
    <w:rsid w:val="00F2340C"/>
    <w:rsid w:val="00F3030D"/>
    <w:rsid w:val="00F717C3"/>
    <w:rsid w:val="00F73622"/>
    <w:rsid w:val="00FD616A"/>
    <w:rsid w:val="00FD71F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3D24"/>
    <w:pPr>
      <w:spacing w:after="0" w:line="240" w:lineRule="auto"/>
    </w:pPr>
    <w:rPr>
      <w:rFonts w:eastAsiaTheme="minorEastAsia"/>
      <w:sz w:val="24"/>
      <w:szCs w:val="24"/>
    </w:rPr>
  </w:style>
  <w:style w:type="paragraph" w:styleId="Ttulo1">
    <w:name w:val="heading 1"/>
    <w:basedOn w:val="Normal"/>
    <w:next w:val="Normal"/>
    <w:link w:val="Ttulo1Char"/>
    <w:qFormat/>
    <w:rsid w:val="005F2D4E"/>
    <w:pPr>
      <w:keepNext/>
      <w:jc w:val="center"/>
      <w:outlineLvl w:val="0"/>
    </w:pPr>
    <w:rPr>
      <w:rFonts w:ascii="Times New Roman" w:eastAsia="Times New Roman" w:hAnsi="Times New Roman" w:cs="Times New Roman"/>
      <w:b/>
      <w:szCs w:val="20"/>
      <w:lang w:eastAsia="pt-BR"/>
    </w:rPr>
  </w:style>
  <w:style w:type="paragraph" w:styleId="Ttulo3">
    <w:name w:val="heading 3"/>
    <w:basedOn w:val="Normal"/>
    <w:next w:val="Normal"/>
    <w:link w:val="Ttulo3Char"/>
    <w:uiPriority w:val="9"/>
    <w:unhideWhenUsed/>
    <w:qFormat/>
    <w:rsid w:val="005F2D4E"/>
    <w:pPr>
      <w:keepNext/>
      <w:keepLines/>
      <w:spacing w:before="20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5F2D4E"/>
    <w:rPr>
      <w:rFonts w:ascii="Times New Roman" w:eastAsia="Times New Roman" w:hAnsi="Times New Roman" w:cs="Times New Roman"/>
      <w:b/>
      <w:sz w:val="24"/>
      <w:szCs w:val="20"/>
      <w:lang w:eastAsia="pt-BR"/>
    </w:rPr>
  </w:style>
  <w:style w:type="character" w:customStyle="1" w:styleId="Ttulo3Char">
    <w:name w:val="Título 3 Char"/>
    <w:basedOn w:val="Fontepargpadro"/>
    <w:link w:val="Ttulo3"/>
    <w:uiPriority w:val="9"/>
    <w:rsid w:val="005F2D4E"/>
    <w:rPr>
      <w:rFonts w:asciiTheme="majorHAnsi" w:eastAsiaTheme="majorEastAsia" w:hAnsiTheme="majorHAnsi" w:cstheme="majorBidi"/>
      <w:b/>
      <w:bCs/>
      <w:color w:val="4F81BD" w:themeColor="accent1"/>
      <w:sz w:val="24"/>
      <w:szCs w:val="24"/>
    </w:rPr>
  </w:style>
  <w:style w:type="character" w:styleId="Hyperlink">
    <w:name w:val="Hyperlink"/>
    <w:basedOn w:val="Fontepargpadro"/>
    <w:unhideWhenUsed/>
    <w:rsid w:val="005F2D4E"/>
    <w:rPr>
      <w:color w:val="0000FF" w:themeColor="hyperlink"/>
      <w:u w:val="single"/>
    </w:rPr>
  </w:style>
  <w:style w:type="paragraph" w:customStyle="1" w:styleId="WW-Recuodecorpodetexto3">
    <w:name w:val="WW-Recuo de corpo de texto 3"/>
    <w:basedOn w:val="Normal"/>
    <w:rsid w:val="005F2D4E"/>
    <w:pPr>
      <w:ind w:left="709" w:hanging="709"/>
      <w:jc w:val="both"/>
    </w:pPr>
    <w:rPr>
      <w:rFonts w:ascii="Times New Roman" w:eastAsia="Times New Roman" w:hAnsi="Times New Roman" w:cs="Times New Roman"/>
      <w:szCs w:val="20"/>
      <w:lang w:eastAsia="ar-SA"/>
    </w:rPr>
  </w:style>
  <w:style w:type="paragraph" w:styleId="Corpodetexto">
    <w:name w:val="Body Text"/>
    <w:basedOn w:val="Normal"/>
    <w:link w:val="CorpodetextoChar"/>
    <w:rsid w:val="005F2D4E"/>
    <w:pPr>
      <w:jc w:val="both"/>
    </w:pPr>
    <w:rPr>
      <w:rFonts w:ascii="Times New Roman" w:eastAsia="Times New Roman" w:hAnsi="Times New Roman" w:cs="Times New Roman"/>
      <w:sz w:val="22"/>
      <w:szCs w:val="20"/>
      <w:lang w:eastAsia="pt-BR"/>
    </w:rPr>
  </w:style>
  <w:style w:type="character" w:customStyle="1" w:styleId="CorpodetextoChar">
    <w:name w:val="Corpo de texto Char"/>
    <w:basedOn w:val="Fontepargpadro"/>
    <w:link w:val="Corpodetexto"/>
    <w:rsid w:val="005F2D4E"/>
    <w:rPr>
      <w:rFonts w:ascii="Times New Roman" w:eastAsia="Times New Roman" w:hAnsi="Times New Roman" w:cs="Times New Roman"/>
      <w:szCs w:val="20"/>
      <w:lang w:eastAsia="pt-BR"/>
    </w:rPr>
  </w:style>
  <w:style w:type="paragraph" w:customStyle="1" w:styleId="Textopadro">
    <w:name w:val="Texto padrão"/>
    <w:basedOn w:val="Normal"/>
    <w:rsid w:val="005F2D4E"/>
    <w:pPr>
      <w:widowControl w:val="0"/>
    </w:pPr>
    <w:rPr>
      <w:rFonts w:ascii="Times New Roman" w:eastAsia="Times New Roman" w:hAnsi="Times New Roman" w:cs="Times New Roman"/>
      <w:snapToGrid w:val="0"/>
      <w:szCs w:val="20"/>
      <w:lang w:val="en-US" w:eastAsia="pt-BR"/>
    </w:rPr>
  </w:style>
  <w:style w:type="paragraph" w:styleId="Cabealho">
    <w:name w:val="header"/>
    <w:basedOn w:val="Normal"/>
    <w:link w:val="CabealhoChar"/>
    <w:uiPriority w:val="99"/>
    <w:unhideWhenUsed/>
    <w:rsid w:val="005F2D4E"/>
    <w:pPr>
      <w:tabs>
        <w:tab w:val="center" w:pos="4252"/>
        <w:tab w:val="right" w:pos="8504"/>
      </w:tabs>
    </w:pPr>
  </w:style>
  <w:style w:type="character" w:customStyle="1" w:styleId="CabealhoChar">
    <w:name w:val="Cabeçalho Char"/>
    <w:basedOn w:val="Fontepargpadro"/>
    <w:link w:val="Cabealho"/>
    <w:uiPriority w:val="99"/>
    <w:rsid w:val="005F2D4E"/>
    <w:rPr>
      <w:rFonts w:eastAsiaTheme="minorEastAsia"/>
      <w:sz w:val="24"/>
      <w:szCs w:val="24"/>
    </w:rPr>
  </w:style>
  <w:style w:type="paragraph" w:styleId="Rodap">
    <w:name w:val="footer"/>
    <w:basedOn w:val="Normal"/>
    <w:link w:val="RodapChar"/>
    <w:uiPriority w:val="99"/>
    <w:unhideWhenUsed/>
    <w:rsid w:val="005F2D4E"/>
    <w:pPr>
      <w:tabs>
        <w:tab w:val="center" w:pos="4252"/>
        <w:tab w:val="right" w:pos="8504"/>
      </w:tabs>
    </w:pPr>
  </w:style>
  <w:style w:type="character" w:customStyle="1" w:styleId="RodapChar">
    <w:name w:val="Rodapé Char"/>
    <w:basedOn w:val="Fontepargpadro"/>
    <w:link w:val="Rodap"/>
    <w:uiPriority w:val="99"/>
    <w:rsid w:val="005F2D4E"/>
    <w:rPr>
      <w:rFonts w:eastAsiaTheme="minorEastAsia"/>
      <w:sz w:val="24"/>
      <w:szCs w:val="24"/>
    </w:rPr>
  </w:style>
  <w:style w:type="paragraph" w:styleId="PargrafodaLista">
    <w:name w:val="List Paragraph"/>
    <w:basedOn w:val="Normal"/>
    <w:uiPriority w:val="34"/>
    <w:qFormat/>
    <w:rsid w:val="005F2D4E"/>
    <w:pPr>
      <w:ind w:left="720"/>
      <w:contextualSpacing/>
    </w:pPr>
  </w:style>
  <w:style w:type="paragraph" w:styleId="Recuodecorpodetexto">
    <w:name w:val="Body Text Indent"/>
    <w:basedOn w:val="Normal"/>
    <w:link w:val="RecuodecorpodetextoChar"/>
    <w:uiPriority w:val="99"/>
    <w:semiHidden/>
    <w:unhideWhenUsed/>
    <w:rsid w:val="005F2D4E"/>
    <w:pPr>
      <w:spacing w:after="120"/>
      <w:ind w:left="283"/>
    </w:pPr>
  </w:style>
  <w:style w:type="character" w:customStyle="1" w:styleId="RecuodecorpodetextoChar">
    <w:name w:val="Recuo de corpo de texto Char"/>
    <w:basedOn w:val="Fontepargpadro"/>
    <w:link w:val="Recuodecorpodetexto"/>
    <w:uiPriority w:val="99"/>
    <w:semiHidden/>
    <w:rsid w:val="005F2D4E"/>
    <w:rPr>
      <w:rFonts w:eastAsiaTheme="minorEastAsia"/>
      <w:sz w:val="24"/>
      <w:szCs w:val="24"/>
    </w:rPr>
  </w:style>
  <w:style w:type="paragraph" w:styleId="Corpodetexto3">
    <w:name w:val="Body Text 3"/>
    <w:basedOn w:val="Normal"/>
    <w:link w:val="Corpodetexto3Char"/>
    <w:uiPriority w:val="99"/>
    <w:semiHidden/>
    <w:unhideWhenUsed/>
    <w:rsid w:val="005F2D4E"/>
    <w:pPr>
      <w:spacing w:after="120"/>
    </w:pPr>
    <w:rPr>
      <w:sz w:val="16"/>
      <w:szCs w:val="16"/>
    </w:rPr>
  </w:style>
  <w:style w:type="character" w:customStyle="1" w:styleId="Corpodetexto3Char">
    <w:name w:val="Corpo de texto 3 Char"/>
    <w:basedOn w:val="Fontepargpadro"/>
    <w:link w:val="Corpodetexto3"/>
    <w:uiPriority w:val="99"/>
    <w:semiHidden/>
    <w:rsid w:val="005F2D4E"/>
    <w:rPr>
      <w:rFonts w:eastAsiaTheme="minorEastAsia"/>
      <w:sz w:val="16"/>
      <w:szCs w:val="16"/>
    </w:rPr>
  </w:style>
  <w:style w:type="paragraph" w:styleId="Recuodecorpodetexto2">
    <w:name w:val="Body Text Indent 2"/>
    <w:basedOn w:val="Normal"/>
    <w:link w:val="Recuodecorpodetexto2Char"/>
    <w:uiPriority w:val="99"/>
    <w:semiHidden/>
    <w:unhideWhenUsed/>
    <w:rsid w:val="005F2D4E"/>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5F2D4E"/>
    <w:rPr>
      <w:rFonts w:eastAsiaTheme="minorEastAsia"/>
      <w:sz w:val="24"/>
      <w:szCs w:val="24"/>
    </w:rPr>
  </w:style>
  <w:style w:type="paragraph" w:customStyle="1" w:styleId="WW-Corpodetexto3">
    <w:name w:val="WW-Corpo de texto 3"/>
    <w:basedOn w:val="Normal"/>
    <w:rsid w:val="005F2D4E"/>
    <w:pPr>
      <w:jc w:val="both"/>
    </w:pPr>
    <w:rPr>
      <w:rFonts w:ascii="Times New Roman" w:eastAsia="Times New Roman" w:hAnsi="Times New Roman" w:cs="Times New Roman"/>
      <w:szCs w:val="20"/>
      <w:lang w:eastAsia="ar-SA"/>
    </w:rPr>
  </w:style>
  <w:style w:type="paragraph" w:styleId="Pr-formataoHTML">
    <w:name w:val="HTML Preformatted"/>
    <w:basedOn w:val="Normal"/>
    <w:link w:val="Pr-formataoHTMLChar"/>
    <w:rsid w:val="005F2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rsid w:val="005F2D4E"/>
    <w:rPr>
      <w:rFonts w:ascii="Courier New" w:eastAsia="Times New Roman" w:hAnsi="Courier New" w:cs="Courier New"/>
      <w:sz w:val="20"/>
      <w:szCs w:val="20"/>
      <w:lang w:eastAsia="pt-BR"/>
    </w:rPr>
  </w:style>
  <w:style w:type="paragraph" w:styleId="Subttulo">
    <w:name w:val="Subtitle"/>
    <w:basedOn w:val="Ttulo"/>
    <w:next w:val="Corpodetexto"/>
    <w:link w:val="SubttuloChar"/>
    <w:qFormat/>
    <w:rsid w:val="005F2D4E"/>
    <w:pPr>
      <w:keepNext/>
      <w:pBdr>
        <w:bottom w:val="none" w:sz="0" w:space="0" w:color="auto"/>
      </w:pBdr>
      <w:suppressAutoHyphens/>
      <w:autoSpaceDE w:val="0"/>
      <w:autoSpaceDN w:val="0"/>
      <w:spacing w:before="240" w:after="120"/>
      <w:contextualSpacing w:val="0"/>
      <w:jc w:val="center"/>
    </w:pPr>
    <w:rPr>
      <w:rFonts w:ascii="Albany" w:eastAsia="Times New Roman" w:hAnsi="Albany" w:cs="Times New Roman"/>
      <w:i/>
      <w:iCs/>
      <w:color w:val="auto"/>
      <w:spacing w:val="0"/>
      <w:kern w:val="0"/>
      <w:sz w:val="28"/>
      <w:szCs w:val="28"/>
      <w:lang w:eastAsia="pt-BR"/>
    </w:rPr>
  </w:style>
  <w:style w:type="character" w:customStyle="1" w:styleId="SubttuloChar">
    <w:name w:val="Subtítulo Char"/>
    <w:basedOn w:val="Fontepargpadro"/>
    <w:link w:val="Subttulo"/>
    <w:rsid w:val="005F2D4E"/>
    <w:rPr>
      <w:rFonts w:ascii="Albany" w:eastAsia="Times New Roman" w:hAnsi="Albany" w:cs="Times New Roman"/>
      <w:i/>
      <w:iCs/>
      <w:sz w:val="28"/>
      <w:szCs w:val="28"/>
      <w:lang w:eastAsia="pt-BR"/>
    </w:rPr>
  </w:style>
  <w:style w:type="paragraph" w:styleId="Ttulo">
    <w:name w:val="Title"/>
    <w:basedOn w:val="Normal"/>
    <w:next w:val="Normal"/>
    <w:link w:val="TtuloChar"/>
    <w:uiPriority w:val="10"/>
    <w:qFormat/>
    <w:rsid w:val="005F2D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5F2D4E"/>
    <w:rPr>
      <w:rFonts w:asciiTheme="majorHAnsi" w:eastAsiaTheme="majorEastAsia" w:hAnsiTheme="majorHAnsi" w:cstheme="majorBidi"/>
      <w:color w:val="17365D" w:themeColor="text2" w:themeShade="BF"/>
      <w:spacing w:val="5"/>
      <w:kern w:val="28"/>
      <w:sz w:val="52"/>
      <w:szCs w:val="52"/>
    </w:rPr>
  </w:style>
  <w:style w:type="paragraph" w:customStyle="1" w:styleId="Corpo">
    <w:name w:val="Corpo"/>
    <w:rsid w:val="005F2D4E"/>
    <w:pPr>
      <w:spacing w:after="0" w:line="240" w:lineRule="auto"/>
    </w:pPr>
    <w:rPr>
      <w:rFonts w:ascii="Times New Roman" w:eastAsia="Times New Roman" w:hAnsi="Times New Roman" w:cs="Times New Roman"/>
      <w:color w:val="000000"/>
      <w:sz w:val="20"/>
      <w:szCs w:val="20"/>
      <w:lang w:eastAsia="pt-BR"/>
    </w:rPr>
  </w:style>
  <w:style w:type="paragraph" w:customStyle="1" w:styleId="xl22">
    <w:name w:val="xl22"/>
    <w:basedOn w:val="Normal"/>
    <w:rsid w:val="005F2D4E"/>
    <w:pPr>
      <w:spacing w:before="280" w:after="280"/>
    </w:pPr>
    <w:rPr>
      <w:rFonts w:ascii="Arial" w:eastAsia="Arial Unicode MS" w:hAnsi="Arial" w:cs="Arial"/>
      <w:b/>
      <w:bCs/>
      <w:lang w:eastAsia="ar-SA"/>
    </w:rPr>
  </w:style>
  <w:style w:type="paragraph" w:styleId="Textodebalo">
    <w:name w:val="Balloon Text"/>
    <w:basedOn w:val="Normal"/>
    <w:link w:val="TextodebaloChar"/>
    <w:uiPriority w:val="99"/>
    <w:semiHidden/>
    <w:unhideWhenUsed/>
    <w:rsid w:val="005F2D4E"/>
    <w:rPr>
      <w:rFonts w:ascii="Tahoma" w:hAnsi="Tahoma" w:cs="Tahoma"/>
      <w:sz w:val="16"/>
      <w:szCs w:val="16"/>
    </w:rPr>
  </w:style>
  <w:style w:type="character" w:customStyle="1" w:styleId="TextodebaloChar">
    <w:name w:val="Texto de balão Char"/>
    <w:basedOn w:val="Fontepargpadro"/>
    <w:link w:val="Textodebalo"/>
    <w:uiPriority w:val="99"/>
    <w:semiHidden/>
    <w:rsid w:val="005F2D4E"/>
    <w:rPr>
      <w:rFonts w:ascii="Tahoma" w:eastAsiaTheme="minorEastAsia" w:hAnsi="Tahoma" w:cs="Tahoma"/>
      <w:sz w:val="16"/>
      <w:szCs w:val="16"/>
    </w:rPr>
  </w:style>
  <w:style w:type="table" w:styleId="Tabelacomgrade">
    <w:name w:val="Table Grid"/>
    <w:basedOn w:val="Tabelanormal"/>
    <w:uiPriority w:val="59"/>
    <w:rsid w:val="005F2D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F2D4E"/>
    <w:pPr>
      <w:spacing w:before="100" w:beforeAutospacing="1" w:after="100" w:afterAutospacing="1"/>
    </w:pPr>
    <w:rPr>
      <w:rFonts w:ascii="Times New Roman" w:eastAsia="Times New Roman" w:hAnsi="Times New Roman" w:cs="Times New Roman"/>
      <w:lang w:eastAsia="pt-BR"/>
    </w:rPr>
  </w:style>
  <w:style w:type="table" w:customStyle="1" w:styleId="Tabelacomgrade1">
    <w:name w:val="Tabela com grade1"/>
    <w:basedOn w:val="Tabelanormal"/>
    <w:next w:val="Tabelacomgrade"/>
    <w:uiPriority w:val="59"/>
    <w:rsid w:val="009C7140"/>
    <w:pPr>
      <w:spacing w:after="0" w:line="240" w:lineRule="auto"/>
    </w:pPr>
    <w:rPr>
      <w:rFonts w:ascii="Calibri" w:eastAsia="Times New Roman"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Fontepargpadro"/>
    <w:uiPriority w:val="22"/>
    <w:qFormat/>
    <w:rsid w:val="00352418"/>
    <w:rPr>
      <w:b/>
      <w:bCs/>
    </w:rPr>
  </w:style>
  <w:style w:type="paragraph" w:styleId="SemEspaamento">
    <w:name w:val="No Spacing"/>
    <w:uiPriority w:val="1"/>
    <w:qFormat/>
    <w:rsid w:val="00264AFD"/>
    <w:pPr>
      <w:spacing w:after="0" w:line="240" w:lineRule="auto"/>
    </w:pPr>
    <w:rPr>
      <w:rFonts w:eastAsiaTheme="minorEastAs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3D24"/>
    <w:pPr>
      <w:spacing w:after="0" w:line="240" w:lineRule="auto"/>
    </w:pPr>
    <w:rPr>
      <w:rFonts w:eastAsiaTheme="minorEastAsia"/>
      <w:sz w:val="24"/>
      <w:szCs w:val="24"/>
    </w:rPr>
  </w:style>
  <w:style w:type="paragraph" w:styleId="Ttulo1">
    <w:name w:val="heading 1"/>
    <w:basedOn w:val="Normal"/>
    <w:next w:val="Normal"/>
    <w:link w:val="Ttulo1Char"/>
    <w:qFormat/>
    <w:rsid w:val="005F2D4E"/>
    <w:pPr>
      <w:keepNext/>
      <w:jc w:val="center"/>
      <w:outlineLvl w:val="0"/>
    </w:pPr>
    <w:rPr>
      <w:rFonts w:ascii="Times New Roman" w:eastAsia="Times New Roman" w:hAnsi="Times New Roman" w:cs="Times New Roman"/>
      <w:b/>
      <w:szCs w:val="20"/>
      <w:lang w:eastAsia="pt-BR"/>
    </w:rPr>
  </w:style>
  <w:style w:type="paragraph" w:styleId="Ttulo3">
    <w:name w:val="heading 3"/>
    <w:basedOn w:val="Normal"/>
    <w:next w:val="Normal"/>
    <w:link w:val="Ttulo3Char"/>
    <w:uiPriority w:val="9"/>
    <w:unhideWhenUsed/>
    <w:qFormat/>
    <w:rsid w:val="005F2D4E"/>
    <w:pPr>
      <w:keepNext/>
      <w:keepLines/>
      <w:spacing w:before="20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5F2D4E"/>
    <w:rPr>
      <w:rFonts w:ascii="Times New Roman" w:eastAsia="Times New Roman" w:hAnsi="Times New Roman" w:cs="Times New Roman"/>
      <w:b/>
      <w:sz w:val="24"/>
      <w:szCs w:val="20"/>
      <w:lang w:eastAsia="pt-BR"/>
    </w:rPr>
  </w:style>
  <w:style w:type="character" w:customStyle="1" w:styleId="Ttulo3Char">
    <w:name w:val="Título 3 Char"/>
    <w:basedOn w:val="Fontepargpadro"/>
    <w:link w:val="Ttulo3"/>
    <w:uiPriority w:val="9"/>
    <w:rsid w:val="005F2D4E"/>
    <w:rPr>
      <w:rFonts w:asciiTheme="majorHAnsi" w:eastAsiaTheme="majorEastAsia" w:hAnsiTheme="majorHAnsi" w:cstheme="majorBidi"/>
      <w:b/>
      <w:bCs/>
      <w:color w:val="4F81BD" w:themeColor="accent1"/>
      <w:sz w:val="24"/>
      <w:szCs w:val="24"/>
    </w:rPr>
  </w:style>
  <w:style w:type="character" w:styleId="Hyperlink">
    <w:name w:val="Hyperlink"/>
    <w:basedOn w:val="Fontepargpadro"/>
    <w:unhideWhenUsed/>
    <w:rsid w:val="005F2D4E"/>
    <w:rPr>
      <w:color w:val="0000FF" w:themeColor="hyperlink"/>
      <w:u w:val="single"/>
    </w:rPr>
  </w:style>
  <w:style w:type="paragraph" w:customStyle="1" w:styleId="WW-Recuodecorpodetexto3">
    <w:name w:val="WW-Recuo de corpo de texto 3"/>
    <w:basedOn w:val="Normal"/>
    <w:rsid w:val="005F2D4E"/>
    <w:pPr>
      <w:ind w:left="709" w:hanging="709"/>
      <w:jc w:val="both"/>
    </w:pPr>
    <w:rPr>
      <w:rFonts w:ascii="Times New Roman" w:eastAsia="Times New Roman" w:hAnsi="Times New Roman" w:cs="Times New Roman"/>
      <w:szCs w:val="20"/>
      <w:lang w:eastAsia="ar-SA"/>
    </w:rPr>
  </w:style>
  <w:style w:type="paragraph" w:styleId="Corpodetexto">
    <w:name w:val="Body Text"/>
    <w:basedOn w:val="Normal"/>
    <w:link w:val="CorpodetextoChar"/>
    <w:rsid w:val="005F2D4E"/>
    <w:pPr>
      <w:jc w:val="both"/>
    </w:pPr>
    <w:rPr>
      <w:rFonts w:ascii="Times New Roman" w:eastAsia="Times New Roman" w:hAnsi="Times New Roman" w:cs="Times New Roman"/>
      <w:sz w:val="22"/>
      <w:szCs w:val="20"/>
      <w:lang w:eastAsia="pt-BR"/>
    </w:rPr>
  </w:style>
  <w:style w:type="character" w:customStyle="1" w:styleId="CorpodetextoChar">
    <w:name w:val="Corpo de texto Char"/>
    <w:basedOn w:val="Fontepargpadro"/>
    <w:link w:val="Corpodetexto"/>
    <w:rsid w:val="005F2D4E"/>
    <w:rPr>
      <w:rFonts w:ascii="Times New Roman" w:eastAsia="Times New Roman" w:hAnsi="Times New Roman" w:cs="Times New Roman"/>
      <w:szCs w:val="20"/>
      <w:lang w:eastAsia="pt-BR"/>
    </w:rPr>
  </w:style>
  <w:style w:type="paragraph" w:customStyle="1" w:styleId="Textopadro">
    <w:name w:val="Texto padrão"/>
    <w:basedOn w:val="Normal"/>
    <w:rsid w:val="005F2D4E"/>
    <w:pPr>
      <w:widowControl w:val="0"/>
    </w:pPr>
    <w:rPr>
      <w:rFonts w:ascii="Times New Roman" w:eastAsia="Times New Roman" w:hAnsi="Times New Roman" w:cs="Times New Roman"/>
      <w:snapToGrid w:val="0"/>
      <w:szCs w:val="20"/>
      <w:lang w:val="en-US" w:eastAsia="pt-BR"/>
    </w:rPr>
  </w:style>
  <w:style w:type="paragraph" w:styleId="Cabealho">
    <w:name w:val="header"/>
    <w:basedOn w:val="Normal"/>
    <w:link w:val="CabealhoChar"/>
    <w:uiPriority w:val="99"/>
    <w:unhideWhenUsed/>
    <w:rsid w:val="005F2D4E"/>
    <w:pPr>
      <w:tabs>
        <w:tab w:val="center" w:pos="4252"/>
        <w:tab w:val="right" w:pos="8504"/>
      </w:tabs>
    </w:pPr>
  </w:style>
  <w:style w:type="character" w:customStyle="1" w:styleId="CabealhoChar">
    <w:name w:val="Cabeçalho Char"/>
    <w:basedOn w:val="Fontepargpadro"/>
    <w:link w:val="Cabealho"/>
    <w:uiPriority w:val="99"/>
    <w:rsid w:val="005F2D4E"/>
    <w:rPr>
      <w:rFonts w:eastAsiaTheme="minorEastAsia"/>
      <w:sz w:val="24"/>
      <w:szCs w:val="24"/>
    </w:rPr>
  </w:style>
  <w:style w:type="paragraph" w:styleId="Rodap">
    <w:name w:val="footer"/>
    <w:basedOn w:val="Normal"/>
    <w:link w:val="RodapChar"/>
    <w:uiPriority w:val="99"/>
    <w:unhideWhenUsed/>
    <w:rsid w:val="005F2D4E"/>
    <w:pPr>
      <w:tabs>
        <w:tab w:val="center" w:pos="4252"/>
        <w:tab w:val="right" w:pos="8504"/>
      </w:tabs>
    </w:pPr>
  </w:style>
  <w:style w:type="character" w:customStyle="1" w:styleId="RodapChar">
    <w:name w:val="Rodapé Char"/>
    <w:basedOn w:val="Fontepargpadro"/>
    <w:link w:val="Rodap"/>
    <w:uiPriority w:val="99"/>
    <w:rsid w:val="005F2D4E"/>
    <w:rPr>
      <w:rFonts w:eastAsiaTheme="minorEastAsia"/>
      <w:sz w:val="24"/>
      <w:szCs w:val="24"/>
    </w:rPr>
  </w:style>
  <w:style w:type="paragraph" w:styleId="PargrafodaLista">
    <w:name w:val="List Paragraph"/>
    <w:basedOn w:val="Normal"/>
    <w:uiPriority w:val="34"/>
    <w:qFormat/>
    <w:rsid w:val="005F2D4E"/>
    <w:pPr>
      <w:ind w:left="720"/>
      <w:contextualSpacing/>
    </w:pPr>
  </w:style>
  <w:style w:type="paragraph" w:styleId="Recuodecorpodetexto">
    <w:name w:val="Body Text Indent"/>
    <w:basedOn w:val="Normal"/>
    <w:link w:val="RecuodecorpodetextoChar"/>
    <w:uiPriority w:val="99"/>
    <w:semiHidden/>
    <w:unhideWhenUsed/>
    <w:rsid w:val="005F2D4E"/>
    <w:pPr>
      <w:spacing w:after="120"/>
      <w:ind w:left="283"/>
    </w:pPr>
  </w:style>
  <w:style w:type="character" w:customStyle="1" w:styleId="RecuodecorpodetextoChar">
    <w:name w:val="Recuo de corpo de texto Char"/>
    <w:basedOn w:val="Fontepargpadro"/>
    <w:link w:val="Recuodecorpodetexto"/>
    <w:uiPriority w:val="99"/>
    <w:semiHidden/>
    <w:rsid w:val="005F2D4E"/>
    <w:rPr>
      <w:rFonts w:eastAsiaTheme="minorEastAsia"/>
      <w:sz w:val="24"/>
      <w:szCs w:val="24"/>
    </w:rPr>
  </w:style>
  <w:style w:type="paragraph" w:styleId="Corpodetexto3">
    <w:name w:val="Body Text 3"/>
    <w:basedOn w:val="Normal"/>
    <w:link w:val="Corpodetexto3Char"/>
    <w:uiPriority w:val="99"/>
    <w:semiHidden/>
    <w:unhideWhenUsed/>
    <w:rsid w:val="005F2D4E"/>
    <w:pPr>
      <w:spacing w:after="120"/>
    </w:pPr>
    <w:rPr>
      <w:sz w:val="16"/>
      <w:szCs w:val="16"/>
    </w:rPr>
  </w:style>
  <w:style w:type="character" w:customStyle="1" w:styleId="Corpodetexto3Char">
    <w:name w:val="Corpo de texto 3 Char"/>
    <w:basedOn w:val="Fontepargpadro"/>
    <w:link w:val="Corpodetexto3"/>
    <w:uiPriority w:val="99"/>
    <w:semiHidden/>
    <w:rsid w:val="005F2D4E"/>
    <w:rPr>
      <w:rFonts w:eastAsiaTheme="minorEastAsia"/>
      <w:sz w:val="16"/>
      <w:szCs w:val="16"/>
    </w:rPr>
  </w:style>
  <w:style w:type="paragraph" w:styleId="Recuodecorpodetexto2">
    <w:name w:val="Body Text Indent 2"/>
    <w:basedOn w:val="Normal"/>
    <w:link w:val="Recuodecorpodetexto2Char"/>
    <w:uiPriority w:val="99"/>
    <w:semiHidden/>
    <w:unhideWhenUsed/>
    <w:rsid w:val="005F2D4E"/>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5F2D4E"/>
    <w:rPr>
      <w:rFonts w:eastAsiaTheme="minorEastAsia"/>
      <w:sz w:val="24"/>
      <w:szCs w:val="24"/>
    </w:rPr>
  </w:style>
  <w:style w:type="paragraph" w:customStyle="1" w:styleId="WW-Corpodetexto3">
    <w:name w:val="WW-Corpo de texto 3"/>
    <w:basedOn w:val="Normal"/>
    <w:rsid w:val="005F2D4E"/>
    <w:pPr>
      <w:jc w:val="both"/>
    </w:pPr>
    <w:rPr>
      <w:rFonts w:ascii="Times New Roman" w:eastAsia="Times New Roman" w:hAnsi="Times New Roman" w:cs="Times New Roman"/>
      <w:szCs w:val="20"/>
      <w:lang w:eastAsia="ar-SA"/>
    </w:rPr>
  </w:style>
  <w:style w:type="paragraph" w:styleId="Pr-formataoHTML">
    <w:name w:val="HTML Preformatted"/>
    <w:basedOn w:val="Normal"/>
    <w:link w:val="Pr-formataoHTMLChar"/>
    <w:rsid w:val="005F2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rsid w:val="005F2D4E"/>
    <w:rPr>
      <w:rFonts w:ascii="Courier New" w:eastAsia="Times New Roman" w:hAnsi="Courier New" w:cs="Courier New"/>
      <w:sz w:val="20"/>
      <w:szCs w:val="20"/>
      <w:lang w:eastAsia="pt-BR"/>
    </w:rPr>
  </w:style>
  <w:style w:type="paragraph" w:styleId="Subttulo">
    <w:name w:val="Subtitle"/>
    <w:basedOn w:val="Ttulo"/>
    <w:next w:val="Corpodetexto"/>
    <w:link w:val="SubttuloChar"/>
    <w:qFormat/>
    <w:rsid w:val="005F2D4E"/>
    <w:pPr>
      <w:keepNext/>
      <w:pBdr>
        <w:bottom w:val="none" w:sz="0" w:space="0" w:color="auto"/>
      </w:pBdr>
      <w:suppressAutoHyphens/>
      <w:autoSpaceDE w:val="0"/>
      <w:autoSpaceDN w:val="0"/>
      <w:spacing w:before="240" w:after="120"/>
      <w:contextualSpacing w:val="0"/>
      <w:jc w:val="center"/>
    </w:pPr>
    <w:rPr>
      <w:rFonts w:ascii="Albany" w:eastAsia="Times New Roman" w:hAnsi="Albany" w:cs="Times New Roman"/>
      <w:i/>
      <w:iCs/>
      <w:color w:val="auto"/>
      <w:spacing w:val="0"/>
      <w:kern w:val="0"/>
      <w:sz w:val="28"/>
      <w:szCs w:val="28"/>
      <w:lang w:eastAsia="pt-BR"/>
    </w:rPr>
  </w:style>
  <w:style w:type="character" w:customStyle="1" w:styleId="SubttuloChar">
    <w:name w:val="Subtítulo Char"/>
    <w:basedOn w:val="Fontepargpadro"/>
    <w:link w:val="Subttulo"/>
    <w:rsid w:val="005F2D4E"/>
    <w:rPr>
      <w:rFonts w:ascii="Albany" w:eastAsia="Times New Roman" w:hAnsi="Albany" w:cs="Times New Roman"/>
      <w:i/>
      <w:iCs/>
      <w:sz w:val="28"/>
      <w:szCs w:val="28"/>
      <w:lang w:eastAsia="pt-BR"/>
    </w:rPr>
  </w:style>
  <w:style w:type="paragraph" w:styleId="Ttulo">
    <w:name w:val="Title"/>
    <w:basedOn w:val="Normal"/>
    <w:next w:val="Normal"/>
    <w:link w:val="TtuloChar"/>
    <w:uiPriority w:val="10"/>
    <w:qFormat/>
    <w:rsid w:val="005F2D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5F2D4E"/>
    <w:rPr>
      <w:rFonts w:asciiTheme="majorHAnsi" w:eastAsiaTheme="majorEastAsia" w:hAnsiTheme="majorHAnsi" w:cstheme="majorBidi"/>
      <w:color w:val="17365D" w:themeColor="text2" w:themeShade="BF"/>
      <w:spacing w:val="5"/>
      <w:kern w:val="28"/>
      <w:sz w:val="52"/>
      <w:szCs w:val="52"/>
    </w:rPr>
  </w:style>
  <w:style w:type="paragraph" w:customStyle="1" w:styleId="Corpo">
    <w:name w:val="Corpo"/>
    <w:rsid w:val="005F2D4E"/>
    <w:pPr>
      <w:spacing w:after="0" w:line="240" w:lineRule="auto"/>
    </w:pPr>
    <w:rPr>
      <w:rFonts w:ascii="Times New Roman" w:eastAsia="Times New Roman" w:hAnsi="Times New Roman" w:cs="Times New Roman"/>
      <w:color w:val="000000"/>
      <w:sz w:val="20"/>
      <w:szCs w:val="20"/>
      <w:lang w:eastAsia="pt-BR"/>
    </w:rPr>
  </w:style>
  <w:style w:type="paragraph" w:customStyle="1" w:styleId="xl22">
    <w:name w:val="xl22"/>
    <w:basedOn w:val="Normal"/>
    <w:rsid w:val="005F2D4E"/>
    <w:pPr>
      <w:spacing w:before="280" w:after="280"/>
    </w:pPr>
    <w:rPr>
      <w:rFonts w:ascii="Arial" w:eastAsia="Arial Unicode MS" w:hAnsi="Arial" w:cs="Arial"/>
      <w:b/>
      <w:bCs/>
      <w:lang w:eastAsia="ar-SA"/>
    </w:rPr>
  </w:style>
  <w:style w:type="paragraph" w:styleId="Textodebalo">
    <w:name w:val="Balloon Text"/>
    <w:basedOn w:val="Normal"/>
    <w:link w:val="TextodebaloChar"/>
    <w:uiPriority w:val="99"/>
    <w:semiHidden/>
    <w:unhideWhenUsed/>
    <w:rsid w:val="005F2D4E"/>
    <w:rPr>
      <w:rFonts w:ascii="Tahoma" w:hAnsi="Tahoma" w:cs="Tahoma"/>
      <w:sz w:val="16"/>
      <w:szCs w:val="16"/>
    </w:rPr>
  </w:style>
  <w:style w:type="character" w:customStyle="1" w:styleId="TextodebaloChar">
    <w:name w:val="Texto de balão Char"/>
    <w:basedOn w:val="Fontepargpadro"/>
    <w:link w:val="Textodebalo"/>
    <w:uiPriority w:val="99"/>
    <w:semiHidden/>
    <w:rsid w:val="005F2D4E"/>
    <w:rPr>
      <w:rFonts w:ascii="Tahoma" w:eastAsiaTheme="minorEastAsia" w:hAnsi="Tahoma" w:cs="Tahoma"/>
      <w:sz w:val="16"/>
      <w:szCs w:val="16"/>
    </w:rPr>
  </w:style>
  <w:style w:type="table" w:styleId="Tabelacomgrade">
    <w:name w:val="Table Grid"/>
    <w:basedOn w:val="Tabelanormal"/>
    <w:uiPriority w:val="59"/>
    <w:rsid w:val="005F2D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F2D4E"/>
    <w:pPr>
      <w:spacing w:before="100" w:beforeAutospacing="1" w:after="100" w:afterAutospacing="1"/>
    </w:pPr>
    <w:rPr>
      <w:rFonts w:ascii="Times New Roman" w:eastAsia="Times New Roman" w:hAnsi="Times New Roman" w:cs="Times New Roman"/>
      <w:lang w:eastAsia="pt-BR"/>
    </w:rPr>
  </w:style>
  <w:style w:type="table" w:customStyle="1" w:styleId="Tabelacomgrade1">
    <w:name w:val="Tabela com grade1"/>
    <w:basedOn w:val="Tabelanormal"/>
    <w:next w:val="Tabelacomgrade"/>
    <w:uiPriority w:val="59"/>
    <w:rsid w:val="009C7140"/>
    <w:pPr>
      <w:spacing w:after="0" w:line="240" w:lineRule="auto"/>
    </w:pPr>
    <w:rPr>
      <w:rFonts w:ascii="Calibri" w:eastAsia="Times New Roman"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Fontepargpadro"/>
    <w:uiPriority w:val="22"/>
    <w:qFormat/>
    <w:rsid w:val="00352418"/>
    <w:rPr>
      <w:b/>
      <w:bCs/>
    </w:rPr>
  </w:style>
  <w:style w:type="paragraph" w:styleId="SemEspaamento">
    <w:name w:val="No Spacing"/>
    <w:uiPriority w:val="1"/>
    <w:qFormat/>
    <w:rsid w:val="00264AFD"/>
    <w:pPr>
      <w:spacing w:after="0" w:line="240" w:lineRule="auto"/>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bmnet.com.br"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bbmnet.com.br/"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mailto:ete@saecil.com.br" TargetMode="External"/><Relationship Id="rId20" Type="http://schemas.openxmlformats.org/officeDocument/2006/relationships/image" Target="media/image4.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bmnet.com.br/" TargetMode="External"/><Relationship Id="rId5" Type="http://schemas.openxmlformats.org/officeDocument/2006/relationships/settings" Target="settings.xml"/><Relationship Id="rId15" Type="http://schemas.openxmlformats.org/officeDocument/2006/relationships/hyperlink" Target="mailto:paulofogo@saecil.com.br" TargetMode="External"/><Relationship Id="rId23" Type="http://schemas.openxmlformats.org/officeDocument/2006/relationships/theme" Target="theme/theme1.xml"/><Relationship Id="rId10" Type="http://schemas.openxmlformats.org/officeDocument/2006/relationships/hyperlink" Target="mailto:renato@saecil.com.br"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denise@saecil.com.br" TargetMode="External"/><Relationship Id="rId14" Type="http://schemas.openxmlformats.org/officeDocument/2006/relationships/hyperlink" Target="mailto:compras@saecil.com.br"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60833-16B8-4F32-8104-737E21FBC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37</Pages>
  <Words>12515</Words>
  <Characters>67584</Characters>
  <Application>Microsoft Office Word</Application>
  <DocSecurity>0</DocSecurity>
  <Lines>563</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RenatoComin</dc:creator>
  <cp:lastModifiedBy>Denise</cp:lastModifiedBy>
  <cp:revision>4</cp:revision>
  <cp:lastPrinted>2017-04-26T16:50:00Z</cp:lastPrinted>
  <dcterms:created xsi:type="dcterms:W3CDTF">2017-04-26T18:14:00Z</dcterms:created>
  <dcterms:modified xsi:type="dcterms:W3CDTF">2017-04-26T19:14:00Z</dcterms:modified>
</cp:coreProperties>
</file>