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Pr="000E5685" w:rsidRDefault="005F2D4E" w:rsidP="005F2D4E">
      <w:pPr>
        <w:pStyle w:val="Ttulo1"/>
        <w:rPr>
          <w:rFonts w:ascii="Arial" w:hAnsi="Arial" w:cs="Arial"/>
          <w:sz w:val="20"/>
        </w:rPr>
      </w:pPr>
      <w:r w:rsidRPr="000E5685">
        <w:rPr>
          <w:rFonts w:ascii="Arial" w:hAnsi="Arial" w:cs="Arial"/>
          <w:sz w:val="20"/>
        </w:rPr>
        <w:t xml:space="preserve">EDITAL DO PREGÃO ELETRÔNICO Nº </w:t>
      </w:r>
      <w:r w:rsidR="004049F6" w:rsidRPr="000E5685">
        <w:rPr>
          <w:rFonts w:ascii="Arial" w:hAnsi="Arial" w:cs="Arial"/>
          <w:sz w:val="20"/>
        </w:rPr>
        <w:t>02</w:t>
      </w:r>
      <w:r w:rsidRPr="000E5685">
        <w:rPr>
          <w:rFonts w:ascii="Arial" w:hAnsi="Arial" w:cs="Arial"/>
          <w:sz w:val="20"/>
        </w:rPr>
        <w:t>/201</w:t>
      </w:r>
      <w:r w:rsidR="00C14AEA" w:rsidRPr="000E5685">
        <w:rPr>
          <w:rFonts w:ascii="Arial" w:hAnsi="Arial" w:cs="Arial"/>
          <w:sz w:val="20"/>
        </w:rPr>
        <w:t>9</w:t>
      </w:r>
    </w:p>
    <w:p w:rsidR="002844DA" w:rsidRPr="000E5685" w:rsidRDefault="00B47A2F" w:rsidP="002844DA">
      <w:pPr>
        <w:jc w:val="center"/>
        <w:rPr>
          <w:rFonts w:ascii="Arial" w:hAnsi="Arial" w:cs="Arial"/>
          <w:b/>
          <w:sz w:val="16"/>
          <w:szCs w:val="16"/>
        </w:rPr>
      </w:pPr>
      <w:r w:rsidRPr="000E5685">
        <w:rPr>
          <w:rFonts w:ascii="Arial" w:hAnsi="Arial" w:cs="Arial"/>
          <w:b/>
          <w:sz w:val="16"/>
          <w:szCs w:val="16"/>
        </w:rPr>
        <w:t xml:space="preserve">REGISTRO DE PREÇOS </w:t>
      </w:r>
      <w:proofErr w:type="gramStart"/>
      <w:r w:rsidRPr="000E5685">
        <w:rPr>
          <w:rFonts w:ascii="Arial" w:hAnsi="Arial" w:cs="Arial"/>
          <w:b/>
          <w:sz w:val="16"/>
          <w:szCs w:val="16"/>
        </w:rPr>
        <w:t>N.º</w:t>
      </w:r>
      <w:proofErr w:type="gramEnd"/>
      <w:r w:rsidRPr="000E5685">
        <w:rPr>
          <w:rFonts w:ascii="Arial" w:hAnsi="Arial" w:cs="Arial"/>
          <w:b/>
          <w:sz w:val="16"/>
          <w:szCs w:val="16"/>
        </w:rPr>
        <w:t xml:space="preserve"> </w:t>
      </w:r>
      <w:r w:rsidR="004049F6" w:rsidRPr="000E5685">
        <w:rPr>
          <w:rFonts w:ascii="Arial" w:hAnsi="Arial" w:cs="Arial"/>
          <w:b/>
          <w:sz w:val="16"/>
          <w:szCs w:val="16"/>
        </w:rPr>
        <w:t>01</w:t>
      </w:r>
      <w:r w:rsidRPr="000E5685">
        <w:rPr>
          <w:rFonts w:ascii="Arial" w:hAnsi="Arial" w:cs="Arial"/>
          <w:b/>
          <w:sz w:val="16"/>
          <w:szCs w:val="16"/>
        </w:rPr>
        <w:t>/201</w:t>
      </w:r>
      <w:r w:rsidR="00C14AEA" w:rsidRPr="000E5685">
        <w:rPr>
          <w:rFonts w:ascii="Arial" w:hAnsi="Arial" w:cs="Arial"/>
          <w:b/>
          <w:sz w:val="16"/>
          <w:szCs w:val="16"/>
        </w:rPr>
        <w:t>9</w:t>
      </w:r>
    </w:p>
    <w:p w:rsidR="005F2D4E" w:rsidRPr="000E5685" w:rsidRDefault="005F2D4E" w:rsidP="005F2D4E">
      <w:pPr>
        <w:jc w:val="center"/>
        <w:rPr>
          <w:rFonts w:ascii="Arial" w:hAnsi="Arial" w:cs="Arial"/>
          <w:b/>
          <w:sz w:val="16"/>
          <w:szCs w:val="16"/>
          <w:lang w:eastAsia="pt-BR"/>
        </w:rPr>
      </w:pPr>
      <w:r w:rsidRPr="000E5685">
        <w:rPr>
          <w:rFonts w:ascii="Arial" w:hAnsi="Arial" w:cs="Arial"/>
          <w:b/>
          <w:sz w:val="16"/>
          <w:szCs w:val="16"/>
          <w:lang w:eastAsia="pt-BR"/>
        </w:rPr>
        <w:t>PRO</w:t>
      </w:r>
      <w:r w:rsidR="00B47A2F" w:rsidRPr="000E5685">
        <w:rPr>
          <w:rFonts w:ascii="Arial" w:hAnsi="Arial" w:cs="Arial"/>
          <w:b/>
          <w:sz w:val="16"/>
          <w:szCs w:val="16"/>
          <w:lang w:eastAsia="pt-BR"/>
        </w:rPr>
        <w:t xml:space="preserve">CESSO ADMINISTRATIVO </w:t>
      </w:r>
      <w:proofErr w:type="gramStart"/>
      <w:r w:rsidR="00B47A2F" w:rsidRPr="000E5685">
        <w:rPr>
          <w:rFonts w:ascii="Arial" w:hAnsi="Arial" w:cs="Arial"/>
          <w:b/>
          <w:sz w:val="16"/>
          <w:szCs w:val="16"/>
          <w:lang w:eastAsia="pt-BR"/>
        </w:rPr>
        <w:t>N.º</w:t>
      </w:r>
      <w:proofErr w:type="gramEnd"/>
      <w:r w:rsidR="00B47A2F" w:rsidRPr="000E5685">
        <w:rPr>
          <w:rFonts w:ascii="Arial" w:hAnsi="Arial" w:cs="Arial"/>
          <w:b/>
          <w:sz w:val="16"/>
          <w:szCs w:val="16"/>
          <w:lang w:eastAsia="pt-BR"/>
        </w:rPr>
        <w:t xml:space="preserve"> </w:t>
      </w:r>
      <w:r w:rsidR="004049F6" w:rsidRPr="000E5685">
        <w:rPr>
          <w:rFonts w:ascii="Arial" w:hAnsi="Arial" w:cs="Arial"/>
          <w:b/>
          <w:sz w:val="16"/>
          <w:szCs w:val="16"/>
          <w:lang w:eastAsia="pt-BR"/>
        </w:rPr>
        <w:t>08</w:t>
      </w:r>
      <w:r w:rsidR="00B47A2F" w:rsidRPr="000E5685">
        <w:rPr>
          <w:rFonts w:ascii="Arial" w:hAnsi="Arial" w:cs="Arial"/>
          <w:b/>
          <w:sz w:val="16"/>
          <w:szCs w:val="16"/>
          <w:lang w:eastAsia="pt-BR"/>
        </w:rPr>
        <w:t>/201</w:t>
      </w:r>
      <w:r w:rsidR="00C14AEA" w:rsidRPr="000E5685">
        <w:rPr>
          <w:rFonts w:ascii="Arial" w:hAnsi="Arial" w:cs="Arial"/>
          <w:b/>
          <w:sz w:val="16"/>
          <w:szCs w:val="16"/>
          <w:lang w:eastAsia="pt-BR"/>
        </w:rPr>
        <w:t>9</w:t>
      </w:r>
    </w:p>
    <w:p w:rsidR="005F2D4E" w:rsidRPr="000E5685" w:rsidRDefault="005F2D4E" w:rsidP="005F2D4E">
      <w:pPr>
        <w:rPr>
          <w:rFonts w:ascii="Arial" w:hAnsi="Arial" w:cs="Arial"/>
          <w:sz w:val="20"/>
          <w:szCs w:val="20"/>
        </w:rPr>
      </w:pPr>
    </w:p>
    <w:p w:rsidR="002315AA" w:rsidRPr="002753C1" w:rsidRDefault="005F2D4E" w:rsidP="002315AA">
      <w:pPr>
        <w:jc w:val="both"/>
        <w:rPr>
          <w:rFonts w:ascii="Arial" w:hAnsi="Arial" w:cs="Arial"/>
          <w:b/>
          <w:sz w:val="20"/>
          <w:szCs w:val="20"/>
        </w:rPr>
      </w:pPr>
      <w:r w:rsidRPr="000E5685">
        <w:rPr>
          <w:rFonts w:ascii="Arial" w:hAnsi="Arial" w:cs="Arial"/>
          <w:b/>
          <w:bCs/>
          <w:sz w:val="20"/>
        </w:rPr>
        <w:t xml:space="preserve">A SAECIL – Superintendência de Água e Esgotos da Cidade de Leme, </w:t>
      </w:r>
      <w:r w:rsidRPr="000E5685">
        <w:rPr>
          <w:rFonts w:ascii="Arial" w:hAnsi="Arial" w:cs="Arial"/>
          <w:sz w:val="20"/>
        </w:rPr>
        <w:t xml:space="preserve">no uso de suas atribuições legais, torna público, para o conhecimento dos interessados, que realizará licitação na modalidade </w:t>
      </w:r>
      <w:r w:rsidRPr="000E5685">
        <w:rPr>
          <w:rFonts w:ascii="Arial" w:hAnsi="Arial" w:cs="Arial"/>
          <w:b/>
          <w:bCs/>
          <w:sz w:val="20"/>
        </w:rPr>
        <w:t>PREGÃO ELETRÔNICO</w:t>
      </w:r>
      <w:r w:rsidRPr="000E5685">
        <w:rPr>
          <w:rFonts w:ascii="Arial" w:hAnsi="Arial" w:cs="Arial"/>
          <w:bCs/>
          <w:sz w:val="20"/>
        </w:rPr>
        <w:t>,</w:t>
      </w:r>
      <w:r w:rsidRPr="000E5685">
        <w:rPr>
          <w:rFonts w:ascii="Arial" w:hAnsi="Arial" w:cs="Arial"/>
          <w:b/>
          <w:bCs/>
          <w:sz w:val="20"/>
        </w:rPr>
        <w:t xml:space="preserve"> </w:t>
      </w:r>
      <w:r w:rsidRPr="000E5685">
        <w:rPr>
          <w:rFonts w:ascii="Arial" w:hAnsi="Arial" w:cs="Arial"/>
          <w:sz w:val="20"/>
        </w:rPr>
        <w:t xml:space="preserve">objetivando </w:t>
      </w:r>
      <w:r w:rsidR="002753C1" w:rsidRPr="000E5685">
        <w:rPr>
          <w:rFonts w:ascii="Arial" w:hAnsi="Arial" w:cs="Arial"/>
          <w:sz w:val="20"/>
        </w:rPr>
        <w:t xml:space="preserve">o </w:t>
      </w:r>
      <w:r w:rsidR="002753C1" w:rsidRPr="000E5685">
        <w:rPr>
          <w:rFonts w:ascii="Arial" w:hAnsi="Arial" w:cs="Arial"/>
          <w:sz w:val="20"/>
          <w:szCs w:val="20"/>
        </w:rPr>
        <w:t xml:space="preserve">registro de preços para aquisição de </w:t>
      </w:r>
      <w:r w:rsidR="002753C1" w:rsidRPr="002753C1">
        <w:rPr>
          <w:rFonts w:ascii="Arial" w:hAnsi="Arial" w:cs="Arial"/>
          <w:sz w:val="20"/>
          <w:szCs w:val="20"/>
        </w:rPr>
        <w:t xml:space="preserve">peças novas para utilização em manutenções corretivas e preventivas em bombas centrífugas </w:t>
      </w:r>
      <w:proofErr w:type="spellStart"/>
      <w:r w:rsidR="002753C1" w:rsidRPr="002753C1">
        <w:rPr>
          <w:rFonts w:ascii="Arial" w:hAnsi="Arial" w:cs="Arial"/>
          <w:sz w:val="20"/>
          <w:szCs w:val="20"/>
        </w:rPr>
        <w:t>multiestágio</w:t>
      </w:r>
      <w:proofErr w:type="spellEnd"/>
      <w:r w:rsidR="002753C1">
        <w:rPr>
          <w:rFonts w:ascii="Arial" w:hAnsi="Arial" w:cs="Arial"/>
          <w:sz w:val="20"/>
          <w:szCs w:val="20"/>
        </w:rPr>
        <w:t>,</w:t>
      </w:r>
      <w:r w:rsidR="002753C1" w:rsidRPr="002753C1">
        <w:rPr>
          <w:rFonts w:ascii="Arial" w:hAnsi="Arial" w:cs="Arial"/>
          <w:sz w:val="20"/>
          <w:szCs w:val="20"/>
        </w:rPr>
        <w:t xml:space="preserve"> modelo 125/4 (KSB, IMBIL, FB), pelo período de 12 (doze) meses</w:t>
      </w:r>
      <w:r w:rsidR="002315AA" w:rsidRPr="002753C1">
        <w:rPr>
          <w:rFonts w:ascii="Arial" w:hAnsi="Arial" w:cs="Arial"/>
          <w:sz w:val="20"/>
          <w:szCs w:val="20"/>
        </w:rPr>
        <w:t>.</w:t>
      </w:r>
    </w:p>
    <w:p w:rsidR="005F2D4E" w:rsidRPr="00D4183E" w:rsidRDefault="005F2D4E" w:rsidP="005F2D4E">
      <w:pPr>
        <w:pStyle w:val="WW-Recuodecorpodetexto3"/>
        <w:ind w:left="30" w:right="-48" w:hanging="4"/>
        <w:rPr>
          <w:rFonts w:ascii="Arial" w:hAnsi="Arial" w:cs="Arial"/>
          <w:sz w:val="20"/>
        </w:rPr>
      </w:pPr>
    </w:p>
    <w:p w:rsidR="005F2D4E" w:rsidRPr="00D4183E" w:rsidRDefault="005F2D4E" w:rsidP="005F2D4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 10.520/02</w:t>
      </w:r>
      <w:r>
        <w:rPr>
          <w:rFonts w:ascii="Arial" w:hAnsi="Arial" w:cs="Arial"/>
          <w:sz w:val="20"/>
          <w:szCs w:val="20"/>
        </w:rPr>
        <w:t>,</w:t>
      </w:r>
      <w:r w:rsidRPr="00D4183E">
        <w:rPr>
          <w:rFonts w:ascii="Arial" w:hAnsi="Arial" w:cs="Arial"/>
          <w:sz w:val="20"/>
          <w:szCs w:val="20"/>
        </w:rPr>
        <w:t xml:space="preserve"> de 17 de julho de 2002, e nº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w:t>
      </w:r>
      <w:r>
        <w:rPr>
          <w:rFonts w:ascii="Arial" w:hAnsi="Arial" w:cs="Arial"/>
          <w:sz w:val="20"/>
          <w:szCs w:val="20"/>
        </w:rPr>
        <w:t>s</w:t>
      </w:r>
      <w:r w:rsidRPr="00D4183E">
        <w:rPr>
          <w:rFonts w:ascii="Arial" w:hAnsi="Arial" w:cs="Arial"/>
          <w:sz w:val="20"/>
          <w:szCs w:val="20"/>
        </w:rPr>
        <w:t xml:space="preserve"> </w:t>
      </w:r>
      <w:r w:rsidRPr="00E1138A">
        <w:rPr>
          <w:rFonts w:ascii="Arial" w:hAnsi="Arial" w:cs="Arial"/>
          <w:sz w:val="20"/>
          <w:szCs w:val="20"/>
        </w:rPr>
        <w:t>Decreto</w:t>
      </w:r>
      <w:r>
        <w:rPr>
          <w:rFonts w:ascii="Arial" w:hAnsi="Arial" w:cs="Arial"/>
          <w:sz w:val="20"/>
          <w:szCs w:val="20"/>
        </w:rPr>
        <w:t>s</w:t>
      </w:r>
      <w:r w:rsidRPr="00E1138A">
        <w:rPr>
          <w:rFonts w:ascii="Arial" w:hAnsi="Arial" w:cs="Arial"/>
          <w:sz w:val="20"/>
          <w:szCs w:val="20"/>
        </w:rPr>
        <w:t xml:space="preserve"> Municipa</w:t>
      </w:r>
      <w:r>
        <w:rPr>
          <w:rFonts w:ascii="Arial" w:hAnsi="Arial" w:cs="Arial"/>
          <w:sz w:val="20"/>
          <w:szCs w:val="20"/>
        </w:rPr>
        <w:t>is</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sidR="008756A4">
        <w:rPr>
          <w:rFonts w:ascii="Arial" w:hAnsi="Arial" w:cs="Arial"/>
          <w:sz w:val="20"/>
          <w:szCs w:val="20"/>
        </w:rPr>
        <w:t>3</w:t>
      </w:r>
      <w:r w:rsidRPr="00E1138A">
        <w:rPr>
          <w:rFonts w:ascii="Arial" w:hAnsi="Arial" w:cs="Arial"/>
          <w:sz w:val="20"/>
          <w:szCs w:val="20"/>
        </w:rPr>
        <w:t>/06</w:t>
      </w:r>
      <w:r>
        <w:rPr>
          <w:rFonts w:ascii="Arial" w:hAnsi="Arial" w:cs="Arial"/>
          <w:sz w:val="20"/>
          <w:szCs w:val="20"/>
        </w:rPr>
        <w:t xml:space="preserve"> e </w:t>
      </w:r>
      <w:r w:rsidRPr="00211FFD">
        <w:rPr>
          <w:rFonts w:ascii="Arial" w:hAnsi="Arial" w:cs="Arial"/>
          <w:sz w:val="20"/>
          <w:szCs w:val="20"/>
        </w:rPr>
        <w:t>5.678/08</w:t>
      </w:r>
      <w:r w:rsidRPr="00D4183E">
        <w:rPr>
          <w:rFonts w:ascii="Arial" w:hAnsi="Arial" w:cs="Arial"/>
          <w:sz w:val="20"/>
          <w:szCs w:val="20"/>
        </w:rPr>
        <w:t>, Lei Complementar nº 123/06, com redação dada pela Lei Complementar nº 147/14, e demais condições estabelecidas neste Edital e Anexos.</w:t>
      </w:r>
    </w:p>
    <w:p w:rsidR="005F2D4E" w:rsidRPr="00D4183E" w:rsidRDefault="005F2D4E" w:rsidP="005F2D4E">
      <w:pPr>
        <w:pStyle w:val="WW-Recuodecorpodetexto3"/>
        <w:ind w:left="30" w:right="-48" w:hanging="4"/>
        <w:rPr>
          <w:rFonts w:ascii="Arial" w:hAnsi="Arial" w:cs="Arial"/>
          <w:sz w:val="20"/>
        </w:rPr>
      </w:pPr>
    </w:p>
    <w:p w:rsidR="005F2D4E" w:rsidRPr="00A159A1" w:rsidRDefault="005F2D4E" w:rsidP="005F2D4E">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w:t>
      </w:r>
      <w:r w:rsidR="00A159A1" w:rsidRPr="00A159A1">
        <w:rPr>
          <w:rFonts w:ascii="Arial" w:hAnsi="Arial" w:cs="Arial"/>
          <w:sz w:val="20"/>
        </w:rPr>
        <w:t xml:space="preserve">Menor </w:t>
      </w:r>
      <w:r w:rsidR="00A159A1">
        <w:rPr>
          <w:rFonts w:ascii="Arial" w:hAnsi="Arial" w:cs="Arial"/>
          <w:sz w:val="20"/>
        </w:rPr>
        <w:t>preç</w:t>
      </w:r>
      <w:r w:rsidR="00A159A1" w:rsidRPr="00A159A1">
        <w:rPr>
          <w:rFonts w:ascii="Arial" w:hAnsi="Arial" w:cs="Arial"/>
          <w:sz w:val="20"/>
        </w:rPr>
        <w:t xml:space="preserve">o </w:t>
      </w:r>
      <w:r w:rsidR="00A159A1">
        <w:rPr>
          <w:rFonts w:ascii="Arial" w:hAnsi="Arial" w:cs="Arial"/>
          <w:sz w:val="20"/>
        </w:rPr>
        <w:t>g</w:t>
      </w:r>
      <w:r w:rsidR="00A159A1" w:rsidRPr="00A159A1">
        <w:rPr>
          <w:rFonts w:ascii="Arial" w:hAnsi="Arial" w:cs="Arial"/>
          <w:sz w:val="20"/>
        </w:rPr>
        <w:t>lobal</w:t>
      </w:r>
      <w:r w:rsidR="00A159A1" w:rsidRPr="00A159A1">
        <w:rPr>
          <w:rFonts w:ascii="Arial" w:hAnsi="Arial" w:cs="Arial"/>
          <w:b/>
          <w:sz w:val="20"/>
        </w:rPr>
        <w:t>.</w:t>
      </w:r>
    </w:p>
    <w:p w:rsidR="005F2D4E" w:rsidRPr="00D4183E" w:rsidRDefault="005F2D4E" w:rsidP="005F2D4E">
      <w:pPr>
        <w:pStyle w:val="WW-Recuodecorpodetexto3"/>
        <w:ind w:left="30" w:right="-48" w:hanging="4"/>
        <w:rPr>
          <w:rFonts w:ascii="Arial" w:hAnsi="Arial" w:cs="Arial"/>
          <w:sz w:val="20"/>
        </w:rPr>
      </w:pPr>
    </w:p>
    <w:p w:rsidR="00BF3C4A" w:rsidRPr="00E1138A" w:rsidRDefault="00BF3C4A" w:rsidP="00BF3C4A">
      <w:pPr>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Pr>
          <w:rFonts w:ascii="Arial" w:hAnsi="Arial" w:cs="Arial"/>
          <w:sz w:val="20"/>
          <w:szCs w:val="20"/>
        </w:rPr>
        <w:t xml:space="preserve">Poderá utilizar-se deste procedimento e do objeto licitado somente a </w:t>
      </w:r>
      <w:r w:rsidRPr="00E1138A">
        <w:rPr>
          <w:rFonts w:ascii="Arial" w:hAnsi="Arial" w:cs="Arial"/>
          <w:sz w:val="20"/>
          <w:szCs w:val="20"/>
        </w:rPr>
        <w:t>SAECIL – Superintendência de Água e Esgotos da Cidade de Leme.</w:t>
      </w:r>
    </w:p>
    <w:p w:rsidR="00BF3C4A" w:rsidRDefault="00BF3C4A" w:rsidP="005F2D4E">
      <w:pPr>
        <w:pStyle w:val="WW-Recuodecorpodetexto3"/>
        <w:ind w:left="26" w:right="-48" w:firstLine="0"/>
        <w:rPr>
          <w:rFonts w:ascii="Arial" w:hAnsi="Arial" w:cs="Arial"/>
          <w:b/>
          <w:sz w:val="20"/>
        </w:rPr>
      </w:pPr>
    </w:p>
    <w:p w:rsidR="00831190" w:rsidRPr="002753C1" w:rsidRDefault="005F2D4E" w:rsidP="00831190">
      <w:pPr>
        <w:jc w:val="both"/>
        <w:rPr>
          <w:rFonts w:ascii="Arial" w:hAnsi="Arial" w:cs="Arial"/>
          <w:b/>
          <w:sz w:val="20"/>
          <w:szCs w:val="20"/>
        </w:rPr>
      </w:pPr>
      <w:r w:rsidRPr="002753C1">
        <w:rPr>
          <w:rFonts w:ascii="Arial" w:hAnsi="Arial" w:cs="Arial"/>
          <w:b/>
          <w:sz w:val="20"/>
        </w:rPr>
        <w:t xml:space="preserve">Objeto: </w:t>
      </w:r>
      <w:r w:rsidR="002753C1">
        <w:rPr>
          <w:rFonts w:ascii="Arial" w:hAnsi="Arial" w:cs="Arial"/>
          <w:sz w:val="20"/>
          <w:szCs w:val="20"/>
        </w:rPr>
        <w:t>R</w:t>
      </w:r>
      <w:r w:rsidR="002753C1" w:rsidRPr="002753C1">
        <w:rPr>
          <w:rFonts w:ascii="Arial" w:hAnsi="Arial" w:cs="Arial"/>
          <w:sz w:val="20"/>
          <w:szCs w:val="20"/>
        </w:rPr>
        <w:t xml:space="preserve">egistro de preços para aquisição de peças novas para utilização em manutenções corretivas e preventivas em bombas centrífugas </w:t>
      </w:r>
      <w:proofErr w:type="spellStart"/>
      <w:r w:rsidR="002753C1" w:rsidRPr="002753C1">
        <w:rPr>
          <w:rFonts w:ascii="Arial" w:hAnsi="Arial" w:cs="Arial"/>
          <w:sz w:val="20"/>
          <w:szCs w:val="20"/>
        </w:rPr>
        <w:t>multiestágio</w:t>
      </w:r>
      <w:proofErr w:type="spellEnd"/>
      <w:r w:rsidR="002753C1" w:rsidRPr="002753C1">
        <w:rPr>
          <w:rFonts w:ascii="Arial" w:hAnsi="Arial" w:cs="Arial"/>
          <w:sz w:val="20"/>
          <w:szCs w:val="20"/>
        </w:rPr>
        <w:t>, modelo 125/4 (KSB, IMBIL, FB), pelo período de 12 (doze) meses</w:t>
      </w:r>
      <w:r w:rsidR="00831190" w:rsidRPr="002753C1">
        <w:rPr>
          <w:rFonts w:ascii="Arial" w:hAnsi="Arial" w:cs="Arial"/>
          <w:sz w:val="20"/>
          <w:szCs w:val="20"/>
        </w:rPr>
        <w:t>.</w:t>
      </w:r>
    </w:p>
    <w:p w:rsidR="005F2D4E" w:rsidRPr="002753C1" w:rsidRDefault="005F2D4E" w:rsidP="00831190">
      <w:pPr>
        <w:jc w:val="both"/>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FD3" w:rsidRPr="000E5685" w:rsidRDefault="00061FD3" w:rsidP="005F2D4E">
                            <w:pPr>
                              <w:keepLines/>
                              <w:jc w:val="both"/>
                              <w:rPr>
                                <w:rFonts w:ascii="Arial" w:hAnsi="Arial" w:cs="Arial"/>
                                <w:b/>
                                <w:sz w:val="20"/>
                                <w:szCs w:val="20"/>
                              </w:rPr>
                            </w:pPr>
                            <w:r w:rsidRPr="000E5685">
                              <w:rPr>
                                <w:rFonts w:ascii="Arial" w:hAnsi="Arial" w:cs="Arial"/>
                                <w:b/>
                                <w:bCs/>
                                <w:sz w:val="20"/>
                                <w:szCs w:val="20"/>
                              </w:rPr>
                              <w:t>RECEBIMENTO DAS PROPOSTAS</w:t>
                            </w:r>
                            <w:r w:rsidRPr="000E5685">
                              <w:rPr>
                                <w:rFonts w:ascii="Arial" w:hAnsi="Arial" w:cs="Arial"/>
                                <w:b/>
                                <w:sz w:val="20"/>
                                <w:szCs w:val="20"/>
                              </w:rPr>
                              <w:t>:</w:t>
                            </w:r>
                            <w:r w:rsidRPr="000E5685">
                              <w:rPr>
                                <w:rFonts w:ascii="Arial" w:hAnsi="Arial" w:cs="Arial"/>
                                <w:sz w:val="20"/>
                                <w:szCs w:val="20"/>
                              </w:rPr>
                              <w:t xml:space="preserve"> </w:t>
                            </w:r>
                            <w:r w:rsidRPr="000E5685">
                              <w:rPr>
                                <w:rFonts w:ascii="Arial" w:hAnsi="Arial" w:cs="Arial"/>
                                <w:b/>
                                <w:sz w:val="20"/>
                                <w:szCs w:val="20"/>
                              </w:rPr>
                              <w:t>a partir das 08h00 do dia 29 de março de 2019 até às 08h00 do dia 02 de abril de 2019.</w:t>
                            </w:r>
                          </w:p>
                          <w:p w:rsidR="00061FD3" w:rsidRPr="000E5685" w:rsidRDefault="00061FD3" w:rsidP="005F2D4E">
                            <w:pPr>
                              <w:keepLines/>
                              <w:jc w:val="both"/>
                              <w:rPr>
                                <w:rFonts w:ascii="Arial" w:hAnsi="Arial" w:cs="Arial"/>
                                <w:b/>
                                <w:bCs/>
                                <w:sz w:val="20"/>
                                <w:szCs w:val="20"/>
                              </w:rPr>
                            </w:pPr>
                          </w:p>
                          <w:p w:rsidR="00061FD3" w:rsidRPr="000E5685" w:rsidRDefault="00061FD3" w:rsidP="005F2D4E">
                            <w:pPr>
                              <w:keepLines/>
                              <w:jc w:val="both"/>
                              <w:rPr>
                                <w:rFonts w:ascii="Arial" w:hAnsi="Arial" w:cs="Arial"/>
                                <w:b/>
                                <w:sz w:val="20"/>
                                <w:szCs w:val="20"/>
                              </w:rPr>
                            </w:pPr>
                            <w:r w:rsidRPr="000E5685">
                              <w:rPr>
                                <w:rFonts w:ascii="Arial" w:hAnsi="Arial" w:cs="Arial"/>
                                <w:b/>
                                <w:bCs/>
                                <w:sz w:val="20"/>
                                <w:szCs w:val="20"/>
                              </w:rPr>
                              <w:t>ABERTURA DAS PROPOSTAS</w:t>
                            </w:r>
                            <w:r w:rsidRPr="000E5685">
                              <w:rPr>
                                <w:rFonts w:ascii="Arial" w:hAnsi="Arial" w:cs="Arial"/>
                                <w:b/>
                                <w:sz w:val="20"/>
                                <w:szCs w:val="20"/>
                              </w:rPr>
                              <w:t>: das 08h01 até às 13h15 do dia 02 de abril de 2019.</w:t>
                            </w:r>
                          </w:p>
                          <w:p w:rsidR="00061FD3" w:rsidRPr="000E5685" w:rsidRDefault="00061FD3" w:rsidP="005F2D4E">
                            <w:pPr>
                              <w:keepLines/>
                              <w:jc w:val="both"/>
                              <w:rPr>
                                <w:rFonts w:ascii="Arial" w:hAnsi="Arial" w:cs="Arial"/>
                                <w:b/>
                                <w:bCs/>
                                <w:sz w:val="20"/>
                                <w:szCs w:val="20"/>
                              </w:rPr>
                            </w:pPr>
                          </w:p>
                          <w:p w:rsidR="00061FD3" w:rsidRPr="000E5685" w:rsidRDefault="00061FD3" w:rsidP="005F2D4E">
                            <w:pPr>
                              <w:keepLines/>
                              <w:jc w:val="both"/>
                              <w:rPr>
                                <w:rFonts w:ascii="Arial" w:hAnsi="Arial" w:cs="Arial"/>
                                <w:b/>
                                <w:sz w:val="20"/>
                                <w:szCs w:val="20"/>
                                <w:u w:val="single"/>
                              </w:rPr>
                            </w:pPr>
                            <w:r w:rsidRPr="000E5685">
                              <w:rPr>
                                <w:rFonts w:ascii="Arial" w:hAnsi="Arial" w:cs="Arial"/>
                                <w:b/>
                                <w:bCs/>
                                <w:sz w:val="20"/>
                                <w:szCs w:val="20"/>
                              </w:rPr>
                              <w:t>INÍCIO DA SESSÃO DE DISPUTA DE PREÇOS</w:t>
                            </w:r>
                            <w:r w:rsidRPr="000E5685">
                              <w:rPr>
                                <w:rFonts w:ascii="Arial" w:hAnsi="Arial" w:cs="Arial"/>
                                <w:b/>
                                <w:sz w:val="20"/>
                                <w:szCs w:val="20"/>
                              </w:rPr>
                              <w:t xml:space="preserve">: </w:t>
                            </w:r>
                            <w:r w:rsidRPr="000E5685">
                              <w:rPr>
                                <w:rFonts w:ascii="Arial" w:hAnsi="Arial" w:cs="Arial"/>
                                <w:b/>
                                <w:sz w:val="20"/>
                                <w:szCs w:val="20"/>
                                <w:u w:val="single"/>
                              </w:rPr>
                              <w:t xml:space="preserve">às 13h16 do dia 02 de abril de 2019. </w:t>
                            </w:r>
                          </w:p>
                          <w:p w:rsidR="00061FD3" w:rsidRPr="000E5685" w:rsidRDefault="00061FD3" w:rsidP="005F2D4E">
                            <w:pPr>
                              <w:keepLines/>
                              <w:jc w:val="both"/>
                              <w:rPr>
                                <w:rFonts w:ascii="Arial" w:hAnsi="Arial" w:cs="Arial"/>
                                <w:b/>
                                <w:bCs/>
                                <w:sz w:val="20"/>
                                <w:szCs w:val="20"/>
                              </w:rPr>
                            </w:pPr>
                          </w:p>
                          <w:p w:rsidR="00061FD3" w:rsidRPr="00D4183E" w:rsidRDefault="00061FD3" w:rsidP="005F2D4E">
                            <w:pPr>
                              <w:keepLines/>
                              <w:jc w:val="both"/>
                              <w:rPr>
                                <w:rFonts w:ascii="Arial" w:hAnsi="Arial" w:cs="Arial"/>
                                <w:color w:val="000000" w:themeColor="text1"/>
                                <w:sz w:val="20"/>
                                <w:szCs w:val="20"/>
                              </w:rPr>
                            </w:pPr>
                            <w:r w:rsidRPr="000E5685">
                              <w:rPr>
                                <w:rFonts w:ascii="Arial" w:hAnsi="Arial" w:cs="Arial"/>
                                <w:b/>
                                <w:bCs/>
                                <w:sz w:val="20"/>
                                <w:szCs w:val="20"/>
                              </w:rPr>
                              <w:t>REFERÊNCIA DE TEMPO</w:t>
                            </w:r>
                            <w:r w:rsidRPr="000E5685">
                              <w:rPr>
                                <w:rFonts w:ascii="Arial" w:hAnsi="Arial" w:cs="Arial"/>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061FD3" w:rsidRPr="00D4183E" w:rsidRDefault="00061FD3" w:rsidP="005F2D4E">
                            <w:pPr>
                              <w:keepLines/>
                              <w:jc w:val="both"/>
                              <w:rPr>
                                <w:rFonts w:ascii="Arial" w:hAnsi="Arial" w:cs="Arial"/>
                                <w:color w:val="000000" w:themeColor="text1"/>
                                <w:sz w:val="20"/>
                                <w:szCs w:val="20"/>
                              </w:rPr>
                            </w:pPr>
                          </w:p>
                          <w:p w:rsidR="00061FD3" w:rsidRDefault="00061FD3"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0"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061FD3" w:rsidRPr="000E5685" w:rsidRDefault="00061FD3" w:rsidP="005F2D4E">
                      <w:pPr>
                        <w:keepLines/>
                        <w:jc w:val="both"/>
                        <w:rPr>
                          <w:rFonts w:ascii="Arial" w:hAnsi="Arial" w:cs="Arial"/>
                          <w:b/>
                          <w:sz w:val="20"/>
                          <w:szCs w:val="20"/>
                        </w:rPr>
                      </w:pPr>
                      <w:r w:rsidRPr="000E5685">
                        <w:rPr>
                          <w:rFonts w:ascii="Arial" w:hAnsi="Arial" w:cs="Arial"/>
                          <w:b/>
                          <w:bCs/>
                          <w:sz w:val="20"/>
                          <w:szCs w:val="20"/>
                        </w:rPr>
                        <w:t>RECEBIMENTO DAS PROPOSTAS</w:t>
                      </w:r>
                      <w:r w:rsidRPr="000E5685">
                        <w:rPr>
                          <w:rFonts w:ascii="Arial" w:hAnsi="Arial" w:cs="Arial"/>
                          <w:b/>
                          <w:sz w:val="20"/>
                          <w:szCs w:val="20"/>
                        </w:rPr>
                        <w:t>:</w:t>
                      </w:r>
                      <w:r w:rsidRPr="000E5685">
                        <w:rPr>
                          <w:rFonts w:ascii="Arial" w:hAnsi="Arial" w:cs="Arial"/>
                          <w:sz w:val="20"/>
                          <w:szCs w:val="20"/>
                        </w:rPr>
                        <w:t xml:space="preserve"> </w:t>
                      </w:r>
                      <w:r w:rsidRPr="000E5685">
                        <w:rPr>
                          <w:rFonts w:ascii="Arial" w:hAnsi="Arial" w:cs="Arial"/>
                          <w:b/>
                          <w:sz w:val="20"/>
                          <w:szCs w:val="20"/>
                        </w:rPr>
                        <w:t>a partir das 08h00 do dia 29 de março de 2019 até às 08h00 do dia 02 de abril de 2019.</w:t>
                      </w:r>
                    </w:p>
                    <w:p w:rsidR="00061FD3" w:rsidRPr="000E5685" w:rsidRDefault="00061FD3" w:rsidP="005F2D4E">
                      <w:pPr>
                        <w:keepLines/>
                        <w:jc w:val="both"/>
                        <w:rPr>
                          <w:rFonts w:ascii="Arial" w:hAnsi="Arial" w:cs="Arial"/>
                          <w:b/>
                          <w:bCs/>
                          <w:sz w:val="20"/>
                          <w:szCs w:val="20"/>
                        </w:rPr>
                      </w:pPr>
                    </w:p>
                    <w:p w:rsidR="00061FD3" w:rsidRPr="000E5685" w:rsidRDefault="00061FD3" w:rsidP="005F2D4E">
                      <w:pPr>
                        <w:keepLines/>
                        <w:jc w:val="both"/>
                        <w:rPr>
                          <w:rFonts w:ascii="Arial" w:hAnsi="Arial" w:cs="Arial"/>
                          <w:b/>
                          <w:sz w:val="20"/>
                          <w:szCs w:val="20"/>
                        </w:rPr>
                      </w:pPr>
                      <w:r w:rsidRPr="000E5685">
                        <w:rPr>
                          <w:rFonts w:ascii="Arial" w:hAnsi="Arial" w:cs="Arial"/>
                          <w:b/>
                          <w:bCs/>
                          <w:sz w:val="20"/>
                          <w:szCs w:val="20"/>
                        </w:rPr>
                        <w:t>ABERTURA DAS PROPOSTAS</w:t>
                      </w:r>
                      <w:r w:rsidRPr="000E5685">
                        <w:rPr>
                          <w:rFonts w:ascii="Arial" w:hAnsi="Arial" w:cs="Arial"/>
                          <w:b/>
                          <w:sz w:val="20"/>
                          <w:szCs w:val="20"/>
                        </w:rPr>
                        <w:t>: das 08h01 até às 13h15 do dia 02 de abril de 2019.</w:t>
                      </w:r>
                    </w:p>
                    <w:p w:rsidR="00061FD3" w:rsidRPr="000E5685" w:rsidRDefault="00061FD3" w:rsidP="005F2D4E">
                      <w:pPr>
                        <w:keepLines/>
                        <w:jc w:val="both"/>
                        <w:rPr>
                          <w:rFonts w:ascii="Arial" w:hAnsi="Arial" w:cs="Arial"/>
                          <w:b/>
                          <w:bCs/>
                          <w:sz w:val="20"/>
                          <w:szCs w:val="20"/>
                        </w:rPr>
                      </w:pPr>
                    </w:p>
                    <w:p w:rsidR="00061FD3" w:rsidRPr="000E5685" w:rsidRDefault="00061FD3" w:rsidP="005F2D4E">
                      <w:pPr>
                        <w:keepLines/>
                        <w:jc w:val="both"/>
                        <w:rPr>
                          <w:rFonts w:ascii="Arial" w:hAnsi="Arial" w:cs="Arial"/>
                          <w:b/>
                          <w:sz w:val="20"/>
                          <w:szCs w:val="20"/>
                          <w:u w:val="single"/>
                        </w:rPr>
                      </w:pPr>
                      <w:r w:rsidRPr="000E5685">
                        <w:rPr>
                          <w:rFonts w:ascii="Arial" w:hAnsi="Arial" w:cs="Arial"/>
                          <w:b/>
                          <w:bCs/>
                          <w:sz w:val="20"/>
                          <w:szCs w:val="20"/>
                        </w:rPr>
                        <w:t>INÍCIO DA SESSÃO DE DISPUTA DE PREÇOS</w:t>
                      </w:r>
                      <w:r w:rsidRPr="000E5685">
                        <w:rPr>
                          <w:rFonts w:ascii="Arial" w:hAnsi="Arial" w:cs="Arial"/>
                          <w:b/>
                          <w:sz w:val="20"/>
                          <w:szCs w:val="20"/>
                        </w:rPr>
                        <w:t xml:space="preserve">: </w:t>
                      </w:r>
                      <w:r w:rsidRPr="000E5685">
                        <w:rPr>
                          <w:rFonts w:ascii="Arial" w:hAnsi="Arial" w:cs="Arial"/>
                          <w:b/>
                          <w:sz w:val="20"/>
                          <w:szCs w:val="20"/>
                          <w:u w:val="single"/>
                        </w:rPr>
                        <w:t xml:space="preserve">às 13h16 do dia 02 de abril de 2019. </w:t>
                      </w:r>
                    </w:p>
                    <w:p w:rsidR="00061FD3" w:rsidRPr="000E5685" w:rsidRDefault="00061FD3" w:rsidP="005F2D4E">
                      <w:pPr>
                        <w:keepLines/>
                        <w:jc w:val="both"/>
                        <w:rPr>
                          <w:rFonts w:ascii="Arial" w:hAnsi="Arial" w:cs="Arial"/>
                          <w:b/>
                          <w:bCs/>
                          <w:sz w:val="20"/>
                          <w:szCs w:val="20"/>
                        </w:rPr>
                      </w:pPr>
                    </w:p>
                    <w:p w:rsidR="00061FD3" w:rsidRPr="00D4183E" w:rsidRDefault="00061FD3" w:rsidP="005F2D4E">
                      <w:pPr>
                        <w:keepLines/>
                        <w:jc w:val="both"/>
                        <w:rPr>
                          <w:rFonts w:ascii="Arial" w:hAnsi="Arial" w:cs="Arial"/>
                          <w:color w:val="000000" w:themeColor="text1"/>
                          <w:sz w:val="20"/>
                          <w:szCs w:val="20"/>
                        </w:rPr>
                      </w:pPr>
                      <w:r w:rsidRPr="000E5685">
                        <w:rPr>
                          <w:rFonts w:ascii="Arial" w:hAnsi="Arial" w:cs="Arial"/>
                          <w:b/>
                          <w:bCs/>
                          <w:sz w:val="20"/>
                          <w:szCs w:val="20"/>
                        </w:rPr>
                        <w:t>REFERÊNCIA DE TEMPO</w:t>
                      </w:r>
                      <w:r w:rsidRPr="000E5685">
                        <w:rPr>
                          <w:rFonts w:ascii="Arial" w:hAnsi="Arial" w:cs="Arial"/>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061FD3" w:rsidRPr="00D4183E" w:rsidRDefault="00061FD3" w:rsidP="005F2D4E">
                      <w:pPr>
                        <w:keepLines/>
                        <w:jc w:val="both"/>
                        <w:rPr>
                          <w:rFonts w:ascii="Arial" w:hAnsi="Arial" w:cs="Arial"/>
                          <w:color w:val="000000" w:themeColor="text1"/>
                          <w:sz w:val="20"/>
                          <w:szCs w:val="20"/>
                        </w:rPr>
                      </w:pPr>
                    </w:p>
                    <w:p w:rsidR="00061FD3" w:rsidRDefault="00061FD3"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1"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F2D4E" w:rsidRPr="004049F6" w:rsidRDefault="005F2D4E" w:rsidP="005F2D4E">
      <w:pPr>
        <w:pStyle w:val="WW-Recuodecorpodetexto3"/>
        <w:ind w:left="0" w:right="-48" w:firstLine="0"/>
        <w:rPr>
          <w:rFonts w:ascii="Arial" w:hAnsi="Arial" w:cs="Arial"/>
          <w:b/>
          <w:color w:val="FF0000"/>
          <w:sz w:val="20"/>
        </w:rPr>
      </w:pPr>
    </w:p>
    <w:p w:rsidR="005F2D4E" w:rsidRPr="004049F6" w:rsidRDefault="005F2D4E" w:rsidP="005F2D4E">
      <w:pPr>
        <w:pStyle w:val="WW-Recuodecorpodetexto3"/>
        <w:ind w:left="0" w:right="-48" w:firstLine="0"/>
        <w:rPr>
          <w:rFonts w:ascii="Arial" w:hAnsi="Arial" w:cs="Arial"/>
          <w:b/>
          <w:color w:val="FF0000"/>
          <w:sz w:val="20"/>
        </w:rPr>
      </w:pPr>
    </w:p>
    <w:p w:rsidR="005F2D4E" w:rsidRPr="004049F6" w:rsidRDefault="005F2D4E" w:rsidP="005F2D4E">
      <w:pPr>
        <w:pStyle w:val="WW-Recuodecorpodetexto3"/>
        <w:ind w:left="0" w:right="-48" w:firstLine="0"/>
        <w:rPr>
          <w:rFonts w:ascii="Arial" w:hAnsi="Arial" w:cs="Arial"/>
          <w:b/>
          <w:color w:val="FF0000"/>
          <w:sz w:val="20"/>
        </w:rPr>
      </w:pPr>
    </w:p>
    <w:p w:rsidR="005F2D4E" w:rsidRPr="004049F6" w:rsidRDefault="005F2D4E" w:rsidP="005F2D4E">
      <w:pPr>
        <w:pStyle w:val="WW-Recuodecorpodetexto3"/>
        <w:ind w:left="0" w:right="-48" w:firstLine="0"/>
        <w:rPr>
          <w:rFonts w:ascii="Arial" w:hAnsi="Arial" w:cs="Arial"/>
          <w:b/>
          <w:color w:val="FF0000"/>
          <w:sz w:val="20"/>
        </w:rPr>
      </w:pPr>
    </w:p>
    <w:p w:rsidR="005F2D4E" w:rsidRPr="004049F6" w:rsidRDefault="005F2D4E" w:rsidP="005F2D4E">
      <w:pPr>
        <w:pStyle w:val="WW-Recuodecorpodetexto3"/>
        <w:ind w:left="0" w:right="-48" w:firstLine="0"/>
        <w:rPr>
          <w:rFonts w:ascii="Arial" w:hAnsi="Arial" w:cs="Arial"/>
          <w:b/>
          <w:color w:val="FF0000"/>
          <w:sz w:val="20"/>
        </w:rPr>
      </w:pPr>
    </w:p>
    <w:p w:rsidR="005F2D4E" w:rsidRPr="004049F6" w:rsidRDefault="005F2D4E" w:rsidP="005F2D4E">
      <w:pPr>
        <w:pStyle w:val="WW-Recuodecorpodetexto3"/>
        <w:ind w:left="0" w:right="-48" w:firstLine="0"/>
        <w:rPr>
          <w:rFonts w:ascii="Arial" w:hAnsi="Arial" w:cs="Arial"/>
          <w:b/>
          <w:color w:val="FF0000"/>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755082" w:rsidRDefault="005F2D4E" w:rsidP="005F2D4E">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w:t>
      </w:r>
      <w:proofErr w:type="gramStart"/>
      <w:r w:rsidR="008F3ECA">
        <w:rPr>
          <w:rFonts w:ascii="Arial" w:hAnsi="Arial" w:cs="Arial"/>
          <w:bCs/>
          <w:sz w:val="20"/>
          <w:szCs w:val="20"/>
        </w:rPr>
        <w:t>n.º</w:t>
      </w:r>
      <w:proofErr w:type="gramEnd"/>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 xml:space="preserve">n°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 12.527/2011.</w:t>
      </w:r>
    </w:p>
    <w:p w:rsidR="00E72481" w:rsidRDefault="00E72481" w:rsidP="005F2D4E">
      <w:pPr>
        <w:jc w:val="both"/>
        <w:rPr>
          <w:rFonts w:ascii="Arial" w:hAnsi="Arial" w:cs="Arial"/>
          <w:b/>
          <w:sz w:val="20"/>
          <w:szCs w:val="20"/>
        </w:rPr>
      </w:pPr>
    </w:p>
    <w:p w:rsidR="00000B60" w:rsidRDefault="00000B60" w:rsidP="005F2D4E">
      <w:pPr>
        <w:jc w:val="both"/>
        <w:rPr>
          <w:rFonts w:ascii="Arial" w:hAnsi="Arial" w:cs="Arial"/>
          <w:b/>
          <w:sz w:val="20"/>
          <w:szCs w:val="20"/>
        </w:rPr>
      </w:pPr>
    </w:p>
    <w:p w:rsidR="005F2D4E" w:rsidRPr="002753C1" w:rsidRDefault="005F2D4E" w:rsidP="005F2D4E">
      <w:pPr>
        <w:jc w:val="both"/>
        <w:rPr>
          <w:rFonts w:ascii="Arial" w:hAnsi="Arial" w:cs="Arial"/>
          <w:b/>
          <w:sz w:val="20"/>
          <w:szCs w:val="20"/>
        </w:rPr>
      </w:pPr>
      <w:r w:rsidRPr="002753C1">
        <w:rPr>
          <w:rFonts w:ascii="Arial" w:hAnsi="Arial" w:cs="Arial"/>
          <w:b/>
          <w:sz w:val="20"/>
          <w:szCs w:val="20"/>
        </w:rPr>
        <w:t>01. OBJETO</w:t>
      </w:r>
    </w:p>
    <w:p w:rsidR="005F2D4E" w:rsidRPr="002753C1" w:rsidRDefault="005F2D4E" w:rsidP="005F2D4E">
      <w:pPr>
        <w:jc w:val="both"/>
        <w:rPr>
          <w:rFonts w:ascii="Arial" w:hAnsi="Arial" w:cs="Arial"/>
          <w:sz w:val="20"/>
          <w:szCs w:val="20"/>
        </w:rPr>
      </w:pPr>
    </w:p>
    <w:p w:rsidR="005F2D4E" w:rsidRPr="002753C1" w:rsidRDefault="005F2D4E" w:rsidP="00E72481">
      <w:pPr>
        <w:jc w:val="both"/>
        <w:rPr>
          <w:rFonts w:ascii="Arial" w:hAnsi="Arial" w:cs="Arial"/>
          <w:sz w:val="20"/>
        </w:rPr>
      </w:pPr>
      <w:r w:rsidRPr="002753C1">
        <w:rPr>
          <w:rFonts w:ascii="Arial" w:hAnsi="Arial" w:cs="Arial"/>
          <w:sz w:val="20"/>
        </w:rPr>
        <w:t xml:space="preserve">01.01. A presente licitação tem por objeto </w:t>
      </w:r>
      <w:r w:rsidR="002753C1" w:rsidRPr="002753C1">
        <w:rPr>
          <w:rFonts w:ascii="Arial" w:hAnsi="Arial" w:cs="Arial"/>
          <w:sz w:val="20"/>
        </w:rPr>
        <w:t>o r</w:t>
      </w:r>
      <w:r w:rsidR="002753C1" w:rsidRPr="002753C1">
        <w:rPr>
          <w:rFonts w:ascii="Arial" w:hAnsi="Arial" w:cs="Arial"/>
          <w:sz w:val="20"/>
          <w:szCs w:val="20"/>
        </w:rPr>
        <w:t xml:space="preserve">egistro de preços para aquisição de peças novas para utilização em manutenções corretivas e preventivas em bombas centrífugas </w:t>
      </w:r>
      <w:proofErr w:type="spellStart"/>
      <w:r w:rsidR="002753C1" w:rsidRPr="002753C1">
        <w:rPr>
          <w:rFonts w:ascii="Arial" w:hAnsi="Arial" w:cs="Arial"/>
          <w:sz w:val="20"/>
          <w:szCs w:val="20"/>
        </w:rPr>
        <w:t>multiestágio</w:t>
      </w:r>
      <w:proofErr w:type="spellEnd"/>
      <w:r w:rsidR="002753C1" w:rsidRPr="002753C1">
        <w:rPr>
          <w:rFonts w:ascii="Arial" w:hAnsi="Arial" w:cs="Arial"/>
          <w:sz w:val="20"/>
          <w:szCs w:val="20"/>
        </w:rPr>
        <w:t xml:space="preserve">, modelo 125/4 </w:t>
      </w:r>
      <w:r w:rsidR="002753C1" w:rsidRPr="002753C1">
        <w:rPr>
          <w:rFonts w:ascii="Arial" w:hAnsi="Arial" w:cs="Arial"/>
          <w:sz w:val="20"/>
          <w:szCs w:val="20"/>
        </w:rPr>
        <w:lastRenderedPageBreak/>
        <w:t xml:space="preserve">(KSB, IMBIL, FB), pelo período de 12 (doze) meses, </w:t>
      </w:r>
      <w:r w:rsidR="00434ACA" w:rsidRPr="002753C1">
        <w:rPr>
          <w:rFonts w:ascii="Arial" w:hAnsi="Arial" w:cs="Arial"/>
          <w:sz w:val="20"/>
          <w:szCs w:val="20"/>
        </w:rPr>
        <w:t>conforme especificações do Anexo I – Termo de Referência</w:t>
      </w:r>
      <w:r w:rsidR="00434ACA" w:rsidRPr="002753C1">
        <w:rPr>
          <w:rFonts w:ascii="Arial" w:hAnsi="Arial" w:cs="Arial"/>
          <w:b/>
          <w:sz w:val="20"/>
          <w:szCs w:val="20"/>
        </w:rPr>
        <w:t xml:space="preserve"> </w:t>
      </w:r>
      <w:r w:rsidR="00434ACA" w:rsidRPr="002753C1">
        <w:rPr>
          <w:rFonts w:ascii="Arial" w:hAnsi="Arial" w:cs="Arial"/>
          <w:sz w:val="20"/>
          <w:szCs w:val="20"/>
        </w:rPr>
        <w:t xml:space="preserve">deste Edital, </w:t>
      </w:r>
      <w:r w:rsidR="008E7AE8" w:rsidRPr="002753C1">
        <w:rPr>
          <w:rFonts w:ascii="Arial" w:hAnsi="Arial" w:cs="Arial"/>
          <w:sz w:val="20"/>
        </w:rPr>
        <w:t>e relação a seguir:</w:t>
      </w:r>
    </w:p>
    <w:p w:rsidR="008E7AE8" w:rsidRDefault="008E7AE8" w:rsidP="005F2D4E">
      <w:pPr>
        <w:pStyle w:val="Textopadro"/>
        <w:widowControl/>
        <w:jc w:val="both"/>
        <w:rPr>
          <w:rFonts w:ascii="Arial" w:hAnsi="Arial" w:cs="Arial"/>
          <w:sz w:val="20"/>
          <w:lang w:val="pt-BR"/>
        </w:rPr>
      </w:pPr>
    </w:p>
    <w:tbl>
      <w:tblPr>
        <w:tblStyle w:val="Tabelacomgrade"/>
        <w:tblW w:w="0" w:type="auto"/>
        <w:jc w:val="center"/>
        <w:tblLook w:val="04A0" w:firstRow="1" w:lastRow="0" w:firstColumn="1" w:lastColumn="0" w:noHBand="0" w:noVBand="1"/>
      </w:tblPr>
      <w:tblGrid>
        <w:gridCol w:w="846"/>
        <w:gridCol w:w="3260"/>
        <w:gridCol w:w="1996"/>
        <w:gridCol w:w="1760"/>
        <w:gridCol w:w="1199"/>
      </w:tblGrid>
      <w:tr w:rsidR="00760689" w:rsidRPr="00000B60" w:rsidTr="00760689">
        <w:trPr>
          <w:jc w:val="center"/>
        </w:trPr>
        <w:tc>
          <w:tcPr>
            <w:tcW w:w="9061" w:type="dxa"/>
            <w:gridSpan w:val="5"/>
            <w:shd w:val="clear" w:color="auto" w:fill="D9D9D9" w:themeFill="background1" w:themeFillShade="D9"/>
          </w:tcPr>
          <w:p w:rsidR="00760689" w:rsidRPr="00000B60" w:rsidRDefault="00760689" w:rsidP="002753C1">
            <w:pPr>
              <w:jc w:val="center"/>
              <w:rPr>
                <w:rFonts w:ascii="Arial" w:hAnsi="Arial" w:cs="Arial"/>
                <w:b/>
                <w:sz w:val="16"/>
                <w:szCs w:val="16"/>
              </w:rPr>
            </w:pPr>
            <w:r w:rsidRPr="00000B60">
              <w:rPr>
                <w:rFonts w:ascii="Arial" w:hAnsi="Arial" w:cs="Arial"/>
                <w:b/>
                <w:sz w:val="16"/>
                <w:szCs w:val="16"/>
              </w:rPr>
              <w:t>LOTE 01</w:t>
            </w:r>
          </w:p>
        </w:tc>
      </w:tr>
      <w:tr w:rsidR="002753C1" w:rsidRPr="00000B60" w:rsidTr="002753C1">
        <w:trPr>
          <w:jc w:val="center"/>
        </w:trPr>
        <w:tc>
          <w:tcPr>
            <w:tcW w:w="846" w:type="dxa"/>
          </w:tcPr>
          <w:p w:rsidR="002753C1" w:rsidRPr="00000B60" w:rsidRDefault="002753C1" w:rsidP="002753C1">
            <w:pPr>
              <w:jc w:val="center"/>
              <w:rPr>
                <w:rFonts w:ascii="Arial" w:hAnsi="Arial" w:cs="Arial"/>
                <w:b/>
                <w:sz w:val="16"/>
                <w:szCs w:val="16"/>
              </w:rPr>
            </w:pPr>
            <w:r w:rsidRPr="00000B60">
              <w:rPr>
                <w:rFonts w:ascii="Arial" w:hAnsi="Arial" w:cs="Arial"/>
                <w:b/>
                <w:sz w:val="16"/>
                <w:szCs w:val="16"/>
              </w:rPr>
              <w:t>Item</w:t>
            </w:r>
          </w:p>
        </w:tc>
        <w:tc>
          <w:tcPr>
            <w:tcW w:w="3260" w:type="dxa"/>
            <w:vAlign w:val="center"/>
          </w:tcPr>
          <w:p w:rsidR="002753C1" w:rsidRPr="00000B60" w:rsidRDefault="002753C1" w:rsidP="002753C1">
            <w:pPr>
              <w:jc w:val="center"/>
              <w:rPr>
                <w:rFonts w:ascii="Arial" w:hAnsi="Arial" w:cs="Arial"/>
                <w:b/>
                <w:sz w:val="16"/>
                <w:szCs w:val="16"/>
              </w:rPr>
            </w:pPr>
            <w:r w:rsidRPr="00000B60">
              <w:rPr>
                <w:rFonts w:ascii="Arial" w:hAnsi="Arial" w:cs="Arial"/>
                <w:b/>
                <w:sz w:val="16"/>
                <w:szCs w:val="16"/>
              </w:rPr>
              <w:t>Peças</w:t>
            </w:r>
          </w:p>
        </w:tc>
        <w:tc>
          <w:tcPr>
            <w:tcW w:w="1996" w:type="dxa"/>
          </w:tcPr>
          <w:p w:rsidR="002753C1" w:rsidRPr="00000B60" w:rsidRDefault="002753C1" w:rsidP="002753C1">
            <w:pPr>
              <w:jc w:val="center"/>
              <w:rPr>
                <w:rFonts w:ascii="Arial" w:hAnsi="Arial" w:cs="Arial"/>
                <w:b/>
                <w:sz w:val="16"/>
                <w:szCs w:val="16"/>
              </w:rPr>
            </w:pPr>
            <w:r w:rsidRPr="00000B60">
              <w:rPr>
                <w:rFonts w:ascii="Arial" w:hAnsi="Arial" w:cs="Arial"/>
                <w:b/>
                <w:sz w:val="16"/>
                <w:szCs w:val="16"/>
              </w:rPr>
              <w:t>Unidade</w:t>
            </w:r>
          </w:p>
        </w:tc>
        <w:tc>
          <w:tcPr>
            <w:tcW w:w="1760" w:type="dxa"/>
            <w:vAlign w:val="center"/>
          </w:tcPr>
          <w:p w:rsidR="002753C1" w:rsidRPr="00000B60" w:rsidRDefault="002753C1" w:rsidP="002753C1">
            <w:pPr>
              <w:jc w:val="center"/>
              <w:rPr>
                <w:rFonts w:ascii="Arial" w:hAnsi="Arial" w:cs="Arial"/>
                <w:b/>
                <w:sz w:val="16"/>
                <w:szCs w:val="16"/>
              </w:rPr>
            </w:pPr>
            <w:r w:rsidRPr="00000B60">
              <w:rPr>
                <w:rFonts w:ascii="Arial" w:hAnsi="Arial" w:cs="Arial"/>
                <w:b/>
                <w:sz w:val="16"/>
                <w:szCs w:val="16"/>
              </w:rPr>
              <w:t>Material</w:t>
            </w:r>
          </w:p>
        </w:tc>
        <w:tc>
          <w:tcPr>
            <w:tcW w:w="1199" w:type="dxa"/>
            <w:vAlign w:val="center"/>
          </w:tcPr>
          <w:p w:rsidR="002753C1" w:rsidRPr="00000B60" w:rsidRDefault="002753C1" w:rsidP="002753C1">
            <w:pPr>
              <w:jc w:val="center"/>
              <w:rPr>
                <w:rFonts w:ascii="Arial" w:hAnsi="Arial" w:cs="Arial"/>
                <w:b/>
                <w:sz w:val="16"/>
                <w:szCs w:val="16"/>
              </w:rPr>
            </w:pPr>
            <w:proofErr w:type="spellStart"/>
            <w:r w:rsidRPr="00000B60">
              <w:rPr>
                <w:rFonts w:ascii="Arial" w:hAnsi="Arial" w:cs="Arial"/>
                <w:b/>
                <w:sz w:val="16"/>
                <w:szCs w:val="16"/>
              </w:rPr>
              <w:t>Qtd</w:t>
            </w:r>
            <w:proofErr w:type="spellEnd"/>
            <w:r w:rsidRPr="00000B60">
              <w:rPr>
                <w:rFonts w:ascii="Arial" w:hAnsi="Arial" w:cs="Arial"/>
                <w:b/>
                <w:sz w:val="16"/>
                <w:szCs w:val="16"/>
              </w:rPr>
              <w:t>.</w:t>
            </w:r>
          </w:p>
        </w:tc>
      </w:tr>
      <w:tr w:rsidR="002753C1" w:rsidRPr="00000B60" w:rsidTr="002753C1">
        <w:trPr>
          <w:jc w:val="center"/>
        </w:trPr>
        <w:tc>
          <w:tcPr>
            <w:tcW w:w="846" w:type="dxa"/>
          </w:tcPr>
          <w:p w:rsidR="002753C1" w:rsidRPr="00000B60" w:rsidRDefault="002753C1" w:rsidP="002753C1">
            <w:pPr>
              <w:jc w:val="center"/>
              <w:rPr>
                <w:rFonts w:ascii="Arial" w:hAnsi="Arial" w:cs="Arial"/>
                <w:sz w:val="16"/>
                <w:szCs w:val="16"/>
              </w:rPr>
            </w:pPr>
            <w:r w:rsidRPr="00000B60">
              <w:rPr>
                <w:rFonts w:ascii="Arial" w:hAnsi="Arial" w:cs="Arial"/>
                <w:sz w:val="16"/>
                <w:szCs w:val="16"/>
              </w:rPr>
              <w:t>01</w:t>
            </w:r>
          </w:p>
        </w:tc>
        <w:tc>
          <w:tcPr>
            <w:tcW w:w="3260" w:type="dxa"/>
            <w:vAlign w:val="center"/>
          </w:tcPr>
          <w:p w:rsidR="002753C1" w:rsidRPr="00000B60" w:rsidRDefault="002753C1" w:rsidP="002753C1">
            <w:pPr>
              <w:rPr>
                <w:rFonts w:ascii="Arial" w:hAnsi="Arial" w:cs="Arial"/>
                <w:sz w:val="16"/>
                <w:szCs w:val="16"/>
              </w:rPr>
            </w:pPr>
            <w:r w:rsidRPr="00000B60">
              <w:rPr>
                <w:rFonts w:ascii="Arial" w:hAnsi="Arial" w:cs="Arial"/>
                <w:sz w:val="16"/>
                <w:szCs w:val="16"/>
              </w:rPr>
              <w:t>Difusor último estágio</w:t>
            </w:r>
          </w:p>
        </w:tc>
        <w:tc>
          <w:tcPr>
            <w:tcW w:w="1996" w:type="dxa"/>
          </w:tcPr>
          <w:p w:rsidR="002753C1" w:rsidRPr="00000B60" w:rsidRDefault="00760689" w:rsidP="002753C1">
            <w:pPr>
              <w:jc w:val="center"/>
              <w:rPr>
                <w:rFonts w:ascii="Arial" w:hAnsi="Arial" w:cs="Arial"/>
                <w:sz w:val="16"/>
                <w:szCs w:val="16"/>
              </w:rPr>
            </w:pPr>
            <w:r w:rsidRPr="00000B60">
              <w:rPr>
                <w:rFonts w:ascii="Arial" w:hAnsi="Arial" w:cs="Arial"/>
                <w:sz w:val="16"/>
                <w:szCs w:val="16"/>
              </w:rPr>
              <w:t>Conjunto</w:t>
            </w:r>
          </w:p>
        </w:tc>
        <w:tc>
          <w:tcPr>
            <w:tcW w:w="1760" w:type="dxa"/>
            <w:vAlign w:val="center"/>
          </w:tcPr>
          <w:p w:rsidR="002753C1" w:rsidRPr="00000B60" w:rsidRDefault="002753C1" w:rsidP="002753C1">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2753C1" w:rsidRPr="00000B60" w:rsidRDefault="002753C1" w:rsidP="002753C1">
            <w:pPr>
              <w:jc w:val="center"/>
              <w:rPr>
                <w:rFonts w:ascii="Arial" w:hAnsi="Arial" w:cs="Arial"/>
                <w:sz w:val="16"/>
                <w:szCs w:val="16"/>
              </w:rPr>
            </w:pPr>
            <w:r w:rsidRPr="00000B60">
              <w:rPr>
                <w:rFonts w:ascii="Arial" w:hAnsi="Arial" w:cs="Arial"/>
                <w:sz w:val="16"/>
                <w:szCs w:val="16"/>
              </w:rPr>
              <w:t>13</w:t>
            </w:r>
          </w:p>
        </w:tc>
      </w:tr>
      <w:tr w:rsidR="002753C1" w:rsidRPr="00000B60" w:rsidTr="002753C1">
        <w:trPr>
          <w:jc w:val="center"/>
        </w:trPr>
        <w:tc>
          <w:tcPr>
            <w:tcW w:w="846" w:type="dxa"/>
          </w:tcPr>
          <w:p w:rsidR="002753C1" w:rsidRPr="00000B60" w:rsidRDefault="002753C1" w:rsidP="002753C1">
            <w:pPr>
              <w:jc w:val="center"/>
              <w:rPr>
                <w:rFonts w:ascii="Arial" w:hAnsi="Arial" w:cs="Arial"/>
                <w:sz w:val="16"/>
                <w:szCs w:val="16"/>
              </w:rPr>
            </w:pPr>
            <w:r w:rsidRPr="00000B60">
              <w:rPr>
                <w:rFonts w:ascii="Arial" w:hAnsi="Arial" w:cs="Arial"/>
                <w:sz w:val="16"/>
                <w:szCs w:val="16"/>
              </w:rPr>
              <w:t>02</w:t>
            </w:r>
          </w:p>
        </w:tc>
        <w:tc>
          <w:tcPr>
            <w:tcW w:w="3260" w:type="dxa"/>
            <w:vAlign w:val="center"/>
          </w:tcPr>
          <w:p w:rsidR="002753C1" w:rsidRPr="00000B60" w:rsidRDefault="002753C1" w:rsidP="002753C1">
            <w:pPr>
              <w:rPr>
                <w:rFonts w:ascii="Arial" w:hAnsi="Arial" w:cs="Arial"/>
                <w:sz w:val="16"/>
                <w:szCs w:val="16"/>
              </w:rPr>
            </w:pPr>
            <w:r w:rsidRPr="00000B60">
              <w:rPr>
                <w:rFonts w:ascii="Arial" w:hAnsi="Arial" w:cs="Arial"/>
                <w:sz w:val="16"/>
                <w:szCs w:val="16"/>
              </w:rPr>
              <w:t>Difusor intermediário</w:t>
            </w:r>
          </w:p>
        </w:tc>
        <w:tc>
          <w:tcPr>
            <w:tcW w:w="1996" w:type="dxa"/>
          </w:tcPr>
          <w:p w:rsidR="002753C1" w:rsidRPr="00000B60" w:rsidRDefault="00760689" w:rsidP="002753C1">
            <w:pPr>
              <w:jc w:val="center"/>
              <w:rPr>
                <w:rFonts w:ascii="Arial" w:hAnsi="Arial" w:cs="Arial"/>
                <w:sz w:val="16"/>
                <w:szCs w:val="16"/>
              </w:rPr>
            </w:pPr>
            <w:r w:rsidRPr="00000B60">
              <w:rPr>
                <w:rFonts w:ascii="Arial" w:hAnsi="Arial" w:cs="Arial"/>
                <w:sz w:val="16"/>
                <w:szCs w:val="16"/>
              </w:rPr>
              <w:t>Conjunto</w:t>
            </w:r>
          </w:p>
        </w:tc>
        <w:tc>
          <w:tcPr>
            <w:tcW w:w="1760" w:type="dxa"/>
            <w:vAlign w:val="center"/>
          </w:tcPr>
          <w:p w:rsidR="002753C1" w:rsidRPr="00000B60" w:rsidRDefault="002753C1" w:rsidP="002753C1">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2753C1" w:rsidRPr="00000B60" w:rsidRDefault="002753C1" w:rsidP="002753C1">
            <w:pPr>
              <w:jc w:val="center"/>
              <w:rPr>
                <w:rFonts w:ascii="Arial" w:hAnsi="Arial" w:cs="Arial"/>
                <w:sz w:val="16"/>
                <w:szCs w:val="16"/>
              </w:rPr>
            </w:pPr>
            <w:r w:rsidRPr="00000B60">
              <w:rPr>
                <w:rFonts w:ascii="Arial" w:hAnsi="Arial" w:cs="Arial"/>
                <w:sz w:val="16"/>
                <w:szCs w:val="16"/>
              </w:rPr>
              <w:t>39</w:t>
            </w:r>
          </w:p>
        </w:tc>
      </w:tr>
      <w:tr w:rsidR="002753C1" w:rsidRPr="00000B60" w:rsidTr="002753C1">
        <w:trPr>
          <w:jc w:val="center"/>
        </w:trPr>
        <w:tc>
          <w:tcPr>
            <w:tcW w:w="846" w:type="dxa"/>
          </w:tcPr>
          <w:p w:rsidR="002753C1" w:rsidRPr="00000B60" w:rsidRDefault="002753C1" w:rsidP="002753C1">
            <w:pPr>
              <w:jc w:val="center"/>
              <w:rPr>
                <w:rFonts w:ascii="Arial" w:hAnsi="Arial" w:cs="Arial"/>
                <w:sz w:val="16"/>
                <w:szCs w:val="16"/>
              </w:rPr>
            </w:pPr>
            <w:r w:rsidRPr="00000B60">
              <w:rPr>
                <w:rFonts w:ascii="Arial" w:hAnsi="Arial" w:cs="Arial"/>
                <w:sz w:val="16"/>
                <w:szCs w:val="16"/>
              </w:rPr>
              <w:t>03</w:t>
            </w:r>
          </w:p>
        </w:tc>
        <w:tc>
          <w:tcPr>
            <w:tcW w:w="3260" w:type="dxa"/>
            <w:vAlign w:val="center"/>
          </w:tcPr>
          <w:p w:rsidR="002753C1" w:rsidRPr="00000B60" w:rsidRDefault="002753C1" w:rsidP="002753C1">
            <w:pPr>
              <w:rPr>
                <w:rFonts w:ascii="Arial" w:hAnsi="Arial" w:cs="Arial"/>
                <w:sz w:val="16"/>
                <w:szCs w:val="16"/>
              </w:rPr>
            </w:pPr>
            <w:r w:rsidRPr="00000B60">
              <w:rPr>
                <w:rFonts w:ascii="Arial" w:hAnsi="Arial" w:cs="Arial"/>
                <w:sz w:val="16"/>
                <w:szCs w:val="16"/>
              </w:rPr>
              <w:t>Corpo de estágio</w:t>
            </w:r>
          </w:p>
        </w:tc>
        <w:tc>
          <w:tcPr>
            <w:tcW w:w="1996" w:type="dxa"/>
          </w:tcPr>
          <w:p w:rsidR="002753C1" w:rsidRPr="00000B60" w:rsidRDefault="00760689" w:rsidP="002753C1">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2753C1" w:rsidRPr="00000B60" w:rsidRDefault="002753C1" w:rsidP="002753C1">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2753C1" w:rsidRPr="00000B60" w:rsidRDefault="002753C1" w:rsidP="002753C1">
            <w:pPr>
              <w:jc w:val="center"/>
              <w:rPr>
                <w:rFonts w:ascii="Arial" w:hAnsi="Arial" w:cs="Arial"/>
                <w:sz w:val="16"/>
                <w:szCs w:val="16"/>
              </w:rPr>
            </w:pPr>
            <w:r w:rsidRPr="00000B60">
              <w:rPr>
                <w:rFonts w:ascii="Arial" w:hAnsi="Arial" w:cs="Arial"/>
                <w:sz w:val="16"/>
                <w:szCs w:val="16"/>
              </w:rPr>
              <w:t>39</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04</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 xml:space="preserve">Rotor </w:t>
            </w:r>
            <w:proofErr w:type="spellStart"/>
            <w:r w:rsidRPr="00000B60">
              <w:rPr>
                <w:rFonts w:ascii="Arial" w:hAnsi="Arial" w:cs="Arial"/>
                <w:sz w:val="16"/>
                <w:szCs w:val="16"/>
              </w:rPr>
              <w:t>Diam</w:t>
            </w:r>
            <w:proofErr w:type="spellEnd"/>
            <w:r w:rsidRPr="00000B60">
              <w:rPr>
                <w:rFonts w:ascii="Arial" w:hAnsi="Arial" w:cs="Arial"/>
                <w:sz w:val="16"/>
                <w:szCs w:val="16"/>
              </w:rPr>
              <w:t>. Máximo</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52</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05</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Rolamento mod. NU 211 KC3</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Aço</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06</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Rolamento mod. 3310 C3</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Aço</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07</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Tampa mancal L/Sucção</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08</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Carga de gaxeta</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Amia. Graf.</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26</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09</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Anel de desgaste</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91</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10</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Anel de desgaste sob medida</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11</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Anel Distanciador</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12</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Arruela distanciadora</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Luva de estágio</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52</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14</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Luva de Trava</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Aço</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15</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 xml:space="preserve">Luva Protetora L/Sucção  s/ </w:t>
            </w:r>
            <w:proofErr w:type="spellStart"/>
            <w:r w:rsidRPr="00000B60">
              <w:rPr>
                <w:rFonts w:ascii="Arial" w:hAnsi="Arial" w:cs="Arial"/>
                <w:sz w:val="16"/>
                <w:szCs w:val="16"/>
              </w:rPr>
              <w:t>Cam</w:t>
            </w:r>
            <w:proofErr w:type="spellEnd"/>
            <w:r w:rsidRPr="00000B60">
              <w:rPr>
                <w:rFonts w:ascii="Arial" w:hAnsi="Arial" w:cs="Arial"/>
                <w:sz w:val="16"/>
                <w:szCs w:val="16"/>
              </w:rPr>
              <w:t>.</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16</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 xml:space="preserve">Luva Protetora L/Recalque  s/ </w:t>
            </w:r>
            <w:proofErr w:type="spellStart"/>
            <w:r w:rsidRPr="00000B60">
              <w:rPr>
                <w:rFonts w:ascii="Arial" w:hAnsi="Arial" w:cs="Arial"/>
                <w:sz w:val="16"/>
                <w:szCs w:val="16"/>
              </w:rPr>
              <w:t>Cam</w:t>
            </w:r>
            <w:proofErr w:type="spellEnd"/>
            <w:r w:rsidRPr="00000B60">
              <w:rPr>
                <w:rFonts w:ascii="Arial" w:hAnsi="Arial" w:cs="Arial"/>
                <w:sz w:val="16"/>
                <w:szCs w:val="16"/>
              </w:rPr>
              <w:t>.</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17</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Luva Distanciadora L/Sucção</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18</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Luva Distanciadora L/Pressão</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19</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Anel de segurança</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Aço Mola</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26</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20</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Eixo Anti-Horário com chavetas</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 xml:space="preserve">SAE 1045 </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2753C1" w:rsidRPr="00000B60" w:rsidTr="002753C1">
        <w:trPr>
          <w:jc w:val="center"/>
        </w:trPr>
        <w:tc>
          <w:tcPr>
            <w:tcW w:w="846" w:type="dxa"/>
          </w:tcPr>
          <w:p w:rsidR="002753C1" w:rsidRPr="00000B60" w:rsidRDefault="002753C1" w:rsidP="002753C1">
            <w:pPr>
              <w:jc w:val="center"/>
              <w:rPr>
                <w:rFonts w:ascii="Arial" w:hAnsi="Arial" w:cs="Arial"/>
                <w:sz w:val="16"/>
                <w:szCs w:val="16"/>
              </w:rPr>
            </w:pPr>
            <w:r w:rsidRPr="00000B60">
              <w:rPr>
                <w:rFonts w:ascii="Arial" w:hAnsi="Arial" w:cs="Arial"/>
                <w:sz w:val="16"/>
                <w:szCs w:val="16"/>
              </w:rPr>
              <w:t>21</w:t>
            </w:r>
          </w:p>
        </w:tc>
        <w:tc>
          <w:tcPr>
            <w:tcW w:w="3260" w:type="dxa"/>
            <w:vAlign w:val="center"/>
          </w:tcPr>
          <w:p w:rsidR="002753C1" w:rsidRPr="00000B60" w:rsidRDefault="002753C1" w:rsidP="002753C1">
            <w:pPr>
              <w:rPr>
                <w:rFonts w:ascii="Arial" w:hAnsi="Arial" w:cs="Arial"/>
                <w:sz w:val="16"/>
                <w:szCs w:val="16"/>
              </w:rPr>
            </w:pPr>
            <w:r w:rsidRPr="00000B60">
              <w:rPr>
                <w:rFonts w:ascii="Arial" w:hAnsi="Arial" w:cs="Arial"/>
                <w:sz w:val="16"/>
                <w:szCs w:val="16"/>
              </w:rPr>
              <w:t>Jogo de Juntas</w:t>
            </w:r>
          </w:p>
        </w:tc>
        <w:tc>
          <w:tcPr>
            <w:tcW w:w="1996" w:type="dxa"/>
          </w:tcPr>
          <w:p w:rsidR="002753C1" w:rsidRPr="00000B60" w:rsidRDefault="00760689" w:rsidP="002753C1">
            <w:pPr>
              <w:jc w:val="center"/>
              <w:rPr>
                <w:rFonts w:ascii="Arial" w:hAnsi="Arial" w:cs="Arial"/>
                <w:sz w:val="16"/>
                <w:szCs w:val="16"/>
              </w:rPr>
            </w:pPr>
            <w:r w:rsidRPr="00000B60">
              <w:rPr>
                <w:rFonts w:ascii="Arial" w:hAnsi="Arial" w:cs="Arial"/>
                <w:sz w:val="16"/>
                <w:szCs w:val="16"/>
              </w:rPr>
              <w:t>Unidade</w:t>
            </w:r>
          </w:p>
        </w:tc>
        <w:tc>
          <w:tcPr>
            <w:tcW w:w="1760" w:type="dxa"/>
            <w:vAlign w:val="center"/>
          </w:tcPr>
          <w:p w:rsidR="002753C1" w:rsidRPr="00000B60" w:rsidRDefault="002753C1" w:rsidP="002753C1">
            <w:pPr>
              <w:jc w:val="center"/>
              <w:rPr>
                <w:rFonts w:ascii="Arial" w:hAnsi="Arial" w:cs="Arial"/>
                <w:sz w:val="16"/>
                <w:szCs w:val="16"/>
              </w:rPr>
            </w:pPr>
            <w:r w:rsidRPr="00000B60">
              <w:rPr>
                <w:rFonts w:ascii="Arial" w:hAnsi="Arial" w:cs="Arial"/>
                <w:sz w:val="16"/>
                <w:szCs w:val="16"/>
              </w:rPr>
              <w:t>-</w:t>
            </w:r>
          </w:p>
        </w:tc>
        <w:tc>
          <w:tcPr>
            <w:tcW w:w="1199" w:type="dxa"/>
            <w:vAlign w:val="center"/>
          </w:tcPr>
          <w:p w:rsidR="002753C1" w:rsidRPr="00000B60" w:rsidRDefault="002753C1" w:rsidP="002753C1">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22</w:t>
            </w:r>
          </w:p>
        </w:tc>
        <w:tc>
          <w:tcPr>
            <w:tcW w:w="3260" w:type="dxa"/>
            <w:vAlign w:val="center"/>
          </w:tcPr>
          <w:p w:rsidR="00760689" w:rsidRPr="00000B60" w:rsidRDefault="00760689" w:rsidP="00760689">
            <w:pPr>
              <w:rPr>
                <w:rFonts w:ascii="Arial" w:hAnsi="Arial" w:cs="Arial"/>
                <w:sz w:val="16"/>
                <w:szCs w:val="16"/>
              </w:rPr>
            </w:pPr>
            <w:proofErr w:type="spellStart"/>
            <w:r w:rsidRPr="00000B60">
              <w:rPr>
                <w:rFonts w:ascii="Arial" w:hAnsi="Arial" w:cs="Arial"/>
                <w:sz w:val="16"/>
                <w:szCs w:val="16"/>
              </w:rPr>
              <w:t>Rubinete</w:t>
            </w:r>
            <w:proofErr w:type="spellEnd"/>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Latão</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23</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Tubo de alívio e Conexões</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24</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Jogo de Prisioneiro da bomba</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Conjunto</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25</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Corpo de sucção</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26</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Corpo de pressão</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27</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Corpo mancal L/sucção</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28</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Corpo mancal L/recalque</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29</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Tampa mancal L/recalque</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13</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30</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Aperta gaxeta</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26</w:t>
            </w:r>
          </w:p>
        </w:tc>
      </w:tr>
      <w:tr w:rsidR="00760689" w:rsidRPr="00000B60" w:rsidTr="002753C1">
        <w:trPr>
          <w:jc w:val="center"/>
        </w:trPr>
        <w:tc>
          <w:tcPr>
            <w:tcW w:w="84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31</w:t>
            </w:r>
          </w:p>
        </w:tc>
        <w:tc>
          <w:tcPr>
            <w:tcW w:w="3260" w:type="dxa"/>
            <w:vAlign w:val="center"/>
          </w:tcPr>
          <w:p w:rsidR="00760689" w:rsidRPr="00000B60" w:rsidRDefault="00760689" w:rsidP="00760689">
            <w:pPr>
              <w:rPr>
                <w:rFonts w:ascii="Arial" w:hAnsi="Arial" w:cs="Arial"/>
                <w:sz w:val="16"/>
                <w:szCs w:val="16"/>
              </w:rPr>
            </w:pPr>
            <w:r w:rsidRPr="00000B60">
              <w:rPr>
                <w:rFonts w:ascii="Arial" w:hAnsi="Arial" w:cs="Arial"/>
                <w:sz w:val="16"/>
                <w:szCs w:val="16"/>
              </w:rPr>
              <w:t>Anel centrifugador</w:t>
            </w:r>
          </w:p>
        </w:tc>
        <w:tc>
          <w:tcPr>
            <w:tcW w:w="1996" w:type="dxa"/>
          </w:tcPr>
          <w:p w:rsidR="00760689" w:rsidRPr="00000B60" w:rsidRDefault="00760689" w:rsidP="00760689">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760689" w:rsidRPr="00000B60" w:rsidRDefault="00760689" w:rsidP="00760689">
            <w:pPr>
              <w:jc w:val="center"/>
              <w:rPr>
                <w:rFonts w:ascii="Arial" w:hAnsi="Arial" w:cs="Arial"/>
                <w:sz w:val="16"/>
                <w:szCs w:val="16"/>
              </w:rPr>
            </w:pPr>
            <w:r w:rsidRPr="00000B60">
              <w:rPr>
                <w:rFonts w:ascii="Arial" w:hAnsi="Arial" w:cs="Arial"/>
                <w:sz w:val="16"/>
                <w:szCs w:val="16"/>
              </w:rPr>
              <w:t xml:space="preserve">Nylon </w:t>
            </w:r>
          </w:p>
        </w:tc>
        <w:tc>
          <w:tcPr>
            <w:tcW w:w="1199" w:type="dxa"/>
            <w:vAlign w:val="center"/>
          </w:tcPr>
          <w:p w:rsidR="00760689" w:rsidRPr="00000B60" w:rsidRDefault="00760689" w:rsidP="009B60A5">
            <w:pPr>
              <w:tabs>
                <w:tab w:val="left" w:pos="217"/>
                <w:tab w:val="center" w:pos="388"/>
              </w:tabs>
              <w:jc w:val="center"/>
              <w:rPr>
                <w:rFonts w:ascii="Arial" w:hAnsi="Arial" w:cs="Arial"/>
                <w:sz w:val="16"/>
                <w:szCs w:val="16"/>
              </w:rPr>
            </w:pPr>
            <w:r w:rsidRPr="00000B60">
              <w:rPr>
                <w:rFonts w:ascii="Arial" w:hAnsi="Arial" w:cs="Arial"/>
                <w:sz w:val="16"/>
                <w:szCs w:val="16"/>
              </w:rPr>
              <w:t>26</w:t>
            </w:r>
          </w:p>
        </w:tc>
      </w:tr>
    </w:tbl>
    <w:p w:rsidR="008E7AE8" w:rsidRPr="00F3030D" w:rsidRDefault="008E7AE8" w:rsidP="005F2D4E">
      <w:pPr>
        <w:pStyle w:val="Textopadro"/>
        <w:widowControl/>
        <w:jc w:val="both"/>
        <w:rPr>
          <w:rFonts w:ascii="Arial" w:hAnsi="Arial" w:cs="Arial"/>
          <w:sz w:val="20"/>
          <w:lang w:val="pt-BR"/>
        </w:rPr>
      </w:pPr>
    </w:p>
    <w:p w:rsidR="009149D9" w:rsidRPr="009149D9" w:rsidRDefault="005F2D4E" w:rsidP="005F2D4E">
      <w:pPr>
        <w:autoSpaceDE w:val="0"/>
        <w:autoSpaceDN w:val="0"/>
        <w:adjustRightInd w:val="0"/>
        <w:jc w:val="both"/>
        <w:rPr>
          <w:rFonts w:ascii="Arial" w:eastAsiaTheme="minorHAnsi" w:hAnsi="Arial" w:cs="Arial"/>
          <w:sz w:val="20"/>
          <w:szCs w:val="20"/>
        </w:rPr>
      </w:pPr>
      <w:r w:rsidRPr="009149D9">
        <w:rPr>
          <w:rFonts w:ascii="Arial" w:eastAsiaTheme="minorHAnsi" w:hAnsi="Arial" w:cs="Arial"/>
          <w:b/>
          <w:sz w:val="20"/>
          <w:szCs w:val="20"/>
        </w:rPr>
        <w:t>01.02. Observaç</w:t>
      </w:r>
      <w:r w:rsidR="001F15D6" w:rsidRPr="009149D9">
        <w:rPr>
          <w:rFonts w:ascii="Arial" w:eastAsiaTheme="minorHAnsi" w:hAnsi="Arial" w:cs="Arial"/>
          <w:b/>
          <w:sz w:val="20"/>
          <w:szCs w:val="20"/>
        </w:rPr>
        <w:t>ão</w:t>
      </w:r>
      <w:r w:rsidRPr="009149D9">
        <w:rPr>
          <w:rFonts w:ascii="Arial" w:eastAsiaTheme="minorHAnsi" w:hAnsi="Arial" w:cs="Arial"/>
          <w:b/>
          <w:sz w:val="20"/>
          <w:szCs w:val="20"/>
        </w:rPr>
        <w:t>:</w:t>
      </w:r>
      <w:r w:rsidR="00386FC7" w:rsidRPr="009149D9">
        <w:rPr>
          <w:rFonts w:ascii="Arial" w:eastAsiaTheme="minorHAnsi" w:hAnsi="Arial" w:cs="Arial"/>
          <w:b/>
          <w:sz w:val="20"/>
          <w:szCs w:val="20"/>
        </w:rPr>
        <w:t xml:space="preserve"> </w:t>
      </w:r>
      <w:r w:rsidR="009149D9" w:rsidRPr="009149D9">
        <w:rPr>
          <w:rFonts w:ascii="Arial" w:eastAsiaTheme="minorHAnsi" w:hAnsi="Arial" w:cs="Arial"/>
          <w:sz w:val="20"/>
          <w:szCs w:val="20"/>
        </w:rPr>
        <w:t>A SAECIL solicitará as peças que julgar necessárias, de forma parcelada.</w:t>
      </w:r>
    </w:p>
    <w:p w:rsidR="005F2D4E" w:rsidRPr="00501D97" w:rsidRDefault="005F2D4E" w:rsidP="005F2D4E">
      <w:pPr>
        <w:pStyle w:val="Textopadro"/>
        <w:widowControl/>
        <w:jc w:val="both"/>
        <w:rPr>
          <w:rFonts w:ascii="Arial" w:hAnsi="Arial" w:cs="Arial"/>
          <w:b/>
          <w:sz w:val="20"/>
          <w:lang w:val="pt-BR"/>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01.03.</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5F2D4E" w:rsidRPr="00B05AF9" w:rsidRDefault="005F2D4E" w:rsidP="005F2D4E">
      <w:pPr>
        <w:jc w:val="both"/>
        <w:rPr>
          <w:rFonts w:ascii="Arial" w:hAnsi="Arial" w:cs="Arial"/>
          <w:b/>
          <w:sz w:val="20"/>
          <w:szCs w:val="20"/>
        </w:rPr>
      </w:pPr>
      <w:r w:rsidRPr="00B05AF9">
        <w:rPr>
          <w:rFonts w:ascii="Arial" w:hAnsi="Arial" w:cs="Arial"/>
          <w:b/>
          <w:sz w:val="20"/>
          <w:szCs w:val="20"/>
        </w:rPr>
        <w:t>01.04. Compõem este Edital os seguintes Anexos:</w:t>
      </w:r>
      <w:r w:rsidR="00E72481" w:rsidRPr="00B05AF9">
        <w:rPr>
          <w:rFonts w:ascii="Arial" w:hAnsi="Arial" w:cs="Arial"/>
          <w:b/>
          <w:sz w:val="20"/>
          <w:szCs w:val="20"/>
        </w:rPr>
        <w:t xml:space="preserve"> </w:t>
      </w:r>
    </w:p>
    <w:p w:rsidR="00B05AF9" w:rsidRPr="00B05AF9" w:rsidRDefault="00B05AF9" w:rsidP="005F2D4E">
      <w:pPr>
        <w:jc w:val="both"/>
        <w:rPr>
          <w:rFonts w:ascii="Arial" w:hAnsi="Arial" w:cs="Arial"/>
          <w:sz w:val="20"/>
          <w:szCs w:val="20"/>
        </w:rPr>
      </w:pPr>
    </w:p>
    <w:p w:rsidR="005F2D4E" w:rsidRPr="00B05AF9" w:rsidRDefault="005F2D4E" w:rsidP="005F2D4E">
      <w:pPr>
        <w:jc w:val="both"/>
        <w:rPr>
          <w:rFonts w:ascii="Arial" w:hAnsi="Arial" w:cs="Arial"/>
          <w:sz w:val="20"/>
          <w:szCs w:val="20"/>
        </w:rPr>
      </w:pPr>
      <w:r w:rsidRPr="00B05AF9">
        <w:rPr>
          <w:rFonts w:ascii="Arial" w:hAnsi="Arial" w:cs="Arial"/>
          <w:b/>
          <w:sz w:val="20"/>
          <w:szCs w:val="20"/>
        </w:rPr>
        <w:t>Anexo I</w:t>
      </w:r>
      <w:r w:rsidRPr="00B05AF9">
        <w:rPr>
          <w:rFonts w:ascii="Arial" w:hAnsi="Arial" w:cs="Arial"/>
          <w:sz w:val="20"/>
          <w:szCs w:val="20"/>
        </w:rPr>
        <w:tab/>
        <w:t>Termo de Referência.</w:t>
      </w:r>
    </w:p>
    <w:p w:rsidR="005F2D4E" w:rsidRPr="00B05AF9" w:rsidRDefault="005F2D4E" w:rsidP="005F2D4E">
      <w:pPr>
        <w:jc w:val="both"/>
        <w:rPr>
          <w:rFonts w:ascii="Arial" w:hAnsi="Arial" w:cs="Arial"/>
          <w:sz w:val="20"/>
          <w:szCs w:val="20"/>
        </w:rPr>
      </w:pPr>
      <w:r w:rsidRPr="00B05AF9">
        <w:rPr>
          <w:rFonts w:ascii="Arial" w:hAnsi="Arial" w:cs="Arial"/>
          <w:b/>
          <w:sz w:val="20"/>
          <w:szCs w:val="20"/>
        </w:rPr>
        <w:t xml:space="preserve">Anexo II – A </w:t>
      </w:r>
      <w:r w:rsidRPr="00B05AF9">
        <w:rPr>
          <w:rFonts w:ascii="Arial" w:hAnsi="Arial" w:cs="Arial"/>
          <w:sz w:val="20"/>
          <w:szCs w:val="20"/>
        </w:rPr>
        <w:tab/>
        <w:t>Minuta da Ata de Registro de Preços.</w:t>
      </w:r>
    </w:p>
    <w:p w:rsidR="005F2D4E" w:rsidRPr="00B05AF9" w:rsidRDefault="005F2D4E" w:rsidP="005F2D4E">
      <w:pPr>
        <w:jc w:val="both"/>
        <w:rPr>
          <w:rFonts w:ascii="Arial" w:hAnsi="Arial" w:cs="Arial"/>
          <w:sz w:val="20"/>
          <w:szCs w:val="20"/>
        </w:rPr>
      </w:pPr>
      <w:r w:rsidRPr="00B05AF9">
        <w:rPr>
          <w:rFonts w:ascii="Arial" w:hAnsi="Arial" w:cs="Arial"/>
          <w:b/>
          <w:sz w:val="20"/>
          <w:szCs w:val="20"/>
        </w:rPr>
        <w:t xml:space="preserve">Anexo II – B     </w:t>
      </w:r>
      <w:r w:rsidRPr="00B05AF9">
        <w:rPr>
          <w:rFonts w:ascii="Arial" w:hAnsi="Arial" w:cs="Arial"/>
          <w:sz w:val="20"/>
          <w:szCs w:val="20"/>
        </w:rPr>
        <w:t>Minuta do Pedido de Fornecimento.</w:t>
      </w:r>
    </w:p>
    <w:p w:rsidR="005F2D4E" w:rsidRPr="00B05AF9" w:rsidRDefault="005F2D4E" w:rsidP="005F2D4E">
      <w:pPr>
        <w:jc w:val="both"/>
        <w:rPr>
          <w:rFonts w:ascii="Arial" w:hAnsi="Arial" w:cs="Arial"/>
          <w:sz w:val="20"/>
          <w:szCs w:val="20"/>
        </w:rPr>
      </w:pPr>
      <w:r w:rsidRPr="00B05AF9">
        <w:rPr>
          <w:rFonts w:ascii="Arial" w:hAnsi="Arial" w:cs="Arial"/>
          <w:b/>
          <w:sz w:val="20"/>
          <w:szCs w:val="20"/>
        </w:rPr>
        <w:t>Anexo III</w:t>
      </w:r>
      <w:r w:rsidRPr="00B05AF9">
        <w:rPr>
          <w:rFonts w:ascii="Arial" w:hAnsi="Arial" w:cs="Arial"/>
          <w:sz w:val="20"/>
          <w:szCs w:val="20"/>
        </w:rPr>
        <w:tab/>
        <w:t>Exigências para Habilitação.</w:t>
      </w:r>
    </w:p>
    <w:p w:rsidR="005F2D4E" w:rsidRPr="00B05AF9" w:rsidRDefault="005F2D4E" w:rsidP="005F2D4E">
      <w:pPr>
        <w:jc w:val="both"/>
        <w:rPr>
          <w:rFonts w:ascii="Arial" w:hAnsi="Arial" w:cs="Arial"/>
          <w:sz w:val="20"/>
          <w:szCs w:val="20"/>
        </w:rPr>
      </w:pPr>
      <w:r w:rsidRPr="00B05AF9">
        <w:rPr>
          <w:rFonts w:ascii="Arial" w:hAnsi="Arial" w:cs="Arial"/>
          <w:b/>
          <w:sz w:val="20"/>
          <w:szCs w:val="20"/>
        </w:rPr>
        <w:t>Anexo IV</w:t>
      </w:r>
      <w:r w:rsidRPr="00B05AF9">
        <w:rPr>
          <w:rFonts w:ascii="Arial" w:hAnsi="Arial" w:cs="Arial"/>
          <w:sz w:val="20"/>
          <w:szCs w:val="20"/>
        </w:rPr>
        <w:tab/>
        <w:t>Informações: Nota Fiscal Eletrônica.</w:t>
      </w:r>
    </w:p>
    <w:p w:rsidR="005F2D4E" w:rsidRPr="00B05AF9" w:rsidRDefault="005F2D4E" w:rsidP="005F2D4E">
      <w:pPr>
        <w:jc w:val="both"/>
        <w:rPr>
          <w:rFonts w:ascii="Arial" w:hAnsi="Arial" w:cs="Arial"/>
          <w:sz w:val="20"/>
          <w:szCs w:val="20"/>
        </w:rPr>
      </w:pPr>
      <w:r w:rsidRPr="00B05AF9">
        <w:rPr>
          <w:rFonts w:ascii="Arial" w:hAnsi="Arial" w:cs="Arial"/>
          <w:b/>
          <w:sz w:val="20"/>
          <w:szCs w:val="20"/>
        </w:rPr>
        <w:t>Anexo V</w:t>
      </w:r>
      <w:r w:rsidRPr="00B05AF9">
        <w:rPr>
          <w:rFonts w:ascii="Arial" w:hAnsi="Arial" w:cs="Arial"/>
          <w:sz w:val="20"/>
          <w:szCs w:val="20"/>
        </w:rPr>
        <w:tab/>
        <w:t>Modelo de Declaração de fato superveniente impeditivo de habilitação.</w:t>
      </w:r>
    </w:p>
    <w:p w:rsidR="005F2D4E" w:rsidRPr="00B05AF9" w:rsidRDefault="005F2D4E" w:rsidP="005F2D4E">
      <w:pPr>
        <w:jc w:val="both"/>
        <w:rPr>
          <w:rFonts w:ascii="Arial" w:hAnsi="Arial" w:cs="Arial"/>
          <w:sz w:val="20"/>
          <w:szCs w:val="20"/>
        </w:rPr>
      </w:pPr>
      <w:r w:rsidRPr="00B05AF9">
        <w:rPr>
          <w:rFonts w:ascii="Arial" w:hAnsi="Arial" w:cs="Arial"/>
          <w:b/>
          <w:sz w:val="20"/>
          <w:szCs w:val="20"/>
        </w:rPr>
        <w:t>Anexo VI</w:t>
      </w:r>
      <w:r w:rsidRPr="00B05AF9">
        <w:rPr>
          <w:rFonts w:ascii="Arial" w:hAnsi="Arial" w:cs="Arial"/>
          <w:sz w:val="20"/>
          <w:szCs w:val="20"/>
        </w:rPr>
        <w:tab/>
        <w:t>Modelo de Declaração de inexistência de empregado menor no quadro da empresa.</w:t>
      </w:r>
    </w:p>
    <w:p w:rsidR="005F2D4E" w:rsidRPr="00B05AF9" w:rsidRDefault="005F2D4E" w:rsidP="005F2D4E">
      <w:pPr>
        <w:jc w:val="both"/>
        <w:rPr>
          <w:rFonts w:ascii="Arial" w:hAnsi="Arial" w:cs="Arial"/>
          <w:sz w:val="20"/>
          <w:szCs w:val="20"/>
        </w:rPr>
      </w:pPr>
      <w:r w:rsidRPr="00B05AF9">
        <w:rPr>
          <w:rFonts w:ascii="Arial" w:hAnsi="Arial" w:cs="Arial"/>
          <w:b/>
          <w:sz w:val="20"/>
          <w:szCs w:val="20"/>
        </w:rPr>
        <w:t>Anexo VII</w:t>
      </w:r>
      <w:r w:rsidRPr="00B05AF9">
        <w:rPr>
          <w:rFonts w:ascii="Arial" w:hAnsi="Arial" w:cs="Arial"/>
          <w:sz w:val="20"/>
          <w:szCs w:val="20"/>
        </w:rPr>
        <w:tab/>
        <w:t>Modelo de carta-proposta para fornecimento do objeto do Edital.</w:t>
      </w:r>
    </w:p>
    <w:p w:rsidR="005F2D4E" w:rsidRPr="00B05AF9" w:rsidRDefault="005F2D4E" w:rsidP="005F2D4E">
      <w:pPr>
        <w:jc w:val="both"/>
        <w:rPr>
          <w:rFonts w:ascii="Arial" w:hAnsi="Arial" w:cs="Arial"/>
          <w:sz w:val="20"/>
          <w:szCs w:val="20"/>
        </w:rPr>
      </w:pPr>
      <w:r w:rsidRPr="00B05AF9">
        <w:rPr>
          <w:rFonts w:ascii="Arial" w:hAnsi="Arial" w:cs="Arial"/>
          <w:b/>
          <w:sz w:val="20"/>
          <w:szCs w:val="20"/>
        </w:rPr>
        <w:t>Anexo VIII</w:t>
      </w:r>
      <w:r w:rsidRPr="00B05AF9">
        <w:rPr>
          <w:rFonts w:ascii="Arial" w:hAnsi="Arial" w:cs="Arial"/>
          <w:sz w:val="20"/>
          <w:szCs w:val="20"/>
        </w:rPr>
        <w:tab/>
        <w:t>Modelo de Declaração de Microempresa e Empresa de Pequeno Porte.</w:t>
      </w:r>
    </w:p>
    <w:p w:rsidR="005F2D4E" w:rsidRPr="00B05AF9" w:rsidRDefault="005F2D4E" w:rsidP="005F2D4E">
      <w:pPr>
        <w:jc w:val="both"/>
        <w:rPr>
          <w:rFonts w:ascii="Arial" w:hAnsi="Arial" w:cs="Arial"/>
          <w:sz w:val="20"/>
          <w:szCs w:val="20"/>
        </w:rPr>
      </w:pPr>
      <w:r w:rsidRPr="00B05AF9">
        <w:rPr>
          <w:rFonts w:ascii="Arial" w:hAnsi="Arial" w:cs="Arial"/>
          <w:b/>
          <w:sz w:val="20"/>
          <w:szCs w:val="20"/>
        </w:rPr>
        <w:t>Anexo IX</w:t>
      </w:r>
      <w:r w:rsidRPr="00B05AF9">
        <w:rPr>
          <w:rFonts w:ascii="Arial" w:hAnsi="Arial" w:cs="Arial"/>
          <w:sz w:val="20"/>
          <w:szCs w:val="20"/>
        </w:rPr>
        <w:tab/>
        <w:t>Termo de adesão ao sistema eletrônico (credenciamento para participação).</w:t>
      </w:r>
    </w:p>
    <w:p w:rsidR="005F2D4E" w:rsidRPr="00B05AF9" w:rsidRDefault="005F2D4E" w:rsidP="005F2D4E">
      <w:pPr>
        <w:jc w:val="both"/>
        <w:rPr>
          <w:rFonts w:ascii="Arial" w:hAnsi="Arial" w:cs="Arial"/>
          <w:sz w:val="20"/>
          <w:szCs w:val="20"/>
        </w:rPr>
      </w:pPr>
      <w:r w:rsidRPr="00B05AF9">
        <w:rPr>
          <w:rFonts w:ascii="Arial" w:hAnsi="Arial" w:cs="Arial"/>
          <w:b/>
          <w:sz w:val="20"/>
          <w:szCs w:val="20"/>
        </w:rPr>
        <w:t>Anexo X</w:t>
      </w:r>
      <w:r w:rsidRPr="00B05AF9">
        <w:rPr>
          <w:rFonts w:ascii="Arial" w:hAnsi="Arial" w:cs="Arial"/>
          <w:sz w:val="20"/>
          <w:szCs w:val="20"/>
        </w:rPr>
        <w:tab/>
        <w:t>Modelo de ficha técnica descritiva do objeto.</w:t>
      </w:r>
    </w:p>
    <w:p w:rsidR="005F2D4E" w:rsidRPr="00B05AF9" w:rsidRDefault="005F2D4E" w:rsidP="005F2D4E">
      <w:pPr>
        <w:pStyle w:val="Textopadro"/>
        <w:widowControl/>
        <w:jc w:val="both"/>
        <w:rPr>
          <w:rFonts w:ascii="Arial" w:hAnsi="Arial" w:cs="Arial"/>
          <w:b/>
          <w:sz w:val="20"/>
          <w:lang w:val="pt-BR"/>
        </w:rPr>
      </w:pPr>
    </w:p>
    <w:p w:rsidR="008D2C47" w:rsidRDefault="008D2C47" w:rsidP="005F2D4E">
      <w:pPr>
        <w:pStyle w:val="Textopadro"/>
        <w:widowControl/>
        <w:jc w:val="both"/>
        <w:rPr>
          <w:rFonts w:ascii="Arial" w:hAnsi="Arial" w:cs="Arial"/>
          <w:b/>
          <w:sz w:val="20"/>
          <w:lang w:val="pt-BR"/>
        </w:rPr>
      </w:pPr>
    </w:p>
    <w:p w:rsidR="008D2C47" w:rsidRDefault="008D2C47" w:rsidP="005F2D4E">
      <w:pPr>
        <w:pStyle w:val="Textopadro"/>
        <w:widowControl/>
        <w:jc w:val="both"/>
        <w:rPr>
          <w:rFonts w:ascii="Arial" w:hAnsi="Arial" w:cs="Arial"/>
          <w:b/>
          <w:sz w:val="20"/>
          <w:lang w:val="pt-BR"/>
        </w:rPr>
      </w:pPr>
    </w:p>
    <w:p w:rsidR="008D2C47" w:rsidRDefault="008D2C47" w:rsidP="005F2D4E">
      <w:pPr>
        <w:pStyle w:val="Textopadro"/>
        <w:widowControl/>
        <w:jc w:val="both"/>
        <w:rPr>
          <w:rFonts w:ascii="Arial" w:hAnsi="Arial" w:cs="Arial"/>
          <w:b/>
          <w:sz w:val="20"/>
          <w:lang w:val="pt-BR"/>
        </w:rPr>
      </w:pPr>
    </w:p>
    <w:p w:rsidR="008D2C47" w:rsidRDefault="008D2C47"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lastRenderedPageBreak/>
        <w:t>02. DISPOSIÇÕES PRELIMINARES</w:t>
      </w:r>
    </w:p>
    <w:p w:rsidR="005F2D4E" w:rsidRPr="006A14E2"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791106">
        <w:rPr>
          <w:rFonts w:ascii="Arial" w:hAnsi="Arial" w:cs="Arial"/>
          <w:b/>
          <w:sz w:val="20"/>
          <w:szCs w:val="20"/>
          <w:u w:val="single"/>
        </w:rPr>
        <w:t>www.bbmnet.com.br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5F2D4E" w:rsidRPr="006A14E2" w:rsidRDefault="005F2D4E" w:rsidP="005F2D4E">
      <w:pPr>
        <w:ind w:left="705" w:hanging="705"/>
        <w:jc w:val="both"/>
        <w:rPr>
          <w:rFonts w:ascii="Arial" w:hAnsi="Arial" w:cs="Arial"/>
          <w:b/>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02.04. O presente Edital se submete integralmente ao disposto nos </w:t>
      </w:r>
      <w:r w:rsidR="006F1F1B">
        <w:rPr>
          <w:rFonts w:ascii="Arial" w:hAnsi="Arial" w:cs="Arial"/>
          <w:sz w:val="20"/>
          <w:szCs w:val="20"/>
        </w:rPr>
        <w:t>A</w:t>
      </w:r>
      <w:r w:rsidRPr="008E7AE8">
        <w:rPr>
          <w:rFonts w:ascii="Arial" w:hAnsi="Arial" w:cs="Arial"/>
          <w:sz w:val="20"/>
          <w:szCs w:val="20"/>
        </w:rPr>
        <w:t xml:space="preserve">rtigos 42, 43, 44, 45 e 46 da Lei Complementar 123/06, com redação dada pela Lei Complementar nº 147/14,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123/2006, com redação dada pela Lei Complementar nº 147/14. </w:t>
      </w:r>
    </w:p>
    <w:p w:rsidR="005F2D4E" w:rsidRPr="008E7AE8" w:rsidRDefault="005F2D4E" w:rsidP="005F2D4E">
      <w:pPr>
        <w:jc w:val="both"/>
        <w:rPr>
          <w:rFonts w:ascii="Arial" w:hAnsi="Arial" w:cs="Arial"/>
          <w:sz w:val="20"/>
          <w:szCs w:val="20"/>
        </w:rPr>
      </w:pP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F2D4E" w:rsidRDefault="005F2D4E" w:rsidP="005F2D4E">
      <w:pPr>
        <w:pStyle w:val="Textopadro"/>
        <w:widowControl/>
        <w:tabs>
          <w:tab w:val="left" w:pos="709"/>
        </w:tabs>
        <w:jc w:val="both"/>
        <w:rPr>
          <w:rFonts w:ascii="Arial" w:hAnsi="Arial" w:cs="Arial"/>
          <w:sz w:val="20"/>
          <w:lang w:val="pt-BR"/>
        </w:rPr>
      </w:pPr>
    </w:p>
    <w:p w:rsidR="005F2D4E" w:rsidRPr="003823C4" w:rsidRDefault="005F2D4E" w:rsidP="005F2D4E">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5F2D4E"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sidR="00E72481">
        <w:rPr>
          <w:rFonts w:ascii="Arial" w:hAnsi="Arial" w:cs="Arial"/>
          <w:sz w:val="20"/>
          <w:szCs w:val="20"/>
        </w:rPr>
        <w:t xml:space="preserve">se </w:t>
      </w:r>
      <w:r w:rsidRPr="003823C4">
        <w:rPr>
          <w:rFonts w:ascii="Arial" w:hAnsi="Arial" w:cs="Arial"/>
          <w:sz w:val="20"/>
          <w:szCs w:val="20"/>
        </w:rPr>
        <w:t>encontr</w:t>
      </w:r>
      <w:r w:rsidR="007935E9">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5F2D4E" w:rsidRPr="003823C4" w:rsidRDefault="005F2D4E" w:rsidP="005F2D4E">
      <w:pPr>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F2D4E" w:rsidRPr="003823C4" w:rsidRDefault="005F2D4E" w:rsidP="005F2D4E">
      <w:pPr>
        <w:ind w:firstLine="708"/>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5F2D4E" w:rsidRPr="006A14E2" w:rsidRDefault="005F2D4E" w:rsidP="005F2D4E">
      <w:pPr>
        <w:jc w:val="both"/>
        <w:rPr>
          <w:rFonts w:ascii="Arial" w:hAnsi="Arial" w:cs="Arial"/>
          <w:sz w:val="20"/>
          <w:szCs w:val="20"/>
        </w:rPr>
      </w:pPr>
      <w:r>
        <w:rPr>
          <w:rFonts w:ascii="Arial" w:hAnsi="Arial" w:cs="Arial"/>
          <w:sz w:val="20"/>
          <w:szCs w:val="20"/>
        </w:rPr>
        <w:lastRenderedPageBreak/>
        <w:t>03.04. Para participar do P</w:t>
      </w:r>
      <w:r w:rsidRPr="006A14E2">
        <w:rPr>
          <w:rFonts w:ascii="Arial" w:hAnsi="Arial" w:cs="Arial"/>
          <w:sz w:val="20"/>
          <w:szCs w:val="20"/>
        </w:rPr>
        <w:t>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5F2D4E" w:rsidRPr="006A14E2" w:rsidRDefault="005F2D4E" w:rsidP="005F2D4E">
      <w:pPr>
        <w:jc w:val="both"/>
        <w:rPr>
          <w:rFonts w:ascii="Arial" w:hAnsi="Arial" w:cs="Arial"/>
          <w:sz w:val="20"/>
          <w:szCs w:val="20"/>
        </w:rPr>
      </w:pPr>
    </w:p>
    <w:p w:rsidR="005F2D4E" w:rsidRPr="00884B01" w:rsidRDefault="005F2D4E" w:rsidP="008756A4">
      <w:pPr>
        <w:ind w:left="708" w:right="27"/>
        <w:jc w:val="both"/>
        <w:rPr>
          <w:rFonts w:ascii="Arial" w:hAnsi="Arial" w:cs="Arial"/>
          <w:sz w:val="20"/>
          <w:szCs w:val="20"/>
        </w:rPr>
      </w:pPr>
      <w:r>
        <w:rPr>
          <w:rFonts w:ascii="Arial" w:hAnsi="Arial" w:cs="Arial"/>
          <w:bCs/>
          <w:sz w:val="20"/>
          <w:szCs w:val="20"/>
        </w:rPr>
        <w:t xml:space="preserve">a) </w:t>
      </w:r>
      <w:r w:rsidRPr="006D0AB5">
        <w:rPr>
          <w:rFonts w:ascii="Arial" w:hAnsi="Arial" w:cs="Arial"/>
          <w:bCs/>
          <w:sz w:val="20"/>
          <w:szCs w:val="20"/>
        </w:rPr>
        <w:t xml:space="preserve">Termo de </w:t>
      </w:r>
      <w:r>
        <w:rPr>
          <w:rFonts w:ascii="Arial" w:hAnsi="Arial" w:cs="Arial"/>
          <w:bCs/>
          <w:sz w:val="20"/>
          <w:szCs w:val="20"/>
        </w:rPr>
        <w:t>Adesão ao Sistema Eletrônico (c</w:t>
      </w:r>
      <w:r w:rsidRPr="006D0AB5">
        <w:rPr>
          <w:rFonts w:ascii="Arial" w:hAnsi="Arial" w:cs="Arial"/>
          <w:bCs/>
          <w:sz w:val="20"/>
          <w:szCs w:val="20"/>
        </w:rPr>
        <w:t>redenciamento</w:t>
      </w:r>
      <w:r>
        <w:rPr>
          <w:rFonts w:ascii="Arial" w:hAnsi="Arial" w:cs="Arial"/>
          <w:bCs/>
          <w:sz w:val="20"/>
          <w:szCs w:val="20"/>
        </w:rPr>
        <w:t xml:space="preserve"> para participação)</w:t>
      </w:r>
      <w:r w:rsidRPr="006D0AB5">
        <w:rPr>
          <w:rFonts w:ascii="Arial" w:hAnsi="Arial" w:cs="Arial"/>
          <w:sz w:val="20"/>
          <w:szCs w:val="20"/>
        </w:rPr>
        <w:t xml:space="preserve">, conforme </w:t>
      </w:r>
      <w:r w:rsidRPr="00884B01">
        <w:rPr>
          <w:rFonts w:ascii="Arial" w:hAnsi="Arial" w:cs="Arial"/>
          <w:b/>
          <w:sz w:val="20"/>
          <w:szCs w:val="20"/>
        </w:rPr>
        <w:t>Anexo IX</w:t>
      </w:r>
      <w:r w:rsidRPr="00884B01">
        <w:rPr>
          <w:rFonts w:ascii="Arial" w:hAnsi="Arial" w:cs="Arial"/>
          <w:sz w:val="20"/>
          <w:szCs w:val="20"/>
        </w:rPr>
        <w:t>.</w:t>
      </w:r>
    </w:p>
    <w:p w:rsidR="003B099C" w:rsidRDefault="003B099C" w:rsidP="008756A4">
      <w:pPr>
        <w:ind w:left="708" w:right="27"/>
        <w:jc w:val="both"/>
        <w:rPr>
          <w:rFonts w:ascii="Arial" w:hAnsi="Arial" w:cs="Arial"/>
          <w:sz w:val="20"/>
          <w:szCs w:val="20"/>
        </w:rPr>
      </w:pPr>
    </w:p>
    <w:p w:rsidR="003B099C" w:rsidRPr="00947B9A" w:rsidRDefault="003B099C" w:rsidP="003B099C">
      <w:pPr>
        <w:ind w:left="1416" w:right="27"/>
        <w:jc w:val="both"/>
        <w:rPr>
          <w:rFonts w:ascii="Arial" w:hAnsi="Arial" w:cs="Arial"/>
          <w:sz w:val="20"/>
          <w:szCs w:val="20"/>
        </w:rPr>
      </w:pPr>
      <w:r w:rsidRPr="00947B9A">
        <w:rPr>
          <w:rFonts w:ascii="Arial" w:hAnsi="Arial" w:cs="Arial"/>
          <w:sz w:val="20"/>
          <w:szCs w:val="20"/>
        </w:rPr>
        <w:t xml:space="preserve">a.1) O Termo </w:t>
      </w:r>
      <w:r w:rsidRPr="00947B9A">
        <w:rPr>
          <w:rFonts w:ascii="Arial" w:hAnsi="Arial" w:cs="Arial"/>
          <w:b/>
          <w:sz w:val="20"/>
          <w:szCs w:val="20"/>
          <w:u w:val="single"/>
        </w:rPr>
        <w:t>não</w:t>
      </w:r>
      <w:r w:rsidRPr="00947B9A">
        <w:rPr>
          <w:rFonts w:ascii="Arial" w:hAnsi="Arial" w:cs="Arial"/>
          <w:sz w:val="20"/>
          <w:szCs w:val="20"/>
        </w:rPr>
        <w:t xml:space="preserve"> deverá ser anexado junto à Ficha Técnica, evitando-se a identificação do proponente. </w:t>
      </w:r>
    </w:p>
    <w:p w:rsidR="005F2D4E" w:rsidRPr="006A14E2" w:rsidRDefault="005F2D4E" w:rsidP="005F2D4E">
      <w:pPr>
        <w:ind w:right="27"/>
        <w:jc w:val="both"/>
        <w:rPr>
          <w:rFonts w:ascii="Arial" w:hAnsi="Arial" w:cs="Arial"/>
          <w:b/>
          <w:sz w:val="20"/>
          <w:szCs w:val="20"/>
        </w:rPr>
      </w:pPr>
    </w:p>
    <w:p w:rsidR="005F2D4E" w:rsidRPr="006D0AB5" w:rsidRDefault="005F2D4E" w:rsidP="008756A4">
      <w:pPr>
        <w:ind w:left="708" w:right="27"/>
        <w:jc w:val="both"/>
        <w:rPr>
          <w:rFonts w:ascii="Arial" w:hAnsi="Arial" w:cs="Arial"/>
          <w:b/>
          <w:sz w:val="20"/>
          <w:szCs w:val="20"/>
        </w:rPr>
      </w:pPr>
      <w:r w:rsidRPr="00273E57">
        <w:rPr>
          <w:rFonts w:ascii="Arial" w:hAnsi="Arial" w:cs="Arial"/>
          <w:sz w:val="20"/>
          <w:szCs w:val="20"/>
        </w:rPr>
        <w:t>b) Ficha Técnica Descritiva contendo as especificações do objeto da licitação, conforme o</w:t>
      </w:r>
      <w:r w:rsidRPr="006D0AB5">
        <w:rPr>
          <w:rFonts w:ascii="Arial" w:hAnsi="Arial" w:cs="Arial"/>
          <w:b/>
          <w:sz w:val="20"/>
          <w:szCs w:val="20"/>
        </w:rPr>
        <w:t xml:space="preserve"> </w:t>
      </w:r>
      <w:r w:rsidRPr="008756A4">
        <w:rPr>
          <w:rFonts w:ascii="Arial" w:hAnsi="Arial" w:cs="Arial"/>
          <w:b/>
          <w:sz w:val="20"/>
          <w:szCs w:val="20"/>
        </w:rPr>
        <w:t>Anexo X</w:t>
      </w:r>
      <w:r w:rsidRPr="008756A4">
        <w:rPr>
          <w:rFonts w:ascii="Arial" w:hAnsi="Arial" w:cs="Arial"/>
          <w:sz w:val="20"/>
          <w:szCs w:val="20"/>
        </w:rPr>
        <w:t>,</w:t>
      </w:r>
      <w:r w:rsidRPr="006D0AB5">
        <w:rPr>
          <w:rFonts w:ascii="Arial" w:hAnsi="Arial" w:cs="Arial"/>
          <w:b/>
          <w:sz w:val="20"/>
          <w:szCs w:val="20"/>
        </w:rPr>
        <w:t xml:space="preserve"> </w:t>
      </w:r>
      <w:r w:rsidRPr="006D0AB5">
        <w:rPr>
          <w:rFonts w:ascii="Arial" w:hAnsi="Arial" w:cs="Arial"/>
          <w:b/>
          <w:sz w:val="20"/>
          <w:szCs w:val="20"/>
          <w:u w:val="single"/>
        </w:rPr>
        <w:t>sendo VEDADA a identificação do licitante</w:t>
      </w:r>
      <w:r>
        <w:rPr>
          <w:rFonts w:ascii="Arial" w:hAnsi="Arial" w:cs="Arial"/>
          <w:b/>
          <w:sz w:val="20"/>
          <w:szCs w:val="20"/>
          <w:u w:val="single"/>
        </w:rPr>
        <w:t>,</w:t>
      </w:r>
      <w:r>
        <w:rPr>
          <w:rFonts w:ascii="Arial" w:hAnsi="Arial" w:cs="Arial"/>
          <w:b/>
          <w:sz w:val="20"/>
          <w:szCs w:val="20"/>
        </w:rPr>
        <w:t xml:space="preserve"> sob pena de desclassificação</w:t>
      </w:r>
      <w:r w:rsidRPr="006D0AB5">
        <w:rPr>
          <w:rFonts w:ascii="Arial" w:hAnsi="Arial" w:cs="Arial"/>
          <w:b/>
          <w:sz w:val="20"/>
          <w:szCs w:val="20"/>
        </w:rPr>
        <w:t>.</w:t>
      </w:r>
    </w:p>
    <w:p w:rsidR="005F2D4E" w:rsidRPr="006A14E2" w:rsidRDefault="005F2D4E" w:rsidP="005F2D4E">
      <w:pPr>
        <w:pStyle w:val="PargrafodaLista"/>
        <w:jc w:val="both"/>
        <w:rPr>
          <w:rFonts w:ascii="Arial" w:hAnsi="Arial" w:cs="Arial"/>
          <w:b/>
          <w:sz w:val="20"/>
          <w:szCs w:val="20"/>
        </w:rPr>
      </w:pPr>
    </w:p>
    <w:p w:rsidR="005F2D4E" w:rsidRPr="006A14E2" w:rsidRDefault="005F2D4E" w:rsidP="005F2D4E">
      <w:pPr>
        <w:ind w:left="708"/>
        <w:jc w:val="both"/>
        <w:rPr>
          <w:rFonts w:ascii="Arial" w:hAnsi="Arial" w:cs="Arial"/>
          <w:b/>
          <w:bCs/>
          <w:sz w:val="20"/>
          <w:szCs w:val="20"/>
        </w:rPr>
      </w:pPr>
      <w:r>
        <w:rPr>
          <w:rFonts w:ascii="Arial" w:hAnsi="Arial" w:cs="Arial"/>
          <w:b/>
          <w:bCs/>
          <w:sz w:val="20"/>
          <w:szCs w:val="20"/>
        </w:rPr>
        <w:t xml:space="preserve">03.04.01. </w:t>
      </w:r>
      <w:r w:rsidRPr="006A14E2">
        <w:rPr>
          <w:rFonts w:ascii="Arial" w:hAnsi="Arial" w:cs="Arial"/>
          <w:b/>
          <w:bCs/>
          <w:sz w:val="20"/>
          <w:szCs w:val="20"/>
        </w:rPr>
        <w:t xml:space="preserve">Como requisito para participação no </w:t>
      </w:r>
      <w:r>
        <w:rPr>
          <w:rFonts w:ascii="Arial" w:hAnsi="Arial" w:cs="Arial"/>
          <w:b/>
          <w:bCs/>
          <w:sz w:val="20"/>
          <w:szCs w:val="20"/>
        </w:rPr>
        <w:t>P</w:t>
      </w:r>
      <w:r w:rsidRPr="006A14E2">
        <w:rPr>
          <w:rFonts w:ascii="Arial" w:hAnsi="Arial" w:cs="Arial"/>
          <w:b/>
          <w:bCs/>
          <w:sz w:val="20"/>
          <w:szCs w:val="20"/>
        </w:rPr>
        <w:t xml:space="preserve">regão </w:t>
      </w:r>
      <w:r>
        <w:rPr>
          <w:rFonts w:ascii="Arial" w:hAnsi="Arial" w:cs="Arial"/>
          <w:b/>
          <w:bCs/>
          <w:sz w:val="20"/>
          <w:szCs w:val="20"/>
        </w:rPr>
        <w:t>E</w:t>
      </w:r>
      <w:r w:rsidRPr="006A14E2">
        <w:rPr>
          <w:rFonts w:ascii="Arial" w:hAnsi="Arial" w:cs="Arial"/>
          <w:b/>
          <w:bCs/>
          <w:sz w:val="20"/>
          <w:szCs w:val="20"/>
        </w:rPr>
        <w:t>letrônico, o licitante deverá manifestar</w:t>
      </w:r>
      <w:r>
        <w:rPr>
          <w:rFonts w:ascii="Arial" w:hAnsi="Arial" w:cs="Arial"/>
          <w:b/>
          <w:bCs/>
          <w:sz w:val="20"/>
          <w:szCs w:val="20"/>
        </w:rPr>
        <w:t>,</w:t>
      </w:r>
      <w:r w:rsidRPr="006A14E2">
        <w:rPr>
          <w:rFonts w:ascii="Arial" w:hAnsi="Arial" w:cs="Arial"/>
          <w:b/>
          <w:bCs/>
          <w:sz w:val="20"/>
          <w:szCs w:val="20"/>
        </w:rPr>
        <w:t xml:space="preserve"> em campo próprio da Ficha Técnica Descritiva do </w:t>
      </w:r>
      <w:r>
        <w:rPr>
          <w:rFonts w:ascii="Arial" w:hAnsi="Arial" w:cs="Arial"/>
          <w:b/>
          <w:bCs/>
          <w:sz w:val="20"/>
          <w:szCs w:val="20"/>
        </w:rPr>
        <w:t>O</w:t>
      </w:r>
      <w:r w:rsidRPr="006A14E2">
        <w:rPr>
          <w:rFonts w:ascii="Arial" w:hAnsi="Arial" w:cs="Arial"/>
          <w:b/>
          <w:bCs/>
          <w:sz w:val="20"/>
          <w:szCs w:val="20"/>
        </w:rPr>
        <w:t xml:space="preserve">bjeto, que cumpre plenamente os requisitos de habilitação e que sua proposta está em conformidade com as exigências do instrumento convocatório. </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sidR="00DB6945">
        <w:rPr>
          <w:rFonts w:ascii="Arial" w:hAnsi="Arial" w:cs="Arial"/>
          <w:sz w:val="20"/>
          <w:szCs w:val="20"/>
        </w:rPr>
        <w:t xml:space="preserve">, </w:t>
      </w:r>
      <w:r w:rsidR="00DB6945" w:rsidRPr="002D2B52">
        <w:rPr>
          <w:rFonts w:ascii="Arial" w:hAnsi="Arial" w:cs="Arial"/>
          <w:sz w:val="20"/>
          <w:szCs w:val="20"/>
        </w:rPr>
        <w:t>para</w:t>
      </w:r>
      <w:r w:rsidRPr="002D2B52">
        <w:rPr>
          <w:rFonts w:ascii="Arial" w:hAnsi="Arial" w:cs="Arial"/>
          <w:sz w:val="20"/>
          <w:szCs w:val="20"/>
        </w:rPr>
        <w:t xml:space="preserve"> f</w:t>
      </w:r>
      <w:r w:rsidRPr="006A14E2">
        <w:rPr>
          <w:rFonts w:ascii="Arial" w:hAnsi="Arial" w:cs="Arial"/>
          <w:sz w:val="20"/>
          <w:szCs w:val="20"/>
        </w:rPr>
        <w:t xml:space="preserve">azer uso dos benefícios da Lei Complementar 123/06, com redação dada pela Lei Complementar 147/14, deverão informar sua condição de ME/EPP no campo próprio da Ficha Técnica Descritiva do Objeto, </w:t>
      </w:r>
      <w:r w:rsidRPr="006A14E2">
        <w:rPr>
          <w:rFonts w:ascii="Arial" w:hAnsi="Arial" w:cs="Arial"/>
          <w:b/>
          <w:sz w:val="20"/>
          <w:szCs w:val="20"/>
          <w:u w:val="single"/>
        </w:rPr>
        <w:t>sem, contudo, identificar-se, sob pena de desclassificação</w:t>
      </w:r>
      <w:r w:rsidRPr="006A14E2">
        <w:rPr>
          <w:rFonts w:ascii="Arial" w:hAnsi="Arial" w:cs="Arial"/>
          <w:sz w:val="20"/>
          <w:szCs w:val="20"/>
        </w:rPr>
        <w:t>.</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123/2006, com redação dada pela Lei Complementar 147/14.  </w:t>
      </w:r>
    </w:p>
    <w:p w:rsidR="005F2D4E" w:rsidRDefault="005F2D4E" w:rsidP="005F2D4E">
      <w:pPr>
        <w:pStyle w:val="WW-Recuodecorpodetexto3"/>
        <w:ind w:left="0" w:right="-48" w:firstLine="0"/>
        <w:rPr>
          <w:rFonts w:ascii="Verdana" w:hAnsi="Verdana" w:cstheme="minorHAnsi"/>
          <w:sz w:val="20"/>
        </w:rPr>
      </w:pPr>
    </w:p>
    <w:p w:rsidR="005F2D4E" w:rsidRPr="00415163" w:rsidRDefault="005F2D4E" w:rsidP="005F2D4E">
      <w:pPr>
        <w:pStyle w:val="WW-Recuodecorpodetexto3"/>
        <w:ind w:left="0" w:right="-48" w:firstLine="0"/>
        <w:rPr>
          <w:rFonts w:ascii="Arial" w:hAnsi="Arial" w:cs="Arial"/>
          <w:sz w:val="20"/>
        </w:rPr>
      </w:pPr>
    </w:p>
    <w:p w:rsidR="006F1F1B" w:rsidRPr="00415163" w:rsidRDefault="006F1F1B" w:rsidP="006F1F1B">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6F1F1B" w:rsidRPr="00415163" w:rsidRDefault="006F1F1B" w:rsidP="006F1F1B">
      <w:pPr>
        <w:pStyle w:val="Textopadro"/>
        <w:widowControl/>
        <w:tabs>
          <w:tab w:val="left" w:pos="567"/>
        </w:tabs>
        <w:jc w:val="both"/>
        <w:rPr>
          <w:rFonts w:ascii="Arial" w:hAnsi="Arial" w:cs="Arial"/>
          <w:bCs/>
          <w:sz w:val="20"/>
          <w:lang w:val="pt-BR"/>
        </w:rPr>
      </w:pPr>
    </w:p>
    <w:p w:rsidR="006F1F1B" w:rsidRPr="00695897" w:rsidRDefault="006F1F1B" w:rsidP="006F1F1B">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04.01. As informações e procedimentos sobre o credenciamento poderão ser obtidos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6F1F1B" w:rsidRPr="00695897" w:rsidRDefault="006F1F1B" w:rsidP="006F1F1B">
      <w:pPr>
        <w:ind w:right="27"/>
        <w:jc w:val="both"/>
        <w:rPr>
          <w:rFonts w:ascii="Arial" w:eastAsia="Times New Roman" w:hAnsi="Arial" w:cs="Arial"/>
          <w:bCs/>
          <w:snapToGrid w:val="0"/>
          <w:sz w:val="20"/>
          <w:szCs w:val="20"/>
          <w:lang w:eastAsia="pt-BR"/>
        </w:rPr>
      </w:pPr>
    </w:p>
    <w:p w:rsidR="006F1F1B" w:rsidRPr="00695897" w:rsidRDefault="006F1F1B" w:rsidP="006F1F1B">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04.02. Dúv</w:t>
      </w:r>
      <w:r>
        <w:rPr>
          <w:rFonts w:ascii="Arial" w:eastAsia="Times New Roman" w:hAnsi="Arial" w:cs="Arial"/>
          <w:bCs/>
          <w:snapToGrid w:val="0"/>
          <w:sz w:val="20"/>
          <w:szCs w:val="20"/>
          <w:lang w:eastAsia="pt-BR"/>
        </w:rPr>
        <w:t>idas e esclarecimentos sobre o c</w:t>
      </w:r>
      <w:r w:rsidRPr="00695897">
        <w:rPr>
          <w:rFonts w:ascii="Arial" w:eastAsia="Times New Roman" w:hAnsi="Arial" w:cs="Arial"/>
          <w:bCs/>
          <w:snapToGrid w:val="0"/>
          <w:sz w:val="20"/>
          <w:szCs w:val="20"/>
          <w:lang w:eastAsia="pt-BR"/>
        </w:rPr>
        <w:t xml:space="preserve">redenciamento e com relação ao acesso no sistema BBMNET Licitações podem ser dirimidas através da Central de Atendimento da Bolsa Brasileira de Mercadorias, </w:t>
      </w:r>
      <w:r w:rsidRPr="00695897">
        <w:rPr>
          <w:rFonts w:ascii="Arial" w:eastAsia="Times New Roman" w:hAnsi="Arial" w:cs="Arial"/>
          <w:b/>
          <w:bCs/>
          <w:snapToGrid w:val="0"/>
          <w:sz w:val="20"/>
          <w:szCs w:val="20"/>
          <w:lang w:eastAsia="pt-BR"/>
        </w:rPr>
        <w:t>de segunda a sexta-feira, das 08h00 às 18h00 (horário de Brasília)</w:t>
      </w:r>
      <w:r w:rsidRPr="00695897">
        <w:rPr>
          <w:rFonts w:ascii="Arial" w:eastAsia="Times New Roman" w:hAnsi="Arial" w:cs="Arial"/>
          <w:bCs/>
          <w:snapToGrid w:val="0"/>
          <w:sz w:val="20"/>
          <w:szCs w:val="20"/>
          <w:lang w:eastAsia="pt-BR"/>
        </w:rPr>
        <w:t xml:space="preserve">, por meio dos canais informados no site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6F1F1B" w:rsidRPr="00695897" w:rsidRDefault="006F1F1B" w:rsidP="006F1F1B">
      <w:pPr>
        <w:ind w:right="27"/>
        <w:jc w:val="both"/>
        <w:rPr>
          <w:rFonts w:ascii="Arial" w:eastAsia="Times New Roman" w:hAnsi="Arial" w:cs="Arial"/>
          <w:bCs/>
          <w:snapToGrid w:val="0"/>
          <w:sz w:val="20"/>
          <w:szCs w:val="20"/>
          <w:lang w:eastAsia="pt-BR"/>
        </w:rPr>
      </w:pPr>
    </w:p>
    <w:p w:rsidR="006F1F1B" w:rsidRPr="00415163" w:rsidRDefault="006F1F1B" w:rsidP="006F1F1B">
      <w:pPr>
        <w:ind w:right="27"/>
        <w:jc w:val="both"/>
        <w:rPr>
          <w:rFonts w:ascii="Arial" w:hAnsi="Arial" w:cs="Arial"/>
          <w:color w:val="000000"/>
          <w:sz w:val="20"/>
          <w:szCs w:val="20"/>
        </w:rPr>
      </w:pPr>
      <w:r w:rsidRPr="00695897">
        <w:rPr>
          <w:rFonts w:ascii="Arial" w:eastAsia="Times New Roman" w:hAnsi="Arial" w:cs="Arial"/>
          <w:bCs/>
          <w:snapToGrid w:val="0"/>
          <w:sz w:val="20"/>
          <w:szCs w:val="20"/>
          <w:lang w:eastAsia="pt-BR"/>
        </w:rPr>
        <w:t xml:space="preserve">04.03. O custo da operacionalização e uso do sistema ficará a cargo do licitante, que pagará à Bolsa Brasileira de Mercadorias, provedora do sistema eletrônico, o valor por ela fixado (o qual pode ser consultado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 a título de taxa pela utilização dos recursos de tecnologia da informação (Artigo 5º, Inciso III, Lei 10.520).</w:t>
      </w:r>
    </w:p>
    <w:p w:rsidR="005F2D4E" w:rsidRPr="00415163" w:rsidRDefault="005F2D4E" w:rsidP="005F2D4E">
      <w:pPr>
        <w:ind w:right="27"/>
        <w:jc w:val="both"/>
        <w:rPr>
          <w:rFonts w:ascii="Arial" w:hAnsi="Arial" w:cs="Arial"/>
          <w:color w:val="000000"/>
          <w:sz w:val="20"/>
          <w:szCs w:val="20"/>
        </w:rPr>
      </w:pPr>
    </w:p>
    <w:p w:rsidR="00A159A1" w:rsidRDefault="00A159A1" w:rsidP="005F2D4E">
      <w:pPr>
        <w:pStyle w:val="Textopadro"/>
        <w:widowControl/>
        <w:jc w:val="both"/>
        <w:rPr>
          <w:rFonts w:ascii="Arial" w:hAnsi="Arial" w:cs="Arial"/>
          <w:b/>
          <w:sz w:val="20"/>
          <w:lang w:val="pt-BR"/>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t xml:space="preserve">05. CONDUÇÃO DO PREGÃO ELETRÔNICO </w:t>
      </w:r>
    </w:p>
    <w:p w:rsidR="005F2D4E"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AE049F" w:rsidRDefault="00AE049F"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lastRenderedPageBreak/>
        <w:t xml:space="preserve">a)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5F2D4E" w:rsidRPr="00690648" w:rsidRDefault="005F2D4E" w:rsidP="005F2D4E">
      <w:pPr>
        <w:pStyle w:val="Textopadro"/>
        <w:widowControl/>
        <w:tabs>
          <w:tab w:val="left" w:pos="720"/>
          <w:tab w:val="left" w:pos="998"/>
        </w:tabs>
        <w:jc w:val="both"/>
        <w:rPr>
          <w:rFonts w:ascii="Arial" w:hAnsi="Arial" w:cs="Arial"/>
          <w:sz w:val="20"/>
          <w:lang w:val="pt-BR"/>
        </w:rPr>
      </w:pPr>
      <w:proofErr w:type="gramStart"/>
      <w:r w:rsidRPr="00690648">
        <w:rPr>
          <w:rFonts w:ascii="Arial" w:hAnsi="Arial" w:cs="Arial"/>
          <w:sz w:val="20"/>
          <w:lang w:val="pt-BR"/>
        </w:rPr>
        <w:t>b) Responder</w:t>
      </w:r>
      <w:proofErr w:type="gramEnd"/>
      <w:r w:rsidRPr="00690648">
        <w:rPr>
          <w:rFonts w:ascii="Arial" w:hAnsi="Arial" w:cs="Arial"/>
          <w:sz w:val="20"/>
          <w:lang w:val="pt-BR"/>
        </w:rPr>
        <w:t xml:space="preserve"> as solicitações de esclarecimentos formuladas pelos interessados.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c)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d)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f)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h)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i)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k)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5F2D4E" w:rsidRPr="00415163" w:rsidRDefault="005F2D4E" w:rsidP="005F2D4E">
      <w:pPr>
        <w:pStyle w:val="Textopadro"/>
        <w:widowControl/>
        <w:tabs>
          <w:tab w:val="left" w:pos="998"/>
        </w:tabs>
        <w:jc w:val="both"/>
        <w:rPr>
          <w:rFonts w:ascii="Arial" w:hAnsi="Arial" w:cs="Arial"/>
          <w:sz w:val="20"/>
          <w:lang w:val="pt-BR"/>
        </w:rPr>
      </w:pPr>
      <w:proofErr w:type="gramStart"/>
      <w:r>
        <w:rPr>
          <w:rFonts w:ascii="Arial" w:hAnsi="Arial" w:cs="Arial"/>
          <w:sz w:val="20"/>
          <w:lang w:val="pt-BR"/>
        </w:rPr>
        <w:t xml:space="preserve">l)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5F2D4E" w:rsidRPr="00415163" w:rsidRDefault="005F2D4E" w:rsidP="005F2D4E">
      <w:pPr>
        <w:pStyle w:val="PargrafodaLista"/>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5F2D4E" w:rsidRPr="00415163" w:rsidRDefault="005F2D4E" w:rsidP="005F2D4E">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5F2D4E" w:rsidRPr="00415163"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06.01.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5.313/2006.</w:t>
      </w:r>
    </w:p>
    <w:p w:rsidR="005F2D4E" w:rsidRPr="00415163" w:rsidRDefault="005F2D4E" w:rsidP="005F2D4E">
      <w:pPr>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06.02. </w:t>
      </w:r>
      <w:r w:rsidRPr="00415163">
        <w:rPr>
          <w:rFonts w:ascii="Arial" w:hAnsi="Arial" w:cs="Arial"/>
          <w:sz w:val="20"/>
          <w:szCs w:val="20"/>
        </w:rPr>
        <w:t xml:space="preserve">Após a divulgação do Edital no endereço </w:t>
      </w:r>
      <w:r w:rsidRPr="00415163">
        <w:rPr>
          <w:rFonts w:ascii="Arial" w:hAnsi="Arial" w:cs="Arial"/>
          <w:color w:val="000000" w:themeColor="text1"/>
          <w:sz w:val="20"/>
          <w:szCs w:val="20"/>
        </w:rPr>
        <w:t xml:space="preserve">eletrônico </w:t>
      </w:r>
      <w:hyperlink r:id="rId12" w:history="1">
        <w:r w:rsidRPr="00A347AF">
          <w:rPr>
            <w:rStyle w:val="Hyperlink"/>
            <w:rFonts w:ascii="Arial" w:hAnsi="Arial" w:cs="Arial"/>
            <w:b/>
            <w:color w:val="000000" w:themeColor="text1"/>
            <w:sz w:val="20"/>
            <w:szCs w:val="20"/>
          </w:rPr>
          <w:t>www.bbmnet.com.br</w:t>
        </w:r>
      </w:hyperlink>
      <w:r w:rsidRPr="003923BA">
        <w:rPr>
          <w:rStyle w:val="Hyperlink"/>
          <w:rFonts w:ascii="Arial" w:hAnsi="Arial" w:cs="Arial"/>
          <w:color w:val="000000" w:themeColor="text1"/>
          <w:sz w:val="20"/>
          <w:szCs w:val="20"/>
        </w:rPr>
        <w:t>,</w:t>
      </w:r>
      <w:r w:rsidRPr="00415163">
        <w:rPr>
          <w:rFonts w:ascii="Arial" w:hAnsi="Arial" w:cs="Arial"/>
          <w:color w:val="000000" w:themeColor="text1"/>
          <w:sz w:val="20"/>
          <w:szCs w:val="20"/>
        </w:rPr>
        <w:t xml:space="preserve"> </w:t>
      </w:r>
      <w:r w:rsidRPr="00415163">
        <w:rPr>
          <w:rFonts w:ascii="Arial" w:hAnsi="Arial" w:cs="Arial"/>
          <w:sz w:val="20"/>
          <w:szCs w:val="20"/>
        </w:rPr>
        <w:t xml:space="preserve">os licitantes poderão encaminhar propostas, devendo manifestar o pleno conhecimento, aceitação e atendimento às exigências de habilitação previstas no Edital.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5F2D4E" w:rsidRPr="00415163" w:rsidRDefault="005F2D4E" w:rsidP="005F2D4E">
      <w:pPr>
        <w:pStyle w:val="Textopadro"/>
        <w:widowControl/>
        <w:jc w:val="both"/>
        <w:rPr>
          <w:rFonts w:ascii="Arial" w:hAnsi="Arial" w:cs="Arial"/>
          <w:bCs/>
          <w:sz w:val="20"/>
          <w:lang w:val="pt-BR"/>
        </w:rPr>
      </w:pPr>
    </w:p>
    <w:p w:rsidR="005F2D4E" w:rsidRPr="00415163" w:rsidRDefault="005F2D4E" w:rsidP="005F2D4E">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5F2D4E">
      <w:pPr>
        <w:pStyle w:val="Textopadro"/>
        <w:widowControl/>
        <w:jc w:val="both"/>
        <w:rPr>
          <w:rFonts w:ascii="Arial" w:hAnsi="Arial" w:cs="Arial"/>
          <w:bCs/>
          <w:sz w:val="20"/>
          <w:lang w:val="pt-BR"/>
        </w:rPr>
      </w:pPr>
    </w:p>
    <w:p w:rsidR="005F2D4E" w:rsidRPr="00D67C56" w:rsidRDefault="005F2D4E" w:rsidP="005F2D4E">
      <w:pPr>
        <w:pStyle w:val="Textopadro"/>
        <w:widowControl/>
        <w:jc w:val="both"/>
        <w:rPr>
          <w:rFonts w:ascii="Arial" w:hAnsi="Arial" w:cs="Arial"/>
          <w:sz w:val="20"/>
          <w:lang w:val="pt-BR"/>
        </w:rPr>
      </w:pPr>
      <w:r>
        <w:rPr>
          <w:rFonts w:ascii="Arial" w:hAnsi="Arial" w:cs="Arial"/>
          <w:sz w:val="20"/>
          <w:lang w:val="pt-BR"/>
        </w:rPr>
        <w:t xml:space="preserve">06.05 </w:t>
      </w:r>
      <w:r w:rsidRPr="00415163">
        <w:rPr>
          <w:rFonts w:ascii="Arial" w:hAnsi="Arial" w:cs="Arial"/>
          <w:sz w:val="20"/>
          <w:lang w:val="pt-BR"/>
        </w:rPr>
        <w:t xml:space="preserve">A proposta de preço será enviada mediante digitação no sistema eletrônico, devendo, obrigatoriamente, ser também encaminhada a </w:t>
      </w:r>
      <w:r>
        <w:rPr>
          <w:rFonts w:ascii="Arial" w:hAnsi="Arial" w:cs="Arial"/>
          <w:sz w:val="20"/>
          <w:lang w:val="pt-BR"/>
        </w:rPr>
        <w:t>Ficha 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escritiva do objeto por meio de transferência eletrônica de arquivo (</w:t>
      </w:r>
      <w:r w:rsidRPr="003923BA">
        <w:rPr>
          <w:rFonts w:ascii="Arial" w:hAnsi="Arial" w:cs="Arial"/>
          <w:b/>
          <w:sz w:val="20"/>
          <w:lang w:val="pt-BR"/>
        </w:rPr>
        <w:t>upload</w:t>
      </w:r>
      <w:r w:rsidRPr="00415163">
        <w:rPr>
          <w:rFonts w:ascii="Arial" w:hAnsi="Arial" w:cs="Arial"/>
          <w:sz w:val="20"/>
          <w:lang w:val="pt-BR"/>
        </w:rPr>
        <w:t xml:space="preserve">) ao sistema, conforme o modelo do </w:t>
      </w:r>
      <w:r w:rsidRPr="00D67C56">
        <w:rPr>
          <w:rFonts w:ascii="Arial" w:hAnsi="Arial" w:cs="Arial"/>
          <w:b/>
          <w:sz w:val="20"/>
          <w:lang w:val="pt-BR"/>
        </w:rPr>
        <w:t>Anexo X</w:t>
      </w:r>
      <w:r w:rsidRPr="00D67C56">
        <w:rPr>
          <w:rFonts w:ascii="Arial" w:hAnsi="Arial" w:cs="Arial"/>
          <w:sz w:val="20"/>
          <w:lang w:val="pt-BR"/>
        </w:rPr>
        <w:t xml:space="preserve">.  </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06.06. </w:t>
      </w:r>
      <w:r w:rsidRPr="00415163">
        <w:rPr>
          <w:rFonts w:ascii="Arial" w:hAnsi="Arial" w:cs="Arial"/>
          <w:sz w:val="20"/>
          <w:lang w:val="pt-BR"/>
        </w:rPr>
        <w:t xml:space="preserve">A validade da proposta constante em campo próprio da </w:t>
      </w:r>
      <w:r>
        <w:rPr>
          <w:rFonts w:ascii="Arial" w:hAnsi="Arial" w:cs="Arial"/>
          <w:sz w:val="20"/>
          <w:lang w:val="pt-BR"/>
        </w:rPr>
        <w:t>F</w:t>
      </w:r>
      <w:r w:rsidRPr="00415163">
        <w:rPr>
          <w:rFonts w:ascii="Arial" w:hAnsi="Arial" w:cs="Arial"/>
          <w:sz w:val="20"/>
          <w:lang w:val="pt-BR"/>
        </w:rPr>
        <w:t xml:space="preserve">icha </w:t>
      </w:r>
      <w:r>
        <w:rPr>
          <w:rFonts w:ascii="Arial" w:hAnsi="Arial" w:cs="Arial"/>
          <w:sz w:val="20"/>
          <w:lang w:val="pt-BR"/>
        </w:rPr>
        <w:t>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 xml:space="preserve">escritiva do objeto </w:t>
      </w:r>
      <w:r w:rsidRPr="00D67C56">
        <w:rPr>
          <w:rFonts w:ascii="Arial" w:hAnsi="Arial" w:cs="Arial"/>
          <w:b/>
          <w:sz w:val="20"/>
          <w:lang w:val="pt-BR"/>
        </w:rPr>
        <w:t>(Anexo X)</w:t>
      </w:r>
      <w:r w:rsidRPr="00415163">
        <w:rPr>
          <w:rFonts w:ascii="Arial" w:hAnsi="Arial" w:cs="Arial"/>
          <w:sz w:val="20"/>
          <w:lang w:val="pt-BR"/>
        </w:rPr>
        <w:t xml:space="preserve"> será de 60 (sessenta) dias, contados a partir da data da sessão pública do </w:t>
      </w:r>
      <w:r>
        <w:rPr>
          <w:rFonts w:ascii="Arial" w:hAnsi="Arial" w:cs="Arial"/>
          <w:sz w:val="20"/>
          <w:lang w:val="pt-BR"/>
        </w:rPr>
        <w:t>P</w:t>
      </w:r>
      <w:r w:rsidRPr="00415163">
        <w:rPr>
          <w:rFonts w:ascii="Arial" w:hAnsi="Arial" w:cs="Arial"/>
          <w:sz w:val="20"/>
          <w:lang w:val="pt-BR"/>
        </w:rPr>
        <w:t>regão.</w:t>
      </w:r>
    </w:p>
    <w:p w:rsidR="005F2D4E" w:rsidRPr="00415163"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06.07. </w:t>
      </w:r>
      <w:r w:rsidRPr="00415163">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e seu representante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da desconexão do seu representante.</w:t>
      </w:r>
    </w:p>
    <w:p w:rsidR="005F2D4E" w:rsidRPr="00415163" w:rsidRDefault="005F2D4E" w:rsidP="005F2D4E">
      <w:pPr>
        <w:pStyle w:val="Textopadro"/>
        <w:widowControl/>
        <w:tabs>
          <w:tab w:val="left" w:pos="709"/>
        </w:tabs>
        <w:ind w:left="709" w:hanging="709"/>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lastRenderedPageBreak/>
        <w:t xml:space="preserve">06.11. </w:t>
      </w:r>
      <w:r w:rsidRPr="00415163">
        <w:rPr>
          <w:rFonts w:ascii="Arial" w:hAnsi="Arial" w:cs="Arial"/>
          <w:sz w:val="20"/>
          <w:lang w:val="pt-BR"/>
        </w:rPr>
        <w:t>Não serão aceitos dois ou mais lances de mesmo valor, prevalecendo aquele que for recebido e registrado em primeiro lugar.</w:t>
      </w:r>
    </w:p>
    <w:p w:rsidR="005F2D4E" w:rsidRPr="00415163" w:rsidRDefault="005F2D4E" w:rsidP="005F2D4E">
      <w:pPr>
        <w:pStyle w:val="Textopadro"/>
        <w:widowControl/>
        <w:jc w:val="both"/>
        <w:rPr>
          <w:rFonts w:ascii="Arial" w:hAnsi="Arial" w:cs="Arial"/>
          <w:bCs/>
          <w:color w:val="000000"/>
          <w:sz w:val="20"/>
          <w:lang w:val="pt-BR"/>
        </w:rPr>
      </w:pPr>
    </w:p>
    <w:p w:rsidR="005F2D4E" w:rsidRPr="00415163"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jc w:val="both"/>
        <w:rPr>
          <w:rFonts w:ascii="Arial" w:hAnsi="Arial" w:cs="Arial"/>
          <w:sz w:val="20"/>
          <w:szCs w:val="20"/>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F2D4E" w:rsidRPr="00415163" w:rsidRDefault="005F2D4E" w:rsidP="005F2D4E">
      <w:pPr>
        <w:pStyle w:val="Textopadro"/>
        <w:widowControl/>
        <w:tabs>
          <w:tab w:val="left" w:pos="705"/>
        </w:tabs>
        <w:jc w:val="both"/>
        <w:rPr>
          <w:rFonts w:ascii="Arial" w:hAnsi="Arial" w:cs="Arial"/>
          <w:sz w:val="20"/>
          <w:lang w:val="pt-BR"/>
        </w:rPr>
      </w:pPr>
    </w:p>
    <w:p w:rsidR="005F2D4E" w:rsidRPr="00636673" w:rsidRDefault="005F2D4E" w:rsidP="005F2D4E">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5F2D4E" w:rsidRPr="00415163" w:rsidRDefault="005F2D4E" w:rsidP="005F2D4E">
      <w:pPr>
        <w:pStyle w:val="Textopadro"/>
        <w:widowControl/>
        <w:ind w:left="709" w:hanging="709"/>
        <w:jc w:val="both"/>
        <w:rPr>
          <w:rFonts w:ascii="Arial" w:hAnsi="Arial" w:cs="Arial"/>
          <w:sz w:val="20"/>
          <w:lang w:val="pt-BR"/>
        </w:rPr>
      </w:pPr>
    </w:p>
    <w:p w:rsidR="005F2D4E" w:rsidRPr="00A22BF5" w:rsidRDefault="005F2D4E" w:rsidP="005F2D4E">
      <w:pPr>
        <w:pStyle w:val="Textopadro"/>
        <w:widowControl/>
        <w:jc w:val="both"/>
        <w:rPr>
          <w:rFonts w:ascii="Arial" w:hAnsi="Arial" w:cs="Arial"/>
          <w:b/>
          <w:sz w:val="20"/>
          <w:lang w:val="pt-BR"/>
        </w:rPr>
      </w:pPr>
      <w:r>
        <w:rPr>
          <w:rFonts w:ascii="Arial" w:hAnsi="Arial" w:cs="Arial"/>
          <w:sz w:val="20"/>
          <w:lang w:val="pt-BR"/>
        </w:rPr>
        <w:t xml:space="preserve">06.16. </w:t>
      </w:r>
      <w:r w:rsidRPr="00415163">
        <w:rPr>
          <w:rFonts w:ascii="Arial" w:hAnsi="Arial" w:cs="Arial"/>
          <w:sz w:val="20"/>
          <w:lang w:val="pt-BR"/>
        </w:rPr>
        <w:t xml:space="preserve">A etapa de lances da sessão pública será encerrada mediante aviso de fechamento iminente dos lances emitido pelo sistema eletrônico, após o qual se transcorrerá o período de tempo extra que poderá ser de </w:t>
      </w:r>
      <w:r w:rsidRPr="00711CC6">
        <w:rPr>
          <w:rFonts w:ascii="Arial" w:hAnsi="Arial" w:cs="Arial"/>
          <w:b/>
          <w:sz w:val="20"/>
          <w:lang w:val="pt-BR"/>
        </w:rPr>
        <w:t>01 (um) segundo a 30 (trinta) minutos</w:t>
      </w:r>
      <w:r w:rsidRPr="00415163">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A22BF5">
        <w:rPr>
          <w:rFonts w:ascii="Arial" w:hAnsi="Arial" w:cs="Arial"/>
          <w:b/>
          <w:sz w:val="20"/>
          <w:lang w:val="pt-BR"/>
        </w:rPr>
        <w:t>(RANDÔMICO MANUAL)</w:t>
      </w:r>
      <w:r w:rsidRPr="00A22BF5">
        <w:rPr>
          <w:rFonts w:ascii="Arial" w:hAnsi="Arial" w:cs="Arial"/>
          <w:sz w:val="20"/>
          <w:lang w:val="pt-BR"/>
        </w:rPr>
        <w:t>.</w:t>
      </w:r>
      <w:r w:rsidRPr="00A22BF5">
        <w:rPr>
          <w:rFonts w:ascii="Arial" w:hAnsi="Arial" w:cs="Arial"/>
          <w:b/>
          <w:sz w:val="20"/>
          <w:lang w:val="pt-BR"/>
        </w:rPr>
        <w:t xml:space="preserve">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06.17. </w:t>
      </w:r>
      <w:r w:rsidRPr="00415163">
        <w:rPr>
          <w:rFonts w:ascii="Arial" w:hAnsi="Arial" w:cs="Arial"/>
          <w:sz w:val="20"/>
          <w:lang w:val="pt-BR"/>
        </w:rPr>
        <w:t>Devido à imprevisão de tempo extra (</w:t>
      </w:r>
      <w:r w:rsidRPr="00711CC6">
        <w:rPr>
          <w:rFonts w:ascii="Arial" w:hAnsi="Arial" w:cs="Arial"/>
          <w:b/>
          <w:sz w:val="20"/>
          <w:lang w:val="pt-BR"/>
        </w:rPr>
        <w:t>fechamento randômico</w:t>
      </w:r>
      <w:r w:rsidRPr="0041516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5F2D4E" w:rsidRPr="00415163" w:rsidRDefault="005F2D4E" w:rsidP="005F2D4E">
      <w:pPr>
        <w:pStyle w:val="Textopadro"/>
        <w:widowControl/>
        <w:ind w:left="709" w:hanging="709"/>
        <w:jc w:val="both"/>
        <w:rPr>
          <w:rFonts w:ascii="Arial" w:hAnsi="Arial" w:cs="Arial"/>
          <w:b/>
          <w:color w:val="000000"/>
          <w:sz w:val="20"/>
          <w:lang w:val="pt-BR"/>
        </w:rPr>
      </w:pPr>
    </w:p>
    <w:p w:rsidR="005F2D4E" w:rsidRPr="00415163" w:rsidRDefault="005F2D4E" w:rsidP="005F2D4E">
      <w:pPr>
        <w:pStyle w:val="Textopadro"/>
        <w:widowControl/>
        <w:jc w:val="both"/>
        <w:rPr>
          <w:rFonts w:ascii="Arial" w:hAnsi="Arial" w:cs="Arial"/>
          <w:color w:val="000000"/>
          <w:sz w:val="20"/>
          <w:lang w:val="pt-BR"/>
        </w:rPr>
      </w:pPr>
      <w:r>
        <w:rPr>
          <w:rFonts w:ascii="Arial" w:hAnsi="Arial" w:cs="Arial"/>
          <w:color w:val="000000"/>
          <w:sz w:val="20"/>
          <w:lang w:val="pt-BR"/>
        </w:rPr>
        <w:t xml:space="preserve">06.18. </w:t>
      </w:r>
      <w:r w:rsidRPr="00415163">
        <w:rPr>
          <w:rFonts w:ascii="Arial" w:hAnsi="Arial" w:cs="Arial"/>
          <w:color w:val="000000"/>
          <w:sz w:val="20"/>
          <w:lang w:val="pt-BR"/>
        </w:rPr>
        <w:t xml:space="preserve">Durante e após o encerramento da etapa de lances, o sistema informará, na ordem de classificação, todas as propostas, partindo sempre da proposta de menor preço (ou melhor proposta).  </w:t>
      </w:r>
    </w:p>
    <w:p w:rsidR="005F2D4E" w:rsidRPr="00415163" w:rsidRDefault="005F2D4E" w:rsidP="005F2D4E">
      <w:pPr>
        <w:pStyle w:val="Textopadro"/>
        <w:widowControl/>
        <w:jc w:val="both"/>
        <w:rPr>
          <w:rFonts w:ascii="Arial" w:hAnsi="Arial" w:cs="Arial"/>
          <w:color w:val="000000"/>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06.19. </w:t>
      </w:r>
      <w:r w:rsidRPr="00415163">
        <w:rPr>
          <w:rFonts w:ascii="Arial" w:hAnsi="Arial" w:cs="Arial"/>
          <w:sz w:val="20"/>
          <w:lang w:val="pt-BR"/>
        </w:rPr>
        <w:t>O Pregoeiro anunciará o licitante detentor da proposta ou lance d</w:t>
      </w:r>
      <w:r w:rsidRPr="00415163">
        <w:rPr>
          <w:rFonts w:ascii="Arial" w:hAnsi="Arial" w:cs="Arial"/>
          <w:color w:val="000000" w:themeColor="text1"/>
          <w:sz w:val="20"/>
          <w:lang w:val="pt-BR"/>
        </w:rPr>
        <w:t xml:space="preserve">e </w:t>
      </w:r>
      <w:r w:rsidR="00A159A1" w:rsidRPr="00A159A1">
        <w:rPr>
          <w:rFonts w:ascii="Arial" w:hAnsi="Arial" w:cs="Arial"/>
          <w:b/>
          <w:sz w:val="20"/>
          <w:u w:val="single"/>
          <w:lang w:val="pt-BR"/>
        </w:rPr>
        <w:t>MENOR PREÇO GLOBAL</w:t>
      </w:r>
      <w:r w:rsidRPr="00A159A1">
        <w:rPr>
          <w:rFonts w:ascii="Arial" w:hAnsi="Arial" w:cs="Arial"/>
          <w:sz w:val="20"/>
          <w:lang w:val="pt-BR"/>
        </w:rPr>
        <w:t xml:space="preserve"> </w:t>
      </w:r>
      <w:r w:rsidRPr="00415163">
        <w:rPr>
          <w:rFonts w:ascii="Arial" w:hAnsi="Arial" w:cs="Arial"/>
          <w:sz w:val="20"/>
          <w:lang w:val="pt-BR"/>
        </w:rPr>
        <w:t xml:space="preserve">após o encerramento da etapa de lances da sessão pública. </w:t>
      </w:r>
    </w:p>
    <w:p w:rsidR="00000B60" w:rsidRDefault="00000B60" w:rsidP="00756750">
      <w:pPr>
        <w:jc w:val="both"/>
        <w:rPr>
          <w:rFonts w:ascii="Arial" w:hAnsi="Arial" w:cs="Arial"/>
          <w:b/>
          <w:sz w:val="20"/>
        </w:rPr>
      </w:pPr>
    </w:p>
    <w:p w:rsidR="00000B60" w:rsidRDefault="00000B60" w:rsidP="00756750">
      <w:pPr>
        <w:jc w:val="both"/>
        <w:rPr>
          <w:rFonts w:ascii="Arial" w:hAnsi="Arial" w:cs="Arial"/>
          <w:b/>
          <w:sz w:val="20"/>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artigos 44 e 45 da Lei Complementar 123/06, com redação dada pela Lei Complementar 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5F2D4E" w:rsidRPr="00EA137F" w:rsidRDefault="005F2D4E" w:rsidP="005F2D4E">
      <w:pPr>
        <w:autoSpaceDE w:val="0"/>
        <w:autoSpaceDN w:val="0"/>
        <w:adjustRightInd w:val="0"/>
        <w:jc w:val="both"/>
        <w:rPr>
          <w:rFonts w:ascii="Arial" w:hAnsi="Arial" w:cs="Arial"/>
          <w:b/>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lastRenderedPageBreak/>
        <w:t xml:space="preserve">II –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5F2D4E" w:rsidRPr="00EA137F" w:rsidRDefault="005F2D4E" w:rsidP="005F2D4E">
      <w:pPr>
        <w:autoSpaceDE w:val="0"/>
        <w:autoSpaceDN w:val="0"/>
        <w:adjustRightInd w:val="0"/>
        <w:jc w:val="both"/>
        <w:rPr>
          <w:rFonts w:ascii="Arial" w:hAnsi="Arial" w:cs="Arial"/>
          <w:sz w:val="20"/>
          <w:szCs w:val="20"/>
        </w:rPr>
      </w:pPr>
    </w:p>
    <w:p w:rsidR="005F2D4E" w:rsidRPr="00465183" w:rsidRDefault="005F2D4E" w:rsidP="005F2D4E">
      <w:pPr>
        <w:pStyle w:val="Textopadro"/>
        <w:widowControl/>
        <w:jc w:val="both"/>
        <w:rPr>
          <w:rFonts w:ascii="Arial" w:hAnsi="Arial" w:cs="Arial"/>
          <w:b/>
          <w:sz w:val="20"/>
          <w:lang w:val="pt-BR"/>
        </w:rPr>
      </w:pPr>
    </w:p>
    <w:p w:rsidR="005F2D4E" w:rsidRPr="004573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5F2D4E" w:rsidRPr="00465183" w:rsidRDefault="005F2D4E" w:rsidP="005F2D4E">
      <w:pPr>
        <w:pStyle w:val="Textopadro"/>
        <w:widowControl/>
        <w:jc w:val="both"/>
        <w:rPr>
          <w:rFonts w:ascii="Arial" w:hAnsi="Arial" w:cs="Arial"/>
          <w:sz w:val="20"/>
          <w:lang w:val="pt-BR"/>
        </w:rPr>
      </w:pPr>
    </w:p>
    <w:p w:rsidR="005F2D4E" w:rsidRPr="00884B01" w:rsidRDefault="005F2D4E" w:rsidP="005F2D4E">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00BB7688" w:rsidRPr="00A159A1">
        <w:rPr>
          <w:rFonts w:ascii="Arial" w:hAnsi="Arial" w:cs="Arial"/>
          <w:b/>
          <w:sz w:val="20"/>
          <w:u w:val="single"/>
          <w:lang w:val="pt-BR"/>
        </w:rPr>
        <w:t>MENOR PREÇO GLOBAL</w:t>
      </w:r>
      <w:r w:rsidR="00515B5C">
        <w:rPr>
          <w:rFonts w:ascii="Arial" w:hAnsi="Arial" w:cs="Arial"/>
          <w:b/>
          <w:sz w:val="20"/>
          <w:u w:val="single"/>
          <w:lang w:val="pt-BR"/>
        </w:rPr>
        <w:t>,</w:t>
      </w:r>
      <w:r w:rsidRPr="00884B01">
        <w:rPr>
          <w:rFonts w:ascii="Arial" w:hAnsi="Arial" w:cs="Arial"/>
          <w:sz w:val="20"/>
          <w:lang w:val="pt-BR"/>
        </w:rPr>
        <w:t xml:space="preserve"> observado o prazo para fornecimento, as especificações técnicas, parâmetros mínimos de desempenho e de qualidade, e demais condições definidas neste Edital. </w:t>
      </w:r>
    </w:p>
    <w:p w:rsidR="008F3ECA" w:rsidRDefault="008F3ECA" w:rsidP="005F2D4E">
      <w:pPr>
        <w:pStyle w:val="Textopadro"/>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D67C56" w:rsidRDefault="00D67C56" w:rsidP="005F2D4E">
      <w:pPr>
        <w:pStyle w:val="Textopadro"/>
        <w:widowControl/>
        <w:jc w:val="both"/>
        <w:rPr>
          <w:rFonts w:ascii="Arial" w:hAnsi="Arial" w:cs="Arial"/>
          <w:sz w:val="20"/>
          <w:lang w:val="pt-BR"/>
        </w:rPr>
      </w:pPr>
    </w:p>
    <w:p w:rsidR="005F2D4E" w:rsidRPr="00FF2720" w:rsidRDefault="005F2D4E" w:rsidP="00AE049F">
      <w:pPr>
        <w:jc w:val="both"/>
        <w:rPr>
          <w:rFonts w:ascii="Arial" w:hAnsi="Arial" w:cs="Arial"/>
          <w:sz w:val="20"/>
        </w:rPr>
      </w:pPr>
      <w:r w:rsidRPr="00FF2720">
        <w:rPr>
          <w:rFonts w:ascii="Arial" w:hAnsi="Arial" w:cs="Arial"/>
          <w:sz w:val="20"/>
        </w:rPr>
        <w:t xml:space="preserve">08.03. </w:t>
      </w:r>
      <w:r w:rsidR="00AE049F" w:rsidRPr="00E106EA">
        <w:rPr>
          <w:rFonts w:ascii="Arial" w:hAnsi="Arial" w:cs="Arial"/>
          <w:sz w:val="20"/>
          <w:szCs w:val="20"/>
        </w:rPr>
        <w:t>Serão aceitas 02 (duas) casas após a vírgula, para identificação dos preços unitários, sendo desconsideradas as demais.</w:t>
      </w:r>
      <w:r w:rsidR="00AE049F">
        <w:rPr>
          <w:rFonts w:ascii="Arial" w:hAnsi="Arial" w:cs="Arial"/>
          <w:sz w:val="20"/>
          <w:szCs w:val="20"/>
        </w:rPr>
        <w:t xml:space="preserve"> </w:t>
      </w:r>
      <w:r w:rsidRPr="00F253E7">
        <w:rPr>
          <w:rFonts w:ascii="Arial" w:hAnsi="Arial" w:cs="Arial"/>
          <w:b/>
          <w:sz w:val="20"/>
        </w:rPr>
        <w:t>Em caso de divergências entre os preços unitários e totais, prevalecerá o preço unitário.</w:t>
      </w:r>
    </w:p>
    <w:p w:rsidR="005F2D4E" w:rsidRPr="00FF2720" w:rsidRDefault="005F2D4E" w:rsidP="005F2D4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F2D4E" w:rsidRPr="00465183" w:rsidRDefault="005F2D4E" w:rsidP="005F2D4E">
      <w:pPr>
        <w:pStyle w:val="Textopadro"/>
        <w:widowControl/>
        <w:jc w:val="both"/>
        <w:rPr>
          <w:rFonts w:ascii="Arial" w:hAnsi="Arial" w:cs="Arial"/>
          <w:sz w:val="20"/>
          <w:lang w:val="pt-BR"/>
        </w:rPr>
      </w:pPr>
    </w:p>
    <w:p w:rsidR="005F2D4E" w:rsidRPr="00884B01" w:rsidRDefault="005F2D4E" w:rsidP="005F2D4E">
      <w:pPr>
        <w:pStyle w:val="Textopadro"/>
        <w:widowControl/>
        <w:jc w:val="both"/>
        <w:rPr>
          <w:rFonts w:ascii="Arial" w:hAnsi="Arial" w:cs="Arial"/>
          <w:sz w:val="20"/>
          <w:lang w:val="pt-BR"/>
        </w:rPr>
      </w:pPr>
      <w:r w:rsidRPr="00884B01">
        <w:rPr>
          <w:rFonts w:ascii="Arial" w:hAnsi="Arial" w:cs="Arial"/>
          <w:sz w:val="20"/>
          <w:lang w:val="pt-BR"/>
        </w:rPr>
        <w:t xml:space="preserve">08.05. O Pregoeiro anunciará o licitante detentor da proposta ou lance de </w:t>
      </w:r>
      <w:r w:rsidR="00EC5B0E" w:rsidRPr="00A159A1">
        <w:rPr>
          <w:rFonts w:ascii="Arial" w:hAnsi="Arial" w:cs="Arial"/>
          <w:b/>
          <w:sz w:val="20"/>
          <w:u w:val="single"/>
          <w:lang w:val="pt-BR"/>
        </w:rPr>
        <w:t>MENOR PREÇO GLOBAL</w:t>
      </w:r>
      <w:r w:rsidR="00EC5B0E" w:rsidRPr="00A159A1">
        <w:rPr>
          <w:rFonts w:ascii="Arial" w:hAnsi="Arial" w:cs="Arial"/>
          <w:sz w:val="20"/>
          <w:lang w:val="pt-BR"/>
        </w:rPr>
        <w:t xml:space="preserve"> </w:t>
      </w:r>
      <w:r w:rsidRPr="00884B01">
        <w:rPr>
          <w:rFonts w:ascii="Arial" w:hAnsi="Arial" w:cs="Arial"/>
          <w:sz w:val="20"/>
          <w:lang w:val="pt-BR"/>
        </w:rPr>
        <w:t>após o encerramento da etapa de lances da sessão pública, ou, quando for o caso, após negociação para que seja obtido melhor preço e decisão acerca da aceitação do lance de menor preço.</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EC5B0E" w:rsidRDefault="00EC5B0E" w:rsidP="005F2D4E">
      <w:pPr>
        <w:pStyle w:val="Textopadro"/>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5F2D4E">
      <w:pPr>
        <w:jc w:val="both"/>
        <w:rPr>
          <w:rFonts w:ascii="Arial" w:hAnsi="Arial" w:cs="Arial"/>
          <w:sz w:val="20"/>
          <w:szCs w:val="20"/>
        </w:rPr>
      </w:pPr>
    </w:p>
    <w:p w:rsidR="00B05AF9" w:rsidRDefault="00B05AF9" w:rsidP="005F2D4E">
      <w:pPr>
        <w:pStyle w:val="Textopadro"/>
        <w:widowControl/>
        <w:tabs>
          <w:tab w:val="left" w:pos="720"/>
        </w:tabs>
        <w:jc w:val="both"/>
        <w:rPr>
          <w:rFonts w:ascii="Arial" w:hAnsi="Arial" w:cs="Arial"/>
          <w:b/>
          <w:sz w:val="20"/>
          <w:lang w:val="pt-BR"/>
        </w:rPr>
      </w:pPr>
    </w:p>
    <w:p w:rsidR="00000B60" w:rsidRDefault="00000B60" w:rsidP="00F253E7">
      <w:pPr>
        <w:pStyle w:val="Textopadro"/>
        <w:widowControl/>
        <w:tabs>
          <w:tab w:val="left" w:pos="720"/>
        </w:tabs>
        <w:jc w:val="both"/>
        <w:rPr>
          <w:rFonts w:ascii="Arial" w:hAnsi="Arial" w:cs="Arial"/>
          <w:b/>
          <w:sz w:val="20"/>
          <w:lang w:val="pt-BR"/>
        </w:rPr>
      </w:pPr>
    </w:p>
    <w:p w:rsidR="00000B60" w:rsidRDefault="00000B60" w:rsidP="00F253E7">
      <w:pPr>
        <w:pStyle w:val="Textopadro"/>
        <w:widowControl/>
        <w:tabs>
          <w:tab w:val="left" w:pos="720"/>
        </w:tabs>
        <w:jc w:val="both"/>
        <w:rPr>
          <w:rFonts w:ascii="Arial" w:hAnsi="Arial" w:cs="Arial"/>
          <w:b/>
          <w:sz w:val="20"/>
          <w:lang w:val="pt-BR"/>
        </w:rPr>
      </w:pPr>
    </w:p>
    <w:p w:rsidR="00F253E7" w:rsidRPr="00465183" w:rsidRDefault="00F253E7" w:rsidP="00F253E7">
      <w:pPr>
        <w:pStyle w:val="Textopadro"/>
        <w:widowControl/>
        <w:tabs>
          <w:tab w:val="left" w:pos="720"/>
        </w:tabs>
        <w:jc w:val="both"/>
        <w:rPr>
          <w:rFonts w:ascii="Arial" w:hAnsi="Arial" w:cs="Arial"/>
          <w:b/>
          <w:sz w:val="20"/>
          <w:lang w:val="pt-BR"/>
        </w:rPr>
      </w:pPr>
      <w:r w:rsidRPr="00465183">
        <w:rPr>
          <w:rFonts w:ascii="Arial" w:hAnsi="Arial" w:cs="Arial"/>
          <w:b/>
          <w:sz w:val="20"/>
          <w:lang w:val="pt-BR"/>
        </w:rPr>
        <w:lastRenderedPageBreak/>
        <w:t>09. HABILITAÇÃO</w:t>
      </w:r>
    </w:p>
    <w:p w:rsidR="00F253E7" w:rsidRPr="00465183" w:rsidRDefault="00F253E7" w:rsidP="00F253E7">
      <w:pPr>
        <w:pStyle w:val="Textopadro"/>
        <w:widowControl/>
        <w:jc w:val="both"/>
        <w:rPr>
          <w:rFonts w:ascii="Arial" w:hAnsi="Arial" w:cs="Arial"/>
          <w:b/>
          <w:sz w:val="20"/>
          <w:lang w:val="pt-BR"/>
        </w:rPr>
      </w:pPr>
    </w:p>
    <w:p w:rsidR="00F253E7" w:rsidRPr="00F248F1" w:rsidRDefault="00F253E7" w:rsidP="00F253E7">
      <w:pPr>
        <w:pStyle w:val="Textopadro"/>
        <w:widowControl/>
        <w:jc w:val="both"/>
        <w:rPr>
          <w:rFonts w:ascii="Arial" w:hAnsi="Arial" w:cs="Arial"/>
          <w:sz w:val="20"/>
          <w:lang w:val="pt-BR"/>
        </w:rPr>
      </w:pPr>
      <w:r w:rsidRPr="00F248F1">
        <w:rPr>
          <w:rFonts w:ascii="Arial" w:hAnsi="Arial" w:cs="Arial"/>
          <w:sz w:val="20"/>
          <w:lang w:val="pt-BR"/>
        </w:rPr>
        <w:t xml:space="preserve">09.01. A documentação de habilitação está relacionada no </w:t>
      </w:r>
      <w:r w:rsidRPr="00F248F1">
        <w:rPr>
          <w:rFonts w:ascii="Arial" w:hAnsi="Arial" w:cs="Arial"/>
          <w:b/>
          <w:sz w:val="20"/>
          <w:lang w:val="pt-BR"/>
        </w:rPr>
        <w:t>Anexo III</w:t>
      </w:r>
      <w:r w:rsidRPr="00F248F1">
        <w:rPr>
          <w:rFonts w:ascii="Arial" w:hAnsi="Arial" w:cs="Arial"/>
          <w:sz w:val="20"/>
          <w:lang w:val="pt-BR"/>
        </w:rPr>
        <w:t>.</w:t>
      </w:r>
    </w:p>
    <w:p w:rsidR="00F253E7" w:rsidRPr="00181677" w:rsidRDefault="00F253E7" w:rsidP="00F253E7">
      <w:pPr>
        <w:pStyle w:val="Textopadro"/>
        <w:widowControl/>
        <w:jc w:val="both"/>
        <w:rPr>
          <w:rFonts w:ascii="Arial" w:hAnsi="Arial" w:cs="Arial"/>
          <w:bCs/>
          <w:sz w:val="20"/>
          <w:highlight w:val="yellow"/>
          <w:lang w:val="pt-BR"/>
        </w:rPr>
      </w:pPr>
    </w:p>
    <w:p w:rsidR="00F253E7" w:rsidRDefault="00F253E7" w:rsidP="00F253E7">
      <w:pPr>
        <w:pStyle w:val="Textopadro"/>
        <w:widowControl/>
        <w:jc w:val="both"/>
        <w:rPr>
          <w:rFonts w:ascii="Arial" w:hAnsi="Arial" w:cs="Arial"/>
          <w:sz w:val="20"/>
          <w:lang w:val="pt-BR"/>
        </w:rPr>
      </w:pPr>
      <w:r>
        <w:rPr>
          <w:rFonts w:ascii="Arial" w:hAnsi="Arial" w:cs="Arial"/>
          <w:bCs/>
          <w:color w:val="000000"/>
          <w:sz w:val="20"/>
          <w:lang w:val="pt-BR"/>
        </w:rPr>
        <w:t xml:space="preserve">09.02. </w:t>
      </w:r>
      <w:r w:rsidRPr="00E97821">
        <w:rPr>
          <w:rFonts w:ascii="Arial" w:hAnsi="Arial" w:cs="Arial"/>
          <w:bCs/>
          <w:color w:val="000000"/>
          <w:sz w:val="20"/>
          <w:lang w:val="pt-BR"/>
        </w:rPr>
        <w:t xml:space="preserve">Os documentos relativos à habilitação </w:t>
      </w:r>
      <w:r w:rsidRPr="00E97821">
        <w:rPr>
          <w:rFonts w:ascii="Arial" w:hAnsi="Arial" w:cs="Arial"/>
          <w:b/>
          <w:bCs/>
          <w:color w:val="000000"/>
          <w:sz w:val="20"/>
          <w:lang w:val="pt-BR"/>
        </w:rPr>
        <w:t>(original ou cópia autenticada)</w:t>
      </w:r>
      <w:r>
        <w:rPr>
          <w:rFonts w:ascii="Arial" w:hAnsi="Arial" w:cs="Arial"/>
          <w:bCs/>
          <w:color w:val="000000"/>
          <w:sz w:val="20"/>
          <w:lang w:val="pt-BR"/>
        </w:rPr>
        <w:t xml:space="preserve"> deverão ser entregues no Departamento de Protocolo e Documentação da SAECIL</w:t>
      </w:r>
      <w:r w:rsidRPr="001814C2">
        <w:rPr>
          <w:rFonts w:ascii="Arial" w:hAnsi="Arial" w:cs="Arial"/>
          <w:sz w:val="20"/>
          <w:lang w:val="pt-BR"/>
        </w:rPr>
        <w:t>– Superintendência de Água e Esgotos da Cidade de Leme – Divisão Técnica Administrativa</w:t>
      </w:r>
      <w:r>
        <w:rPr>
          <w:rFonts w:ascii="Arial" w:hAnsi="Arial" w:cs="Arial"/>
          <w:sz w:val="20"/>
          <w:lang w:val="pt-BR"/>
        </w:rPr>
        <w:t>, à</w:t>
      </w:r>
      <w:r w:rsidRPr="001814C2">
        <w:rPr>
          <w:rFonts w:ascii="Arial" w:hAnsi="Arial" w:cs="Arial"/>
          <w:sz w:val="20"/>
          <w:lang w:val="pt-BR"/>
        </w:rPr>
        <w:t xml:space="preserve"> Rua Padre Julião, 971, Centro, Leme/SP, CEP n°. 13</w:t>
      </w:r>
      <w:r>
        <w:rPr>
          <w:rFonts w:ascii="Arial" w:hAnsi="Arial" w:cs="Arial"/>
          <w:sz w:val="20"/>
          <w:lang w:val="pt-BR"/>
        </w:rPr>
        <w:t>.</w:t>
      </w:r>
      <w:r w:rsidRPr="001814C2">
        <w:rPr>
          <w:rFonts w:ascii="Arial" w:hAnsi="Arial" w:cs="Arial"/>
          <w:sz w:val="20"/>
          <w:lang w:val="pt-BR"/>
        </w:rPr>
        <w:t>610-230</w:t>
      </w:r>
      <w:r>
        <w:rPr>
          <w:rFonts w:ascii="Arial" w:hAnsi="Arial" w:cs="Arial"/>
          <w:bCs/>
          <w:color w:val="000000"/>
          <w:sz w:val="20"/>
          <w:lang w:val="pt-BR"/>
        </w:rPr>
        <w:t xml:space="preserve">,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w:t>
      </w:r>
      <w:r>
        <w:rPr>
          <w:rFonts w:ascii="Arial" w:hAnsi="Arial" w:cs="Arial"/>
          <w:b/>
          <w:bCs/>
          <w:sz w:val="20"/>
          <w:u w:val="single"/>
          <w:lang w:val="pt-BR"/>
        </w:rPr>
        <w:t>5</w:t>
      </w:r>
      <w:r w:rsidRPr="001814C2">
        <w:rPr>
          <w:rFonts w:ascii="Arial" w:hAnsi="Arial" w:cs="Arial"/>
          <w:b/>
          <w:bCs/>
          <w:sz w:val="20"/>
          <w:u w:val="single"/>
          <w:lang w:val="pt-BR"/>
        </w:rPr>
        <w:t xml:space="preserve"> (</w:t>
      </w:r>
      <w:r>
        <w:rPr>
          <w:rFonts w:ascii="Arial" w:hAnsi="Arial" w:cs="Arial"/>
          <w:b/>
          <w:bCs/>
          <w:sz w:val="20"/>
          <w:u w:val="single"/>
          <w:lang w:val="pt-BR"/>
        </w:rPr>
        <w:t>cinco</w:t>
      </w:r>
      <w:r w:rsidRPr="001814C2">
        <w:rPr>
          <w:rFonts w:ascii="Arial" w:hAnsi="Arial" w:cs="Arial"/>
          <w:b/>
          <w:bCs/>
          <w:sz w:val="20"/>
          <w:u w:val="single"/>
          <w:lang w:val="pt-BR"/>
        </w:rPr>
        <w:t>) dias</w:t>
      </w:r>
      <w:r w:rsidRPr="001814C2">
        <w:rPr>
          <w:rFonts w:ascii="Arial" w:hAnsi="Arial" w:cs="Arial"/>
          <w:b/>
          <w:bCs/>
          <w:color w:val="000000"/>
          <w:sz w:val="20"/>
          <w:u w:val="single"/>
          <w:lang w:val="pt-BR"/>
        </w:rPr>
        <w:t xml:space="preserve"> úteis</w:t>
      </w:r>
      <w:r>
        <w:rPr>
          <w:rFonts w:ascii="Arial" w:hAnsi="Arial" w:cs="Arial"/>
          <w:bCs/>
          <w:color w:val="000000"/>
          <w:sz w:val="20"/>
          <w:lang w:val="pt-BR"/>
        </w:rPr>
        <w:t>,</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p>
    <w:p w:rsidR="00F253E7" w:rsidRDefault="00F253E7" w:rsidP="00F253E7">
      <w:pPr>
        <w:pStyle w:val="Textopadro"/>
        <w:widowControl/>
        <w:jc w:val="both"/>
        <w:rPr>
          <w:rFonts w:ascii="Arial" w:hAnsi="Arial" w:cs="Arial"/>
          <w:sz w:val="20"/>
          <w:lang w:val="pt-BR"/>
        </w:rPr>
      </w:pPr>
    </w:p>
    <w:p w:rsidR="00F253E7" w:rsidRPr="00E97821" w:rsidRDefault="00F253E7" w:rsidP="00F253E7">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F253E7" w:rsidRPr="00465183" w:rsidRDefault="00F253E7" w:rsidP="00F253E7">
      <w:pPr>
        <w:pStyle w:val="Textopadro"/>
        <w:widowControl/>
        <w:jc w:val="both"/>
        <w:rPr>
          <w:rFonts w:ascii="Arial" w:hAnsi="Arial" w:cs="Arial"/>
          <w:bCs/>
          <w:sz w:val="20"/>
          <w:lang w:val="pt-BR"/>
        </w:rPr>
      </w:pPr>
    </w:p>
    <w:p w:rsidR="00F253E7" w:rsidRPr="00FA28FF" w:rsidRDefault="00F253E7" w:rsidP="00F253E7">
      <w:pPr>
        <w:pStyle w:val="Textopadro"/>
        <w:widowControl/>
        <w:tabs>
          <w:tab w:val="left" w:pos="705"/>
        </w:tabs>
        <w:jc w:val="both"/>
        <w:rPr>
          <w:rFonts w:ascii="Arial" w:hAnsi="Arial" w:cs="Arial"/>
          <w:sz w:val="20"/>
          <w:lang w:val="pt-BR"/>
        </w:rPr>
      </w:pPr>
      <w:r w:rsidRPr="00FA28FF">
        <w:rPr>
          <w:rFonts w:ascii="Arial" w:hAnsi="Arial" w:cs="Arial"/>
          <w:sz w:val="20"/>
          <w:lang w:val="pt-BR"/>
        </w:rPr>
        <w:t xml:space="preserve">09.04. O licitante vencedor deverá encaminhar, </w:t>
      </w:r>
      <w:r w:rsidRPr="00FA28FF">
        <w:rPr>
          <w:rFonts w:ascii="Arial" w:hAnsi="Arial" w:cs="Arial"/>
          <w:b/>
          <w:sz w:val="20"/>
          <w:u w:val="single"/>
          <w:lang w:val="pt-BR"/>
        </w:rPr>
        <w:t>sob pena de desclassificação</w:t>
      </w:r>
      <w:r w:rsidRPr="00FA28FF">
        <w:rPr>
          <w:rFonts w:ascii="Arial" w:hAnsi="Arial" w:cs="Arial"/>
          <w:sz w:val="20"/>
          <w:lang w:val="pt-BR"/>
        </w:rPr>
        <w:t>, junto com os documentos de habilitação:</w:t>
      </w:r>
    </w:p>
    <w:p w:rsidR="00F253E7" w:rsidRPr="00FA28FF" w:rsidRDefault="00F253E7" w:rsidP="00F253E7">
      <w:pPr>
        <w:pStyle w:val="Textopadro"/>
        <w:widowControl/>
        <w:tabs>
          <w:tab w:val="left" w:pos="705"/>
        </w:tabs>
        <w:jc w:val="both"/>
        <w:rPr>
          <w:rFonts w:ascii="Arial" w:hAnsi="Arial" w:cs="Arial"/>
          <w:b/>
          <w:sz w:val="20"/>
          <w:lang w:val="pt-BR"/>
        </w:rPr>
      </w:pPr>
    </w:p>
    <w:p w:rsidR="00EC5B0E" w:rsidRPr="008D0AA6" w:rsidRDefault="00EC5B0E" w:rsidP="00EC5B0E">
      <w:pPr>
        <w:pStyle w:val="Textopadro"/>
        <w:widowControl/>
        <w:tabs>
          <w:tab w:val="left" w:pos="705"/>
        </w:tabs>
        <w:ind w:left="705" w:firstLine="4"/>
        <w:jc w:val="both"/>
        <w:rPr>
          <w:rFonts w:ascii="Arial" w:hAnsi="Arial" w:cs="Arial"/>
          <w:b/>
          <w:sz w:val="20"/>
          <w:lang w:val="pt-BR"/>
        </w:rPr>
      </w:pPr>
      <w:r w:rsidRPr="008D0AA6">
        <w:rPr>
          <w:rFonts w:ascii="Arial" w:hAnsi="Arial" w:cs="Arial"/>
          <w:b/>
          <w:sz w:val="20"/>
          <w:lang w:val="pt-BR"/>
        </w:rPr>
        <w:t xml:space="preserve">a) </w:t>
      </w:r>
      <w:r>
        <w:rPr>
          <w:rFonts w:ascii="Arial" w:hAnsi="Arial" w:cs="Arial"/>
          <w:b/>
          <w:sz w:val="20"/>
          <w:lang w:val="pt-BR"/>
        </w:rPr>
        <w:t>A</w:t>
      </w:r>
      <w:r w:rsidRPr="008D0AA6">
        <w:rPr>
          <w:rFonts w:ascii="Arial" w:hAnsi="Arial" w:cs="Arial"/>
          <w:b/>
          <w:sz w:val="20"/>
          <w:lang w:val="pt-BR"/>
        </w:rPr>
        <w:t xml:space="preserve"> proposta, escrita, com o preço unitário readequado ao preço final global vencedor do certame mediante a aplicação de desconto linear entre os preços de cada item que compõe</w:t>
      </w:r>
      <w:r>
        <w:rPr>
          <w:rFonts w:ascii="Arial" w:hAnsi="Arial" w:cs="Arial"/>
          <w:b/>
          <w:sz w:val="20"/>
          <w:lang w:val="pt-BR"/>
        </w:rPr>
        <w:t>m</w:t>
      </w:r>
      <w:r w:rsidRPr="008D0AA6">
        <w:rPr>
          <w:rFonts w:ascii="Arial" w:hAnsi="Arial" w:cs="Arial"/>
          <w:b/>
          <w:sz w:val="20"/>
          <w:lang w:val="pt-BR"/>
        </w:rPr>
        <w:t xml:space="preserve"> o lote. </w:t>
      </w:r>
    </w:p>
    <w:p w:rsidR="00F253E7" w:rsidRDefault="00F253E7" w:rsidP="00F253E7">
      <w:pPr>
        <w:pStyle w:val="Textopadro"/>
        <w:widowControl/>
        <w:tabs>
          <w:tab w:val="num" w:pos="1440"/>
        </w:tabs>
        <w:jc w:val="both"/>
        <w:rPr>
          <w:rFonts w:ascii="Arial" w:hAnsi="Arial" w:cs="Arial"/>
          <w:bCs/>
          <w:sz w:val="20"/>
          <w:lang w:val="pt-BR"/>
        </w:rPr>
      </w:pPr>
    </w:p>
    <w:p w:rsidR="00F253E7" w:rsidRDefault="00F253E7" w:rsidP="00F253E7">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 xml:space="preserve">O não cumprimento do envio dos documentos 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5F2D4E" w:rsidRPr="001814C2" w:rsidRDefault="005F2D4E" w:rsidP="005F2D4E">
      <w:pPr>
        <w:pStyle w:val="Textopadro"/>
        <w:widowControl/>
        <w:tabs>
          <w:tab w:val="num" w:pos="1440"/>
        </w:tabs>
        <w:jc w:val="both"/>
        <w:rPr>
          <w:rFonts w:ascii="Arial" w:hAnsi="Arial" w:cs="Arial"/>
          <w:sz w:val="20"/>
          <w:lang w:val="pt-BR"/>
        </w:rPr>
      </w:pP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10.01.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946A63" w:rsidRDefault="00946A63"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5F2D4E" w:rsidRPr="00465183"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5F2D4E" w:rsidRPr="00465183"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9031C3" w:rsidRDefault="009031C3" w:rsidP="005F2D4E">
      <w:pPr>
        <w:pStyle w:val="Textopadro"/>
        <w:widowControl/>
        <w:jc w:val="both"/>
        <w:rPr>
          <w:rFonts w:ascii="Arial" w:hAnsi="Arial" w:cs="Arial"/>
          <w:b/>
          <w:sz w:val="20"/>
          <w:lang w:val="pt-BR"/>
        </w:rPr>
      </w:pPr>
    </w:p>
    <w:p w:rsidR="009031C3" w:rsidRDefault="009031C3" w:rsidP="005F2D4E">
      <w:pPr>
        <w:pStyle w:val="Textopadro"/>
        <w:widowControl/>
        <w:jc w:val="both"/>
        <w:rPr>
          <w:rFonts w:ascii="Arial" w:hAnsi="Arial" w:cs="Arial"/>
          <w:b/>
          <w:sz w:val="20"/>
          <w:lang w:val="pt-BR"/>
        </w:rPr>
      </w:pPr>
    </w:p>
    <w:p w:rsidR="009031C3" w:rsidRPr="00465183" w:rsidRDefault="009031C3" w:rsidP="009031C3">
      <w:pPr>
        <w:pStyle w:val="Textopadro"/>
        <w:widowControl/>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2</w:t>
      </w:r>
      <w:r w:rsidRPr="00465183">
        <w:rPr>
          <w:rFonts w:ascii="Arial" w:hAnsi="Arial" w:cs="Arial"/>
          <w:b/>
          <w:sz w:val="20"/>
          <w:lang w:val="pt-BR"/>
        </w:rPr>
        <w:t xml:space="preserve">. IMPUGNAÇÃO AO EDITAL </w:t>
      </w:r>
    </w:p>
    <w:p w:rsidR="009031C3" w:rsidRPr="00465183" w:rsidRDefault="009031C3" w:rsidP="009031C3">
      <w:pPr>
        <w:pStyle w:val="Textopadro"/>
        <w:widowControl/>
        <w:ind w:left="360"/>
        <w:jc w:val="both"/>
        <w:rPr>
          <w:rFonts w:ascii="Arial" w:hAnsi="Arial" w:cs="Arial"/>
          <w:b/>
          <w:sz w:val="20"/>
          <w:lang w:val="pt-BR"/>
        </w:rPr>
      </w:pPr>
    </w:p>
    <w:p w:rsidR="009031C3" w:rsidRPr="00465183" w:rsidRDefault="009031C3" w:rsidP="009031C3">
      <w:pPr>
        <w:pStyle w:val="Textopadro"/>
        <w:widowControl/>
        <w:tabs>
          <w:tab w:val="left" w:pos="705"/>
        </w:tabs>
        <w:jc w:val="both"/>
        <w:rPr>
          <w:rFonts w:ascii="Arial" w:hAnsi="Arial" w:cs="Arial"/>
          <w:sz w:val="20"/>
          <w:lang w:val="pt-BR"/>
        </w:rPr>
      </w:pPr>
      <w:r>
        <w:rPr>
          <w:rFonts w:ascii="Arial" w:hAnsi="Arial" w:cs="Arial"/>
          <w:sz w:val="20"/>
          <w:lang w:val="pt-BR"/>
        </w:rPr>
        <w:t>12.01. Até 02 (dois) dias úteis anteriores à data fixada para a abertura da sessão pública, qualquer licitante poderá impugnar o Edital, conforme o A</w:t>
      </w:r>
      <w:r w:rsidRPr="00465183">
        <w:rPr>
          <w:rFonts w:ascii="Arial" w:hAnsi="Arial" w:cs="Arial"/>
          <w:sz w:val="20"/>
          <w:lang w:val="pt-BR"/>
        </w:rPr>
        <w:t>rtigo 18</w:t>
      </w:r>
      <w:r>
        <w:rPr>
          <w:rFonts w:ascii="Arial" w:hAnsi="Arial" w:cs="Arial"/>
          <w:sz w:val="20"/>
          <w:lang w:val="pt-BR"/>
        </w:rPr>
        <w:t xml:space="preserve"> </w:t>
      </w:r>
      <w:r w:rsidRPr="00465183">
        <w:rPr>
          <w:rFonts w:ascii="Arial" w:hAnsi="Arial" w:cs="Arial"/>
          <w:sz w:val="20"/>
          <w:lang w:val="pt-BR"/>
        </w:rPr>
        <w:t>do Decreto</w:t>
      </w:r>
      <w:r>
        <w:rPr>
          <w:rFonts w:ascii="Arial" w:hAnsi="Arial" w:cs="Arial"/>
          <w:sz w:val="20"/>
          <w:lang w:val="pt-BR"/>
        </w:rPr>
        <w:t xml:space="preserve"> Municipal </w:t>
      </w:r>
      <w:proofErr w:type="gramStart"/>
      <w:r>
        <w:rPr>
          <w:rFonts w:ascii="Arial" w:hAnsi="Arial" w:cs="Arial"/>
          <w:sz w:val="20"/>
          <w:lang w:val="pt-BR"/>
        </w:rPr>
        <w:t>n.º</w:t>
      </w:r>
      <w:proofErr w:type="gramEnd"/>
      <w:r w:rsidRPr="00465183">
        <w:rPr>
          <w:rFonts w:ascii="Arial" w:hAnsi="Arial" w:cs="Arial"/>
          <w:sz w:val="20"/>
          <w:lang w:val="pt-BR"/>
        </w:rPr>
        <w:t xml:space="preserve"> 5.313/2006</w:t>
      </w:r>
      <w:r>
        <w:rPr>
          <w:rFonts w:ascii="Arial" w:hAnsi="Arial" w:cs="Arial"/>
          <w:sz w:val="20"/>
          <w:lang w:val="pt-BR"/>
        </w:rPr>
        <w:t xml:space="preserve"> (</w:t>
      </w:r>
      <w:r w:rsidRPr="00AF126C">
        <w:rPr>
          <w:rFonts w:ascii="Arial" w:hAnsi="Arial" w:cs="Arial"/>
          <w:sz w:val="20"/>
          <w:lang w:val="pt-BR"/>
        </w:rPr>
        <w:t>www.leme.sp.gov.br/leis/leis.htm</w:t>
      </w:r>
      <w:r>
        <w:rPr>
          <w:rFonts w:ascii="Arial" w:hAnsi="Arial" w:cs="Arial"/>
          <w:sz w:val="20"/>
          <w:lang w:val="pt-BR"/>
        </w:rPr>
        <w:t>)</w:t>
      </w:r>
      <w:r w:rsidRPr="00465183">
        <w:rPr>
          <w:rFonts w:ascii="Arial" w:hAnsi="Arial" w:cs="Arial"/>
          <w:sz w:val="20"/>
          <w:lang w:val="pt-BR"/>
        </w:rPr>
        <w:t xml:space="preserve">, </w:t>
      </w:r>
      <w:r>
        <w:rPr>
          <w:rFonts w:ascii="Arial" w:hAnsi="Arial" w:cs="Arial"/>
          <w:sz w:val="20"/>
          <w:lang w:val="pt-BR"/>
        </w:rPr>
        <w:t xml:space="preserve">já os pedidos de esclarecimentos deverão ser enviados em até 03 </w:t>
      </w:r>
      <w:r>
        <w:rPr>
          <w:rFonts w:ascii="Arial" w:hAnsi="Arial" w:cs="Arial"/>
          <w:sz w:val="20"/>
          <w:lang w:val="pt-BR"/>
        </w:rPr>
        <w:lastRenderedPageBreak/>
        <w:t>(três) dias úteis antecedentes à referida sessão, seguindo o previsto no Artigo 19 do mencionado Decreto</w:t>
      </w:r>
      <w:r w:rsidRPr="00465183">
        <w:rPr>
          <w:rFonts w:ascii="Arial" w:hAnsi="Arial" w:cs="Arial"/>
          <w:sz w:val="20"/>
          <w:lang w:val="pt-BR"/>
        </w:rPr>
        <w:t>.</w:t>
      </w:r>
      <w:r>
        <w:rPr>
          <w:rFonts w:ascii="Arial" w:hAnsi="Arial" w:cs="Arial"/>
          <w:sz w:val="20"/>
          <w:lang w:val="pt-BR"/>
        </w:rPr>
        <w:t xml:space="preserve"> </w:t>
      </w:r>
    </w:p>
    <w:p w:rsidR="00946A63" w:rsidRDefault="00946A63" w:rsidP="005F2D4E">
      <w:pPr>
        <w:pStyle w:val="Textopadro"/>
        <w:widowControl/>
        <w:jc w:val="both"/>
        <w:rPr>
          <w:rFonts w:ascii="Arial" w:hAnsi="Arial" w:cs="Arial"/>
          <w:b/>
          <w:sz w:val="20"/>
          <w:lang w:val="pt-BR"/>
        </w:rPr>
      </w:pPr>
    </w:p>
    <w:p w:rsidR="00946A63" w:rsidRDefault="00946A63"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13. PENALIDADES</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13.01. Todas as penalidades se darão com base nos Artigos 64, 81, 90 e 93 da Lei 8.666/93, e na legislação de regência.</w:t>
      </w:r>
    </w:p>
    <w:p w:rsidR="005F2D4E" w:rsidRPr="00A67D25" w:rsidRDefault="005F2D4E" w:rsidP="005F2D4E">
      <w:pPr>
        <w:pStyle w:val="Textopadro"/>
        <w:widowControl/>
        <w:jc w:val="both"/>
        <w:rPr>
          <w:rFonts w:ascii="Arial" w:hAnsi="Arial" w:cs="Arial"/>
          <w:b/>
          <w:sz w:val="20"/>
          <w:lang w:val="pt-BR"/>
        </w:rPr>
      </w:pPr>
    </w:p>
    <w:p w:rsidR="00B05AF9" w:rsidRDefault="005F2D4E" w:rsidP="00B05AF9">
      <w:pPr>
        <w:pStyle w:val="Corpodetexto3"/>
        <w:spacing w:after="0"/>
        <w:jc w:val="both"/>
        <w:rPr>
          <w:rFonts w:ascii="Arial" w:hAnsi="Arial" w:cs="Arial"/>
          <w:bCs/>
          <w:sz w:val="20"/>
          <w:szCs w:val="20"/>
        </w:rPr>
      </w:pPr>
      <w:r w:rsidRPr="00A67D25">
        <w:rPr>
          <w:rFonts w:ascii="Arial" w:hAnsi="Arial" w:cs="Arial"/>
          <w:bCs/>
          <w:sz w:val="20"/>
          <w:szCs w:val="20"/>
        </w:rPr>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B05AF9" w:rsidRDefault="00B05AF9" w:rsidP="00B05AF9">
      <w:pPr>
        <w:pStyle w:val="Corpodetexto3"/>
        <w:spacing w:after="0"/>
        <w:ind w:firstLine="708"/>
        <w:jc w:val="both"/>
        <w:rPr>
          <w:rFonts w:ascii="Arial" w:hAnsi="Arial" w:cs="Arial"/>
          <w:bCs/>
          <w:sz w:val="20"/>
          <w:szCs w:val="20"/>
        </w:rPr>
      </w:pPr>
    </w:p>
    <w:p w:rsidR="00B05AF9" w:rsidRDefault="005F2D4E" w:rsidP="00B05AF9">
      <w:pPr>
        <w:pStyle w:val="Corpodetexto3"/>
        <w:spacing w:after="0"/>
        <w:ind w:left="708"/>
        <w:jc w:val="both"/>
        <w:rPr>
          <w:rFonts w:ascii="Arial" w:hAnsi="Arial" w:cs="Arial"/>
          <w:bCs/>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B05AF9" w:rsidRDefault="00B05AF9" w:rsidP="00B05AF9">
      <w:pPr>
        <w:pStyle w:val="Corpodetexto3"/>
        <w:spacing w:after="0"/>
        <w:ind w:left="708"/>
        <w:jc w:val="both"/>
        <w:rPr>
          <w:rFonts w:ascii="Arial" w:hAnsi="Arial" w:cs="Arial"/>
          <w:bCs/>
          <w:sz w:val="20"/>
          <w:szCs w:val="20"/>
        </w:rPr>
      </w:pPr>
    </w:p>
    <w:p w:rsidR="005F2D4E" w:rsidRPr="00A67D25" w:rsidRDefault="005F2D4E" w:rsidP="00B05AF9">
      <w:pPr>
        <w:pStyle w:val="Corpodetexto3"/>
        <w:spacing w:after="0"/>
        <w:ind w:left="708"/>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5F2D4E" w:rsidRPr="00A67D25" w:rsidRDefault="005F2D4E" w:rsidP="005F2D4E">
      <w:pPr>
        <w:tabs>
          <w:tab w:val="num" w:pos="720"/>
        </w:tabs>
        <w:jc w:val="both"/>
        <w:rPr>
          <w:rFonts w:ascii="Arial" w:hAnsi="Arial" w:cs="Arial"/>
          <w:sz w:val="20"/>
          <w:szCs w:val="20"/>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bCs/>
          <w:sz w:val="20"/>
          <w:lang w:val="pt-BR"/>
        </w:rPr>
        <w:t>13.03.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SAECIL pelo infrator:</w:t>
      </w:r>
      <w:r w:rsidRPr="00A67D25">
        <w:rPr>
          <w:rFonts w:ascii="Arial" w:hAnsi="Arial" w:cs="Arial"/>
          <w:sz w:val="20"/>
          <w:lang w:val="pt-BR"/>
        </w:rPr>
        <w:t xml:space="preserve"> </w:t>
      </w:r>
    </w:p>
    <w:p w:rsidR="005F2D4E" w:rsidRPr="00A67D25" w:rsidRDefault="005F2D4E" w:rsidP="005F2D4E">
      <w:pPr>
        <w:pStyle w:val="Textopadro"/>
        <w:widowControl/>
        <w:tabs>
          <w:tab w:val="left" w:pos="720"/>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5F2D4E" w:rsidRPr="00A67D25" w:rsidRDefault="005F2D4E" w:rsidP="005F2D4E">
      <w:pPr>
        <w:pStyle w:val="Textopadro"/>
        <w:widowControl/>
        <w:tabs>
          <w:tab w:val="left" w:pos="993"/>
        </w:tabs>
        <w:jc w:val="both"/>
        <w:rPr>
          <w:rFonts w:ascii="Arial" w:hAnsi="Arial" w:cs="Arial"/>
          <w:b/>
          <w:sz w:val="20"/>
          <w:lang w:val="pt-BR"/>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5F2D4E" w:rsidRPr="00A67D25" w:rsidRDefault="005F2D4E" w:rsidP="005F2D4E">
      <w:pPr>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BF57DB" w:rsidRPr="00BF57DB" w:rsidRDefault="005F2D4E" w:rsidP="00BF57DB">
      <w:pPr>
        <w:autoSpaceDE w:val="0"/>
        <w:autoSpaceDN w:val="0"/>
        <w:adjustRightInd w:val="0"/>
        <w:jc w:val="both"/>
        <w:rPr>
          <w:rFonts w:ascii="Arial" w:eastAsiaTheme="minorHAnsi" w:hAnsi="Arial" w:cs="Arial"/>
          <w:bCs/>
          <w:color w:val="000000"/>
          <w:sz w:val="20"/>
          <w:szCs w:val="20"/>
        </w:rPr>
      </w:pPr>
      <w:r w:rsidRPr="00BF57DB">
        <w:rPr>
          <w:rFonts w:ascii="Arial" w:hAnsi="Arial" w:cs="Arial"/>
          <w:sz w:val="20"/>
          <w:szCs w:val="20"/>
        </w:rPr>
        <w:t xml:space="preserve">14.01. </w:t>
      </w:r>
      <w:r w:rsidR="00BF57DB" w:rsidRPr="00BF57DB">
        <w:rPr>
          <w:rFonts w:ascii="Arial" w:eastAsiaTheme="minorHAnsi" w:hAnsi="Arial" w:cs="Arial"/>
          <w:color w:val="000000"/>
          <w:sz w:val="20"/>
          <w:szCs w:val="20"/>
        </w:rPr>
        <w:t>Compete à autoridade competente a homologação do P</w:t>
      </w:r>
      <w:r w:rsidR="00BF57DB" w:rsidRPr="00BF57DB">
        <w:rPr>
          <w:rFonts w:ascii="Arial" w:eastAsiaTheme="minorHAnsi" w:hAnsi="Arial" w:cs="Arial"/>
          <w:bCs/>
          <w:color w:val="000000"/>
          <w:sz w:val="20"/>
          <w:szCs w:val="20"/>
        </w:rPr>
        <w:t>regão.</w:t>
      </w:r>
    </w:p>
    <w:p w:rsidR="00BF57DB" w:rsidRPr="00BF57DB" w:rsidRDefault="00BF57DB" w:rsidP="00BF57DB">
      <w:pPr>
        <w:autoSpaceDE w:val="0"/>
        <w:autoSpaceDN w:val="0"/>
        <w:adjustRightInd w:val="0"/>
        <w:jc w:val="both"/>
        <w:rPr>
          <w:rFonts w:ascii="Arial" w:eastAsiaTheme="minorHAnsi" w:hAnsi="Arial" w:cs="Arial"/>
          <w:color w:val="000000"/>
          <w:sz w:val="20"/>
          <w:szCs w:val="20"/>
        </w:rPr>
      </w:pPr>
    </w:p>
    <w:p w:rsidR="00BF57DB" w:rsidRPr="00BF57DB" w:rsidRDefault="00BF57DB" w:rsidP="00BF57DB">
      <w:pPr>
        <w:jc w:val="both"/>
        <w:rPr>
          <w:rFonts w:ascii="Arial" w:hAnsi="Arial" w:cs="Arial"/>
          <w:sz w:val="20"/>
          <w:szCs w:val="20"/>
        </w:rPr>
      </w:pPr>
      <w:r w:rsidRPr="00BF57DB">
        <w:rPr>
          <w:rFonts w:ascii="Arial" w:eastAsiaTheme="minorHAnsi" w:hAnsi="Arial" w:cs="Arial"/>
          <w:color w:val="000000"/>
          <w:sz w:val="20"/>
          <w:szCs w:val="20"/>
        </w:rPr>
        <w:t xml:space="preserve">14.02. A partir do ato de homologação, será fixado o início do prazo de convocação do proponente adjudicatário para assinar a Ata de Registro de Preços. </w:t>
      </w:r>
    </w:p>
    <w:p w:rsidR="00146EF7" w:rsidRDefault="00146EF7" w:rsidP="00BF57DB">
      <w:pPr>
        <w:autoSpaceDE w:val="0"/>
        <w:autoSpaceDN w:val="0"/>
        <w:adjustRightInd w:val="0"/>
        <w:jc w:val="both"/>
        <w:rPr>
          <w:rFonts w:ascii="Arial" w:eastAsiaTheme="minorHAnsi" w:hAnsi="Arial" w:cs="Arial"/>
          <w:b/>
          <w:color w:val="000000"/>
          <w:sz w:val="20"/>
          <w:szCs w:val="20"/>
        </w:rPr>
      </w:pPr>
    </w:p>
    <w:p w:rsidR="00756750" w:rsidRDefault="00756750" w:rsidP="005F2D4E">
      <w:pPr>
        <w:jc w:val="both"/>
        <w:rPr>
          <w:rFonts w:ascii="Arial" w:eastAsiaTheme="minorHAnsi" w:hAnsi="Arial" w:cs="Arial"/>
          <w:b/>
          <w:color w:val="000000"/>
          <w:sz w:val="20"/>
          <w:szCs w:val="20"/>
        </w:rPr>
      </w:pPr>
    </w:p>
    <w:p w:rsidR="005F2D4E" w:rsidRDefault="005F2D4E" w:rsidP="005F2D4E">
      <w:pPr>
        <w:jc w:val="both"/>
        <w:rPr>
          <w:rFonts w:ascii="Arial" w:eastAsiaTheme="minorHAnsi" w:hAnsi="Arial" w:cs="Arial"/>
          <w:b/>
          <w:color w:val="000000"/>
          <w:sz w:val="20"/>
          <w:szCs w:val="20"/>
        </w:rPr>
      </w:pPr>
      <w:r>
        <w:rPr>
          <w:rFonts w:ascii="Arial" w:eastAsiaTheme="minorHAnsi" w:hAnsi="Arial" w:cs="Arial"/>
          <w:b/>
          <w:color w:val="000000"/>
          <w:sz w:val="20"/>
          <w:szCs w:val="20"/>
        </w:rPr>
        <w:t>15. DA ATA DE REGISTRO DE PREÇOS/CONTRATAÇÃO</w:t>
      </w:r>
    </w:p>
    <w:p w:rsidR="005F2D4E" w:rsidRDefault="005F2D4E" w:rsidP="005F2D4E">
      <w:pPr>
        <w:jc w:val="both"/>
        <w:rPr>
          <w:rFonts w:ascii="Arial" w:eastAsiaTheme="minorHAnsi" w:hAnsi="Arial" w:cs="Arial"/>
          <w:b/>
          <w:color w:val="000000"/>
          <w:sz w:val="20"/>
          <w:szCs w:val="20"/>
        </w:rPr>
      </w:pPr>
    </w:p>
    <w:p w:rsidR="005F2D4E" w:rsidRPr="00E1138A" w:rsidRDefault="005F2D4E" w:rsidP="005F2D4E">
      <w:pPr>
        <w:jc w:val="both"/>
        <w:rPr>
          <w:rFonts w:ascii="Arial" w:hAnsi="Arial" w:cs="Arial"/>
          <w:sz w:val="20"/>
          <w:szCs w:val="20"/>
        </w:rPr>
      </w:pPr>
      <w:r w:rsidRPr="00033771">
        <w:rPr>
          <w:rFonts w:ascii="Arial" w:hAnsi="Arial" w:cs="Arial"/>
          <w:sz w:val="20"/>
          <w:szCs w:val="20"/>
        </w:rPr>
        <w:t xml:space="preserve">15.01. </w:t>
      </w:r>
      <w:r w:rsidRPr="00E1138A">
        <w:rPr>
          <w:rFonts w:ascii="Arial" w:hAnsi="Arial" w:cs="Arial"/>
          <w:sz w:val="20"/>
          <w:szCs w:val="20"/>
        </w:rPr>
        <w:t xml:space="preserve">O prazo de </w:t>
      </w:r>
      <w:r>
        <w:rPr>
          <w:rFonts w:ascii="Arial" w:hAnsi="Arial" w:cs="Arial"/>
          <w:sz w:val="20"/>
          <w:szCs w:val="20"/>
        </w:rPr>
        <w:t>validade</w:t>
      </w:r>
      <w:r w:rsidRPr="00E1138A">
        <w:rPr>
          <w:rFonts w:ascii="Arial" w:hAnsi="Arial" w:cs="Arial"/>
          <w:sz w:val="20"/>
          <w:szCs w:val="20"/>
        </w:rPr>
        <w:t xml:space="preserve"> d</w:t>
      </w:r>
      <w:r>
        <w:rPr>
          <w:rFonts w:ascii="Arial" w:hAnsi="Arial" w:cs="Arial"/>
          <w:sz w:val="20"/>
          <w:szCs w:val="20"/>
        </w:rPr>
        <w:t>a</w:t>
      </w:r>
      <w:r w:rsidRPr="00E1138A">
        <w:rPr>
          <w:rFonts w:ascii="Arial" w:hAnsi="Arial" w:cs="Arial"/>
          <w:sz w:val="20"/>
          <w:szCs w:val="20"/>
        </w:rPr>
        <w:t xml:space="preserve"> </w:t>
      </w:r>
      <w:r>
        <w:rPr>
          <w:rFonts w:ascii="Arial" w:hAnsi="Arial" w:cs="Arial"/>
          <w:sz w:val="20"/>
          <w:szCs w:val="20"/>
        </w:rPr>
        <w:t>Ata de Registro de Preços, oriunda</w:t>
      </w:r>
      <w:r w:rsidRPr="00E1138A">
        <w:rPr>
          <w:rFonts w:ascii="Arial" w:hAnsi="Arial" w:cs="Arial"/>
          <w:sz w:val="20"/>
          <w:szCs w:val="20"/>
        </w:rPr>
        <w:t xml:space="preserve"> desta licitação, será de 12 (doze) meses</w:t>
      </w:r>
      <w:r>
        <w:rPr>
          <w:rFonts w:ascii="Arial" w:hAnsi="Arial" w:cs="Arial"/>
          <w:sz w:val="20"/>
          <w:szCs w:val="20"/>
        </w:rPr>
        <w:t xml:space="preserve"> a contar de sua assinatura</w:t>
      </w:r>
      <w:r w:rsidRPr="00E1138A">
        <w:rPr>
          <w:rFonts w:ascii="Arial" w:hAnsi="Arial" w:cs="Arial"/>
          <w:sz w:val="20"/>
          <w:szCs w:val="20"/>
        </w:rPr>
        <w:t>.</w:t>
      </w:r>
    </w:p>
    <w:p w:rsidR="005F2D4E" w:rsidRDefault="005F2D4E"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Pr>
          <w:rFonts w:ascii="Arial" w:hAnsi="Arial" w:cs="Arial"/>
          <w:sz w:val="20"/>
          <w:szCs w:val="20"/>
        </w:rPr>
        <w:t xml:space="preserve">15.02. </w:t>
      </w:r>
      <w:r w:rsidRPr="00033771">
        <w:rPr>
          <w:rFonts w:ascii="Arial" w:hAnsi="Arial" w:cs="Arial"/>
          <w:sz w:val="20"/>
          <w:szCs w:val="20"/>
        </w:rPr>
        <w:t xml:space="preserve">Homologado o registro de preços, será convocado pela Divisão Técnica Administrativa da SAECIL o vencedor da licitação para, dentro do prazo </w:t>
      </w:r>
      <w:r w:rsidRPr="0094443D">
        <w:rPr>
          <w:rFonts w:ascii="Arial" w:hAnsi="Arial" w:cs="Arial"/>
          <w:b/>
          <w:sz w:val="20"/>
          <w:szCs w:val="20"/>
        </w:rPr>
        <w:t>de 05 (cinco) dias úteis</w:t>
      </w:r>
      <w:r w:rsidRPr="00033771">
        <w:rPr>
          <w:rFonts w:ascii="Arial" w:hAnsi="Arial" w:cs="Arial"/>
          <w:sz w:val="20"/>
          <w:szCs w:val="20"/>
        </w:rPr>
        <w:t xml:space="preserve"> a contar da data de recebimento da notificação, assinar a Ata de Registro de Preços, cuja </w:t>
      </w:r>
      <w:r w:rsidR="00EA468D">
        <w:rPr>
          <w:rFonts w:ascii="Arial" w:hAnsi="Arial" w:cs="Arial"/>
          <w:sz w:val="20"/>
          <w:szCs w:val="20"/>
        </w:rPr>
        <w:t>M</w:t>
      </w:r>
      <w:r w:rsidRPr="00033771">
        <w:rPr>
          <w:rFonts w:ascii="Arial" w:hAnsi="Arial" w:cs="Arial"/>
          <w:sz w:val="20"/>
          <w:szCs w:val="20"/>
        </w:rPr>
        <w:t xml:space="preserve">inuta </w:t>
      </w:r>
      <w:r w:rsidRPr="00D05E83">
        <w:rPr>
          <w:rFonts w:ascii="Arial" w:hAnsi="Arial" w:cs="Arial"/>
          <w:b/>
          <w:sz w:val="20"/>
          <w:szCs w:val="20"/>
        </w:rPr>
        <w:t>(Anexo II – A)</w:t>
      </w:r>
      <w:r w:rsidRPr="00D05E83">
        <w:rPr>
          <w:rFonts w:ascii="Arial" w:hAnsi="Arial" w:cs="Arial"/>
          <w:sz w:val="20"/>
          <w:szCs w:val="20"/>
        </w:rPr>
        <w:t xml:space="preserve"> </w:t>
      </w:r>
      <w:r w:rsidRPr="00033771">
        <w:rPr>
          <w:rFonts w:ascii="Arial" w:hAnsi="Arial" w:cs="Arial"/>
          <w:sz w:val="20"/>
          <w:szCs w:val="20"/>
        </w:rPr>
        <w:t>integra este Edital.</w:t>
      </w:r>
    </w:p>
    <w:p w:rsidR="005F2D4E" w:rsidRPr="00033771" w:rsidRDefault="005F2D4E"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lastRenderedPageBreak/>
        <w:t>15.0</w:t>
      </w:r>
      <w:r>
        <w:rPr>
          <w:rFonts w:ascii="Arial" w:hAnsi="Arial" w:cs="Arial"/>
          <w:sz w:val="20"/>
          <w:szCs w:val="20"/>
        </w:rPr>
        <w:t>3</w:t>
      </w:r>
      <w:r w:rsidRPr="00033771">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94443D">
        <w:rPr>
          <w:rFonts w:ascii="Arial" w:hAnsi="Arial" w:cs="Arial"/>
          <w:b/>
          <w:sz w:val="20"/>
          <w:szCs w:val="20"/>
        </w:rPr>
        <w:t>15.0</w:t>
      </w:r>
      <w:r>
        <w:rPr>
          <w:rFonts w:ascii="Arial" w:hAnsi="Arial" w:cs="Arial"/>
          <w:b/>
          <w:sz w:val="20"/>
          <w:szCs w:val="20"/>
        </w:rPr>
        <w:t>2</w:t>
      </w:r>
      <w:r w:rsidRPr="00033771">
        <w:rPr>
          <w:rFonts w:ascii="Arial" w:hAnsi="Arial" w:cs="Arial"/>
          <w:sz w:val="20"/>
          <w:szCs w:val="20"/>
        </w:rPr>
        <w:t>.</w:t>
      </w:r>
    </w:p>
    <w:p w:rsidR="005F2D4E" w:rsidRPr="00033771" w:rsidRDefault="005F2D4E" w:rsidP="005F2D4E">
      <w:pPr>
        <w:ind w:left="708"/>
        <w:jc w:val="both"/>
        <w:rPr>
          <w:rFonts w:ascii="Arial" w:hAnsi="Arial" w:cs="Arial"/>
          <w:sz w:val="20"/>
          <w:szCs w:val="20"/>
        </w:rPr>
      </w:pPr>
    </w:p>
    <w:p w:rsidR="005F2D4E" w:rsidRPr="00033771" w:rsidRDefault="005F2D4E" w:rsidP="005F2D4E">
      <w:pPr>
        <w:ind w:left="708"/>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3</w:t>
      </w:r>
      <w:r w:rsidRPr="00033771">
        <w:rPr>
          <w:rFonts w:ascii="Arial" w:hAnsi="Arial" w:cs="Arial"/>
          <w:sz w:val="20"/>
          <w:szCs w:val="20"/>
        </w:rPr>
        <w:t>.01. A referida convocação pode ser formalizada por qualquer meio de comunicação que comprove a data do correspondente recebimento.</w:t>
      </w:r>
    </w:p>
    <w:p w:rsidR="005F2D4E" w:rsidRPr="00033771" w:rsidRDefault="005F2D4E" w:rsidP="005F2D4E">
      <w:pPr>
        <w:jc w:val="both"/>
        <w:rPr>
          <w:rFonts w:ascii="Arial" w:hAnsi="Arial" w:cs="Arial"/>
          <w:sz w:val="20"/>
          <w:szCs w:val="20"/>
        </w:rPr>
      </w:pPr>
    </w:p>
    <w:p w:rsidR="00EA468D" w:rsidRPr="00033771" w:rsidRDefault="005F2D4E" w:rsidP="00EA468D">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4</w:t>
      </w:r>
      <w:r w:rsidRPr="00033771">
        <w:rPr>
          <w:rFonts w:ascii="Arial" w:hAnsi="Arial" w:cs="Arial"/>
          <w:sz w:val="20"/>
          <w:szCs w:val="20"/>
        </w:rPr>
        <w:t xml:space="preserve">. </w:t>
      </w:r>
      <w:r w:rsidR="00EA468D" w:rsidRPr="00033771">
        <w:rPr>
          <w:rFonts w:ascii="Arial" w:hAnsi="Arial" w:cs="Arial"/>
          <w:sz w:val="20"/>
          <w:szCs w:val="20"/>
        </w:rPr>
        <w:t xml:space="preserve">A recusa injustificada de assinar a Ata de Registro de Preços, ou de aceitar/retirar o instrumento equivalente dela decorrente </w:t>
      </w:r>
      <w:r w:rsidR="00EA468D" w:rsidRPr="00E67CBB">
        <w:rPr>
          <w:rFonts w:ascii="Arial" w:hAnsi="Arial" w:cs="Arial"/>
          <w:b/>
          <w:sz w:val="20"/>
          <w:szCs w:val="20"/>
        </w:rPr>
        <w:t xml:space="preserve">(Pedido de Fornecimento – Minuta: </w:t>
      </w:r>
      <w:r w:rsidR="00EA468D" w:rsidRPr="00D05E83">
        <w:rPr>
          <w:rFonts w:ascii="Arial" w:hAnsi="Arial" w:cs="Arial"/>
          <w:b/>
          <w:sz w:val="20"/>
          <w:szCs w:val="20"/>
        </w:rPr>
        <w:t>Anexo II – B</w:t>
      </w:r>
      <w:r w:rsidR="00EA468D" w:rsidRPr="00E67CBB">
        <w:rPr>
          <w:rFonts w:ascii="Arial" w:hAnsi="Arial" w:cs="Arial"/>
          <w:b/>
          <w:sz w:val="20"/>
          <w:szCs w:val="20"/>
        </w:rPr>
        <w:t>)</w:t>
      </w:r>
      <w:r w:rsidR="00EA468D" w:rsidRPr="00033771">
        <w:rPr>
          <w:rFonts w:ascii="Arial" w:hAnsi="Arial" w:cs="Arial"/>
          <w:sz w:val="20"/>
          <w:szCs w:val="20"/>
        </w:rPr>
        <w:t>, observado o prazo estabelecido, caracteriza o descumprimento total da obrigação assumida por parte da(s) proponente(s) adjudicatária(s), sujeitando-a(s) às sanções previstas em lei.</w:t>
      </w:r>
    </w:p>
    <w:p w:rsidR="005F2D4E" w:rsidRPr="00033771" w:rsidRDefault="005F2D4E" w:rsidP="005F2D4E">
      <w:pPr>
        <w:jc w:val="both"/>
        <w:rPr>
          <w:rFonts w:ascii="Arial" w:hAnsi="Arial" w:cs="Arial"/>
          <w:sz w:val="20"/>
          <w:szCs w:val="20"/>
        </w:rPr>
      </w:pPr>
    </w:p>
    <w:p w:rsidR="007E1056" w:rsidRPr="009031C3" w:rsidRDefault="007E1056" w:rsidP="007E1056">
      <w:pPr>
        <w:tabs>
          <w:tab w:val="left" w:pos="9639"/>
        </w:tabs>
        <w:jc w:val="both"/>
        <w:rPr>
          <w:rFonts w:ascii="Arial" w:hAnsi="Arial" w:cs="Arial"/>
          <w:sz w:val="20"/>
          <w:szCs w:val="20"/>
        </w:rPr>
      </w:pPr>
      <w:r w:rsidRPr="009031C3">
        <w:rPr>
          <w:rFonts w:ascii="Arial" w:hAnsi="Arial" w:cs="Arial"/>
          <w:sz w:val="20"/>
          <w:szCs w:val="20"/>
        </w:rPr>
        <w:t>15.05. Os preços oferecidos serão fixos e irreajustáveis.</w:t>
      </w:r>
      <w:r w:rsidR="00944E80" w:rsidRPr="009031C3">
        <w:rPr>
          <w:rFonts w:ascii="Arial" w:hAnsi="Arial" w:cs="Arial"/>
          <w:sz w:val="20"/>
          <w:szCs w:val="20"/>
        </w:rPr>
        <w:t xml:space="preserve"> </w:t>
      </w:r>
    </w:p>
    <w:p w:rsidR="007E1056" w:rsidRDefault="007E1056" w:rsidP="005F2D4E">
      <w:pPr>
        <w:jc w:val="both"/>
        <w:rPr>
          <w:rFonts w:ascii="Arial" w:hAnsi="Arial" w:cs="Arial"/>
          <w:sz w:val="20"/>
          <w:szCs w:val="20"/>
        </w:rPr>
      </w:pPr>
    </w:p>
    <w:p w:rsidR="00EC5B0E" w:rsidRPr="00842A2C" w:rsidRDefault="009031C3" w:rsidP="00EC5B0E">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6</w:t>
      </w:r>
      <w:r w:rsidRPr="00033771">
        <w:rPr>
          <w:rFonts w:ascii="Arial" w:hAnsi="Arial" w:cs="Arial"/>
          <w:sz w:val="20"/>
          <w:szCs w:val="20"/>
        </w:rPr>
        <w:t xml:space="preserve">. </w:t>
      </w:r>
      <w:r w:rsidR="00EC5B0E" w:rsidRPr="00842A2C">
        <w:rPr>
          <w:rFonts w:ascii="Arial" w:hAnsi="Arial" w:cs="Arial"/>
          <w:sz w:val="20"/>
          <w:szCs w:val="20"/>
        </w:rPr>
        <w:t xml:space="preserve">Os preços a serem </w:t>
      </w:r>
      <w:r w:rsidR="00EC5B0E">
        <w:rPr>
          <w:rFonts w:ascii="Arial" w:hAnsi="Arial" w:cs="Arial"/>
          <w:sz w:val="20"/>
          <w:szCs w:val="20"/>
        </w:rPr>
        <w:t>registrados</w:t>
      </w:r>
      <w:r w:rsidR="00EC5B0E" w:rsidRPr="00842A2C">
        <w:rPr>
          <w:rFonts w:ascii="Arial" w:hAnsi="Arial" w:cs="Arial"/>
          <w:sz w:val="20"/>
          <w:szCs w:val="20"/>
        </w:rPr>
        <w:t xml:space="preserve"> serão os unitários, obtidos após o término da disputa dos lances pelo total previsto. Os preços unitários serão os remetidos pela licitante vencedora</w:t>
      </w:r>
      <w:r w:rsidR="00EC5B0E">
        <w:rPr>
          <w:rFonts w:ascii="Arial" w:hAnsi="Arial" w:cs="Arial"/>
          <w:sz w:val="20"/>
          <w:szCs w:val="20"/>
        </w:rPr>
        <w:t xml:space="preserve"> </w:t>
      </w:r>
      <w:r w:rsidR="00EC5B0E" w:rsidRPr="00842A2C">
        <w:rPr>
          <w:rFonts w:ascii="Arial" w:hAnsi="Arial" w:cs="Arial"/>
          <w:sz w:val="20"/>
          <w:szCs w:val="20"/>
        </w:rPr>
        <w:t>na sua proposta escrita mediante a aplicação do mesmo percentual de desconto sobre o preço vencedor a cada item, de forma linear.</w:t>
      </w:r>
    </w:p>
    <w:p w:rsidR="00944E80" w:rsidRDefault="00944E80" w:rsidP="005F2D4E">
      <w:pPr>
        <w:jc w:val="both"/>
        <w:rPr>
          <w:rFonts w:ascii="Arial" w:hAnsi="Arial" w:cs="Arial"/>
          <w:sz w:val="20"/>
          <w:szCs w:val="20"/>
        </w:rPr>
      </w:pPr>
    </w:p>
    <w:p w:rsidR="00944E80" w:rsidRPr="00944E80" w:rsidRDefault="00944E80" w:rsidP="00944E80">
      <w:pPr>
        <w:tabs>
          <w:tab w:val="left" w:pos="9639"/>
        </w:tabs>
        <w:jc w:val="both"/>
        <w:rPr>
          <w:rFonts w:ascii="Arial" w:hAnsi="Arial" w:cs="Arial"/>
          <w:sz w:val="20"/>
          <w:szCs w:val="20"/>
        </w:rPr>
      </w:pPr>
      <w:r>
        <w:rPr>
          <w:rFonts w:ascii="Arial" w:hAnsi="Arial" w:cs="Arial"/>
          <w:sz w:val="20"/>
          <w:szCs w:val="20"/>
        </w:rPr>
        <w:t>15.07. Nos preços cotados estarão inclusos todos os custos operacionais e os tributos eventualmente incidentes, bem como todas as despesas diretas e indiretas.</w:t>
      </w:r>
    </w:p>
    <w:p w:rsidR="00944E80" w:rsidRDefault="00944E80"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15.0</w:t>
      </w:r>
      <w:r w:rsidR="00944E80">
        <w:rPr>
          <w:rFonts w:ascii="Arial" w:hAnsi="Arial" w:cs="Arial"/>
          <w:sz w:val="20"/>
          <w:szCs w:val="20"/>
        </w:rPr>
        <w:t>8</w:t>
      </w:r>
      <w:r w:rsidRPr="00033771">
        <w:rPr>
          <w:rFonts w:ascii="Arial" w:hAnsi="Arial" w:cs="Arial"/>
          <w:sz w:val="20"/>
          <w:szCs w:val="20"/>
        </w:rPr>
        <w:t>. Durante o prazo de validade da Ata de Registro de Preços, e do Contrato dela proveniente, sua Detentora fica obrigada a fornecer os produtos registrados nas quantidades indicadas pelo órgão requisitante.</w:t>
      </w:r>
    </w:p>
    <w:p w:rsidR="005F2D4E" w:rsidRPr="00033771" w:rsidRDefault="005F2D4E"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15.0</w:t>
      </w:r>
      <w:r w:rsidR="00944E80">
        <w:rPr>
          <w:rFonts w:ascii="Arial" w:hAnsi="Arial" w:cs="Arial"/>
          <w:sz w:val="20"/>
          <w:szCs w:val="20"/>
        </w:rPr>
        <w:t>9</w:t>
      </w:r>
      <w:r w:rsidRPr="00033771">
        <w:rPr>
          <w:rFonts w:ascii="Arial" w:hAnsi="Arial" w:cs="Arial"/>
          <w:sz w:val="20"/>
          <w:szCs w:val="20"/>
        </w:rPr>
        <w:t>. A SAECIL não está obrigada a adquirir uma quantidade mínima dos produtos, ficando a seu exclusivo critério a definição da quantidade e do momento da aquisição.</w:t>
      </w:r>
    </w:p>
    <w:p w:rsidR="00000B60" w:rsidRDefault="00000B60" w:rsidP="005F2D4E">
      <w:pPr>
        <w:ind w:left="708"/>
        <w:jc w:val="both"/>
        <w:rPr>
          <w:rFonts w:ascii="Arial" w:hAnsi="Arial" w:cs="Arial"/>
          <w:sz w:val="20"/>
          <w:szCs w:val="20"/>
        </w:rPr>
      </w:pPr>
    </w:p>
    <w:p w:rsidR="005F2D4E" w:rsidRPr="00ED3B13" w:rsidRDefault="005F2D4E" w:rsidP="005F2D4E">
      <w:pPr>
        <w:ind w:left="708"/>
        <w:jc w:val="both"/>
        <w:rPr>
          <w:rFonts w:ascii="Arial" w:hAnsi="Arial" w:cs="Arial"/>
          <w:sz w:val="20"/>
          <w:szCs w:val="20"/>
        </w:rPr>
      </w:pPr>
      <w:r w:rsidRPr="00033771">
        <w:rPr>
          <w:rFonts w:ascii="Arial" w:hAnsi="Arial" w:cs="Arial"/>
          <w:sz w:val="20"/>
          <w:szCs w:val="20"/>
        </w:rPr>
        <w:t>15.0</w:t>
      </w:r>
      <w:r w:rsidR="00944E80">
        <w:rPr>
          <w:rFonts w:ascii="Arial" w:hAnsi="Arial" w:cs="Arial"/>
          <w:sz w:val="20"/>
          <w:szCs w:val="20"/>
        </w:rPr>
        <w:t>9</w:t>
      </w:r>
      <w:r w:rsidRPr="00033771">
        <w:rPr>
          <w:rFonts w:ascii="Arial" w:hAnsi="Arial" w:cs="Arial"/>
          <w:sz w:val="20"/>
          <w:szCs w:val="20"/>
        </w:rPr>
        <w:t>.01. O quantitativo total expresso</w:t>
      </w:r>
      <w:r w:rsidRPr="00ED3B13">
        <w:rPr>
          <w:rFonts w:ascii="Arial" w:hAnsi="Arial" w:cs="Arial"/>
          <w:sz w:val="20"/>
          <w:szCs w:val="20"/>
        </w:rPr>
        <w:t xml:space="preserve"> no </w:t>
      </w:r>
      <w:r w:rsidRPr="00EA468D">
        <w:rPr>
          <w:rFonts w:ascii="Arial" w:hAnsi="Arial" w:cs="Arial"/>
          <w:b/>
          <w:sz w:val="20"/>
          <w:szCs w:val="20"/>
        </w:rPr>
        <w:t>Anexo I – Termo de Referência</w:t>
      </w:r>
      <w:r w:rsidRPr="00EA468D">
        <w:rPr>
          <w:rFonts w:ascii="Arial" w:hAnsi="Arial" w:cs="Arial"/>
          <w:sz w:val="20"/>
          <w:szCs w:val="20"/>
        </w:rPr>
        <w:t xml:space="preserve"> </w:t>
      </w:r>
      <w:r w:rsidRPr="004410A7">
        <w:rPr>
          <w:rFonts w:ascii="Arial" w:hAnsi="Arial" w:cs="Arial"/>
          <w:sz w:val="20"/>
          <w:szCs w:val="20"/>
        </w:rPr>
        <w:t xml:space="preserve">é </w:t>
      </w:r>
      <w:r w:rsidRPr="00ED3B13">
        <w:rPr>
          <w:rFonts w:ascii="Arial" w:hAnsi="Arial" w:cs="Arial"/>
          <w:sz w:val="20"/>
          <w:szCs w:val="20"/>
        </w:rPr>
        <w:t>estimativo e representa a previsão da Administração para as compras durante o prazo de 12 (doze) meses.</w:t>
      </w:r>
    </w:p>
    <w:p w:rsidR="005F2D4E" w:rsidRDefault="005F2D4E" w:rsidP="005F2D4E">
      <w:pPr>
        <w:jc w:val="both"/>
        <w:rPr>
          <w:rFonts w:ascii="Arial" w:hAnsi="Arial" w:cs="Arial"/>
          <w:b/>
          <w:sz w:val="20"/>
          <w:szCs w:val="20"/>
        </w:rPr>
      </w:pPr>
    </w:p>
    <w:p w:rsidR="005F2D4E" w:rsidRPr="00033771" w:rsidRDefault="00944E80" w:rsidP="005F2D4E">
      <w:pPr>
        <w:jc w:val="both"/>
        <w:rPr>
          <w:rFonts w:ascii="Arial" w:hAnsi="Arial" w:cs="Arial"/>
          <w:sz w:val="20"/>
          <w:szCs w:val="20"/>
        </w:rPr>
      </w:pPr>
      <w:r>
        <w:rPr>
          <w:rFonts w:ascii="Arial" w:hAnsi="Arial" w:cs="Arial"/>
          <w:sz w:val="20"/>
          <w:szCs w:val="20"/>
        </w:rPr>
        <w:t>15.10</w:t>
      </w:r>
      <w:r w:rsidR="005F2D4E" w:rsidRPr="00033771">
        <w:rPr>
          <w:rFonts w:ascii="Arial" w:hAnsi="Arial" w:cs="Arial"/>
          <w:sz w:val="20"/>
          <w:szCs w:val="20"/>
        </w:rPr>
        <w:t>.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74063F" w:rsidRDefault="0074063F" w:rsidP="005F2D4E">
      <w:pPr>
        <w:jc w:val="both"/>
        <w:rPr>
          <w:rFonts w:ascii="Arial" w:hAnsi="Arial" w:cs="Arial"/>
          <w:b/>
          <w:color w:val="FF0000"/>
          <w:sz w:val="20"/>
          <w:szCs w:val="20"/>
        </w:rPr>
      </w:pPr>
    </w:p>
    <w:p w:rsidR="0074063F" w:rsidRDefault="0074063F" w:rsidP="005F2D4E">
      <w:pPr>
        <w:jc w:val="both"/>
        <w:rPr>
          <w:rFonts w:ascii="Arial" w:hAnsi="Arial" w:cs="Arial"/>
          <w:b/>
          <w:color w:val="FF0000"/>
          <w:sz w:val="20"/>
          <w:szCs w:val="20"/>
        </w:rPr>
      </w:pPr>
    </w:p>
    <w:p w:rsidR="005F2D4E" w:rsidRPr="00701F34" w:rsidRDefault="005F2D4E" w:rsidP="005F2D4E">
      <w:pPr>
        <w:jc w:val="both"/>
        <w:rPr>
          <w:rFonts w:ascii="Arial" w:hAnsi="Arial" w:cs="Arial"/>
          <w:b/>
          <w:sz w:val="20"/>
          <w:szCs w:val="20"/>
        </w:rPr>
      </w:pPr>
      <w:r w:rsidRPr="00701F34">
        <w:rPr>
          <w:rFonts w:ascii="Arial" w:hAnsi="Arial" w:cs="Arial"/>
          <w:b/>
          <w:sz w:val="20"/>
          <w:szCs w:val="20"/>
        </w:rPr>
        <w:t xml:space="preserve">16. CONDIÇÕES DE </w:t>
      </w:r>
      <w:r w:rsidR="00944E80" w:rsidRPr="00701F34">
        <w:rPr>
          <w:rFonts w:ascii="Arial" w:hAnsi="Arial" w:cs="Arial"/>
          <w:b/>
          <w:sz w:val="20"/>
          <w:szCs w:val="20"/>
        </w:rPr>
        <w:t>FORNECIMENTO</w:t>
      </w:r>
      <w:r w:rsidRPr="00701F34">
        <w:rPr>
          <w:rFonts w:ascii="Arial" w:hAnsi="Arial" w:cs="Arial"/>
          <w:b/>
          <w:sz w:val="20"/>
          <w:szCs w:val="20"/>
        </w:rPr>
        <w:t xml:space="preserve"> E OBRIGAÇÕES DA DETENTORA DA ATA/CONTRATADA</w:t>
      </w:r>
      <w:r w:rsidR="00BF57DB" w:rsidRPr="00701F34">
        <w:rPr>
          <w:rFonts w:ascii="Arial" w:hAnsi="Arial" w:cs="Arial"/>
          <w:b/>
          <w:sz w:val="20"/>
          <w:szCs w:val="20"/>
        </w:rPr>
        <w:t xml:space="preserve"> </w:t>
      </w:r>
    </w:p>
    <w:p w:rsidR="00701F34" w:rsidRPr="003C5033" w:rsidRDefault="00701F34" w:rsidP="005F2D4E">
      <w:pPr>
        <w:jc w:val="both"/>
        <w:rPr>
          <w:rFonts w:ascii="Arial" w:hAnsi="Arial" w:cs="Arial"/>
          <w:b/>
          <w:sz w:val="20"/>
          <w:szCs w:val="20"/>
        </w:rPr>
      </w:pPr>
    </w:p>
    <w:p w:rsidR="00BF57DB" w:rsidRDefault="00BF57DB" w:rsidP="00BF57DB">
      <w:pPr>
        <w:jc w:val="both"/>
        <w:rPr>
          <w:rFonts w:ascii="Arial" w:hAnsi="Arial" w:cs="Arial"/>
          <w:sz w:val="20"/>
          <w:szCs w:val="20"/>
        </w:rPr>
      </w:pPr>
      <w:r w:rsidRPr="003C5033">
        <w:rPr>
          <w:rFonts w:ascii="Arial" w:hAnsi="Arial" w:cs="Arial"/>
          <w:sz w:val="20"/>
          <w:szCs w:val="20"/>
        </w:rPr>
        <w:t>16.01. O fornecimento d</w:t>
      </w:r>
      <w:r w:rsidR="00846120">
        <w:rPr>
          <w:rFonts w:ascii="Arial" w:hAnsi="Arial" w:cs="Arial"/>
          <w:sz w:val="20"/>
          <w:szCs w:val="20"/>
        </w:rPr>
        <w:t>a</w:t>
      </w:r>
      <w:r w:rsidRPr="003C5033">
        <w:rPr>
          <w:rFonts w:ascii="Arial" w:hAnsi="Arial" w:cs="Arial"/>
          <w:sz w:val="20"/>
          <w:szCs w:val="20"/>
        </w:rPr>
        <w:t xml:space="preserve">s </w:t>
      </w:r>
      <w:r w:rsidR="00846120">
        <w:rPr>
          <w:rFonts w:ascii="Arial" w:hAnsi="Arial" w:cs="Arial"/>
          <w:sz w:val="20"/>
          <w:szCs w:val="20"/>
        </w:rPr>
        <w:t>peças</w:t>
      </w:r>
      <w:r w:rsidRPr="003C5033">
        <w:rPr>
          <w:rFonts w:ascii="Arial" w:hAnsi="Arial" w:cs="Arial"/>
          <w:sz w:val="20"/>
          <w:szCs w:val="20"/>
        </w:rPr>
        <w:t xml:space="preserve"> será efetuado em conformidade com as determinações do Anexo I – Termo de Referência deste Edital e mediante a expedição, pelo Departamento de Compras e Licitações da SAECIL, do Pedido de Fornecimento, que substituirá o Termo de Contrato, e do qual constarão: a data de expedição, especificações do(s) produto(s), quantitativo, prazos e preços unitário e total. </w:t>
      </w:r>
    </w:p>
    <w:p w:rsidR="00846120" w:rsidRDefault="00846120" w:rsidP="00BF57DB">
      <w:pPr>
        <w:jc w:val="both"/>
        <w:rPr>
          <w:rFonts w:ascii="Arial" w:hAnsi="Arial" w:cs="Arial"/>
          <w:sz w:val="20"/>
          <w:szCs w:val="20"/>
        </w:rPr>
      </w:pPr>
    </w:p>
    <w:p w:rsidR="00846120" w:rsidRPr="00846120" w:rsidRDefault="00846120" w:rsidP="00846120">
      <w:pPr>
        <w:ind w:left="708"/>
        <w:jc w:val="both"/>
        <w:rPr>
          <w:rFonts w:ascii="Arial" w:hAnsi="Arial" w:cs="Arial"/>
          <w:b/>
          <w:sz w:val="20"/>
          <w:szCs w:val="20"/>
        </w:rPr>
      </w:pPr>
      <w:r w:rsidRPr="00846120">
        <w:rPr>
          <w:rFonts w:ascii="Arial" w:hAnsi="Arial" w:cs="Arial"/>
          <w:b/>
          <w:sz w:val="20"/>
          <w:szCs w:val="20"/>
        </w:rPr>
        <w:t xml:space="preserve">16.01.01. As peças deverão ser de primeira linha, novas, não </w:t>
      </w:r>
      <w:proofErr w:type="spellStart"/>
      <w:r w:rsidRPr="00846120">
        <w:rPr>
          <w:rFonts w:ascii="Arial" w:hAnsi="Arial" w:cs="Arial"/>
          <w:b/>
          <w:sz w:val="20"/>
          <w:szCs w:val="20"/>
        </w:rPr>
        <w:t>remanufaturadas</w:t>
      </w:r>
      <w:proofErr w:type="spellEnd"/>
      <w:r w:rsidRPr="00846120">
        <w:rPr>
          <w:rFonts w:ascii="Arial" w:hAnsi="Arial" w:cs="Arial"/>
          <w:b/>
          <w:sz w:val="20"/>
          <w:szCs w:val="20"/>
        </w:rPr>
        <w:t xml:space="preserve">, sem uso, embaladas adequadamente a fim de proteger de avarias e possuírem etiqueta de identificação. </w:t>
      </w:r>
    </w:p>
    <w:p w:rsidR="00BF57DB" w:rsidRPr="003C5033" w:rsidRDefault="00BF57DB" w:rsidP="00BF57DB">
      <w:pPr>
        <w:jc w:val="both"/>
        <w:rPr>
          <w:rFonts w:ascii="Arial" w:hAnsi="Arial" w:cs="Arial"/>
          <w:sz w:val="20"/>
          <w:szCs w:val="20"/>
        </w:rPr>
      </w:pPr>
    </w:p>
    <w:p w:rsidR="00BF57DB" w:rsidRPr="003C5033" w:rsidRDefault="00BF57DB" w:rsidP="00BF57DB">
      <w:pPr>
        <w:jc w:val="both"/>
        <w:rPr>
          <w:rFonts w:ascii="Arial" w:hAnsi="Arial" w:cs="Arial"/>
          <w:sz w:val="20"/>
          <w:szCs w:val="20"/>
        </w:rPr>
      </w:pPr>
      <w:r w:rsidRPr="003C5033">
        <w:rPr>
          <w:rFonts w:ascii="Arial" w:hAnsi="Arial" w:cs="Arial"/>
          <w:sz w:val="20"/>
          <w:szCs w:val="20"/>
        </w:rPr>
        <w:t>16.02. 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9031C3" w:rsidRDefault="009031C3" w:rsidP="00BF57DB">
      <w:pPr>
        <w:jc w:val="both"/>
        <w:rPr>
          <w:rFonts w:ascii="Arial" w:hAnsi="Arial" w:cs="Arial"/>
          <w:sz w:val="20"/>
          <w:szCs w:val="20"/>
        </w:rPr>
      </w:pPr>
    </w:p>
    <w:p w:rsidR="00BF57DB" w:rsidRPr="003C5033" w:rsidRDefault="00BF57DB" w:rsidP="00BF57DB">
      <w:pPr>
        <w:jc w:val="both"/>
        <w:rPr>
          <w:rFonts w:ascii="Arial" w:hAnsi="Arial" w:cs="Arial"/>
          <w:sz w:val="20"/>
          <w:szCs w:val="20"/>
        </w:rPr>
      </w:pPr>
      <w:r w:rsidRPr="003C5033">
        <w:rPr>
          <w:rFonts w:ascii="Arial" w:hAnsi="Arial" w:cs="Arial"/>
          <w:sz w:val="20"/>
          <w:szCs w:val="20"/>
        </w:rPr>
        <w:t>16.03. Sempre que convocada, a Detentora da Ata/Contratada deverá comparecer, sob pena de assumir o ônus pelo não cumprimento.</w:t>
      </w:r>
    </w:p>
    <w:p w:rsidR="00BF57DB" w:rsidRPr="003C5033" w:rsidRDefault="00BF57DB" w:rsidP="00BF57DB">
      <w:pPr>
        <w:jc w:val="both"/>
        <w:rPr>
          <w:rFonts w:ascii="Arial" w:hAnsi="Arial" w:cs="Arial"/>
          <w:sz w:val="20"/>
          <w:szCs w:val="20"/>
        </w:rPr>
      </w:pPr>
    </w:p>
    <w:p w:rsidR="00BF57DB" w:rsidRPr="003C5033" w:rsidRDefault="00BF57DB" w:rsidP="00BF57DB">
      <w:pPr>
        <w:jc w:val="both"/>
        <w:rPr>
          <w:rFonts w:ascii="Arial" w:hAnsi="Arial" w:cs="Arial"/>
          <w:sz w:val="20"/>
          <w:szCs w:val="20"/>
        </w:rPr>
      </w:pPr>
      <w:r w:rsidRPr="003C5033">
        <w:rPr>
          <w:rFonts w:ascii="Arial" w:hAnsi="Arial" w:cs="Arial"/>
          <w:sz w:val="20"/>
          <w:szCs w:val="20"/>
        </w:rPr>
        <w:lastRenderedPageBreak/>
        <w:t xml:space="preserve">16.04. A Detentora da Ata/Contratada será responsável pelos danos causados à SAECIL ou a terceiros, decorrentes de sua culpa ou dolo. </w:t>
      </w:r>
    </w:p>
    <w:p w:rsidR="00BF57DB" w:rsidRPr="003C5033" w:rsidRDefault="00BF57DB" w:rsidP="00BF57DB">
      <w:pPr>
        <w:jc w:val="both"/>
        <w:rPr>
          <w:rFonts w:ascii="Arial" w:hAnsi="Arial" w:cs="Arial"/>
          <w:sz w:val="20"/>
          <w:szCs w:val="20"/>
        </w:rPr>
      </w:pPr>
    </w:p>
    <w:p w:rsidR="009031C3" w:rsidRPr="00B37D5B" w:rsidRDefault="009031C3" w:rsidP="009031C3">
      <w:pPr>
        <w:jc w:val="both"/>
        <w:rPr>
          <w:rFonts w:ascii="Arial" w:hAnsi="Arial" w:cs="Arial"/>
          <w:sz w:val="20"/>
          <w:szCs w:val="20"/>
        </w:rPr>
      </w:pPr>
      <w:r w:rsidRPr="00B37D5B">
        <w:rPr>
          <w:rFonts w:ascii="Arial" w:hAnsi="Arial" w:cs="Arial"/>
          <w:sz w:val="20"/>
          <w:szCs w:val="20"/>
        </w:rPr>
        <w:t>16.05. Manter durante toda a execução do Contrato, em compatibilidade com as obrigações por ele assumidas, todas as condições de habilitação e qualificação exigidas na licitação.</w:t>
      </w:r>
    </w:p>
    <w:p w:rsidR="009031C3" w:rsidRPr="00B37D5B" w:rsidRDefault="009031C3" w:rsidP="009031C3">
      <w:pPr>
        <w:jc w:val="both"/>
        <w:rPr>
          <w:rFonts w:ascii="Arial" w:hAnsi="Arial" w:cs="Arial"/>
          <w:sz w:val="20"/>
          <w:szCs w:val="20"/>
        </w:rPr>
      </w:pPr>
    </w:p>
    <w:p w:rsidR="009031C3" w:rsidRDefault="009031C3" w:rsidP="009031C3">
      <w:pPr>
        <w:jc w:val="both"/>
        <w:rPr>
          <w:rFonts w:ascii="Arial" w:hAnsi="Arial" w:cs="Arial"/>
          <w:sz w:val="20"/>
          <w:szCs w:val="20"/>
        </w:rPr>
      </w:pPr>
      <w:r w:rsidRPr="00B37D5B">
        <w:rPr>
          <w:rFonts w:ascii="Arial" w:hAnsi="Arial" w:cs="Arial"/>
          <w:sz w:val="20"/>
          <w:szCs w:val="20"/>
        </w:rPr>
        <w:t>16.06. Atender prontamente às notificações, reclamações, exigências ou observações feitas pela Gerenciadora da Ata/Contratante, substituindo, quando for o caso e às suas expensas, os produtos que eventualmente tenham sido entregues em desacordo com o Contrato.</w:t>
      </w:r>
    </w:p>
    <w:p w:rsidR="00846120" w:rsidRDefault="00846120" w:rsidP="009031C3">
      <w:pPr>
        <w:jc w:val="both"/>
        <w:rPr>
          <w:rFonts w:ascii="Arial" w:hAnsi="Arial" w:cs="Arial"/>
          <w:sz w:val="20"/>
          <w:szCs w:val="20"/>
        </w:rPr>
      </w:pPr>
    </w:p>
    <w:p w:rsidR="00846120" w:rsidRPr="00B37D5B" w:rsidRDefault="00846120" w:rsidP="009031C3">
      <w:pPr>
        <w:jc w:val="both"/>
        <w:rPr>
          <w:rFonts w:ascii="Arial" w:hAnsi="Arial" w:cs="Arial"/>
          <w:sz w:val="20"/>
          <w:szCs w:val="20"/>
        </w:rPr>
      </w:pPr>
      <w:r>
        <w:rPr>
          <w:rFonts w:ascii="Arial" w:hAnsi="Arial" w:cs="Arial"/>
          <w:sz w:val="20"/>
          <w:szCs w:val="20"/>
        </w:rPr>
        <w:t>16.07. Indicar um interlocutor para eventual comunicação sobre o cumprimento desta Ata junto à Gerenciadora/Contratante.</w:t>
      </w:r>
    </w:p>
    <w:p w:rsidR="009031C3" w:rsidRPr="000E4E39" w:rsidRDefault="009031C3" w:rsidP="009031C3">
      <w:pPr>
        <w:jc w:val="both"/>
        <w:rPr>
          <w:rFonts w:ascii="Arial" w:hAnsi="Arial" w:cs="Arial"/>
          <w:b/>
          <w:sz w:val="20"/>
          <w:szCs w:val="20"/>
        </w:rPr>
      </w:pPr>
    </w:p>
    <w:p w:rsidR="009031C3" w:rsidRPr="00701F34" w:rsidRDefault="009031C3" w:rsidP="009031C3">
      <w:pPr>
        <w:jc w:val="both"/>
        <w:rPr>
          <w:rFonts w:ascii="Arial" w:hAnsi="Arial" w:cs="Arial"/>
          <w:sz w:val="20"/>
          <w:szCs w:val="20"/>
        </w:rPr>
      </w:pPr>
      <w:r w:rsidRPr="00701F34">
        <w:rPr>
          <w:rFonts w:ascii="Arial" w:hAnsi="Arial" w:cs="Arial"/>
          <w:sz w:val="20"/>
          <w:szCs w:val="20"/>
        </w:rPr>
        <w:t>16.0</w:t>
      </w:r>
      <w:r w:rsidR="00846120" w:rsidRPr="00701F34">
        <w:rPr>
          <w:rFonts w:ascii="Arial" w:hAnsi="Arial" w:cs="Arial"/>
          <w:sz w:val="20"/>
          <w:szCs w:val="20"/>
        </w:rPr>
        <w:t>8</w:t>
      </w:r>
      <w:r w:rsidRPr="00701F34">
        <w:rPr>
          <w:rFonts w:ascii="Arial" w:hAnsi="Arial" w:cs="Arial"/>
          <w:sz w:val="20"/>
          <w:szCs w:val="20"/>
        </w:rPr>
        <w:t>. A Detentora da Ata/Contratada obriga-se a aceitar, nas mesmas condições contratuais, os acréscimos e supressões que lhe forem determinados nos termos da Lei.</w:t>
      </w:r>
    </w:p>
    <w:p w:rsidR="009031C3" w:rsidRPr="00701F34" w:rsidRDefault="009031C3" w:rsidP="009031C3">
      <w:pPr>
        <w:jc w:val="both"/>
        <w:rPr>
          <w:rFonts w:ascii="Arial" w:hAnsi="Arial" w:cs="Arial"/>
          <w:sz w:val="20"/>
          <w:szCs w:val="20"/>
        </w:rPr>
      </w:pPr>
    </w:p>
    <w:p w:rsidR="009031C3" w:rsidRPr="000E5685" w:rsidRDefault="009031C3" w:rsidP="009031C3">
      <w:pPr>
        <w:jc w:val="both"/>
        <w:rPr>
          <w:rFonts w:ascii="Arial" w:hAnsi="Arial" w:cs="Arial"/>
          <w:sz w:val="20"/>
          <w:szCs w:val="20"/>
        </w:rPr>
      </w:pPr>
      <w:r w:rsidRPr="000E5685">
        <w:rPr>
          <w:rFonts w:ascii="Arial" w:hAnsi="Arial" w:cs="Arial"/>
          <w:sz w:val="20"/>
          <w:szCs w:val="20"/>
        </w:rPr>
        <w:t>16.0</w:t>
      </w:r>
      <w:r w:rsidR="00E922FB" w:rsidRPr="000E5685">
        <w:rPr>
          <w:rFonts w:ascii="Arial" w:hAnsi="Arial" w:cs="Arial"/>
          <w:sz w:val="20"/>
          <w:szCs w:val="20"/>
        </w:rPr>
        <w:t>9</w:t>
      </w:r>
      <w:r w:rsidRPr="000E5685">
        <w:rPr>
          <w:rFonts w:ascii="Arial" w:hAnsi="Arial" w:cs="Arial"/>
          <w:sz w:val="20"/>
          <w:szCs w:val="20"/>
        </w:rPr>
        <w:t xml:space="preserve">. Demais obrigações da Detentora da Ata/Contratada indicadas no processo licitatório Pregão Eletrônico n.º </w:t>
      </w:r>
      <w:r w:rsidR="008D2C47" w:rsidRPr="000E5685">
        <w:rPr>
          <w:rFonts w:ascii="Arial" w:hAnsi="Arial" w:cs="Arial"/>
          <w:sz w:val="20"/>
          <w:szCs w:val="20"/>
        </w:rPr>
        <w:t>02</w:t>
      </w:r>
      <w:r w:rsidRPr="000E5685">
        <w:rPr>
          <w:rFonts w:ascii="Arial" w:hAnsi="Arial" w:cs="Arial"/>
          <w:sz w:val="20"/>
          <w:szCs w:val="20"/>
        </w:rPr>
        <w:t>/2019.</w:t>
      </w:r>
    </w:p>
    <w:p w:rsidR="005F2D4E" w:rsidRPr="003C5033" w:rsidRDefault="005F2D4E" w:rsidP="005F2D4E">
      <w:pPr>
        <w:tabs>
          <w:tab w:val="left" w:pos="600"/>
          <w:tab w:val="left" w:pos="9639"/>
        </w:tabs>
        <w:jc w:val="both"/>
        <w:rPr>
          <w:rFonts w:ascii="Arial" w:hAnsi="Arial" w:cs="Arial"/>
          <w:b/>
          <w:sz w:val="20"/>
          <w:szCs w:val="20"/>
        </w:rPr>
      </w:pPr>
    </w:p>
    <w:p w:rsidR="005F2D4E" w:rsidRPr="003C5033" w:rsidRDefault="005F2D4E" w:rsidP="005F2D4E">
      <w:pPr>
        <w:tabs>
          <w:tab w:val="left" w:pos="600"/>
          <w:tab w:val="left" w:pos="9639"/>
        </w:tabs>
        <w:jc w:val="both"/>
        <w:rPr>
          <w:rFonts w:ascii="Arial" w:hAnsi="Arial" w:cs="Arial"/>
          <w:b/>
          <w:sz w:val="20"/>
          <w:szCs w:val="20"/>
        </w:rPr>
      </w:pPr>
    </w:p>
    <w:p w:rsidR="00B0172C" w:rsidRPr="003C5033" w:rsidRDefault="005F2D4E" w:rsidP="00B0172C">
      <w:pPr>
        <w:jc w:val="both"/>
        <w:rPr>
          <w:rFonts w:ascii="Arial" w:hAnsi="Arial" w:cs="Arial"/>
          <w:b/>
          <w:sz w:val="20"/>
          <w:szCs w:val="20"/>
        </w:rPr>
      </w:pPr>
      <w:r w:rsidRPr="003C5033">
        <w:rPr>
          <w:rFonts w:ascii="Arial" w:hAnsi="Arial" w:cs="Arial"/>
          <w:b/>
          <w:sz w:val="20"/>
          <w:szCs w:val="20"/>
        </w:rPr>
        <w:t xml:space="preserve">17. DAS OBRIGAÇÕES DA GERENCIADORA DA ATA/CONTRATANTE </w:t>
      </w:r>
    </w:p>
    <w:p w:rsidR="00B37D5B" w:rsidRPr="003C5033" w:rsidRDefault="00B37D5B" w:rsidP="005F2D4E">
      <w:pPr>
        <w:jc w:val="both"/>
        <w:rPr>
          <w:rFonts w:ascii="Arial" w:hAnsi="Arial" w:cs="Arial"/>
          <w:sz w:val="20"/>
          <w:szCs w:val="20"/>
        </w:rPr>
      </w:pPr>
    </w:p>
    <w:p w:rsidR="005F2D4E" w:rsidRPr="003C5033" w:rsidRDefault="00D00454" w:rsidP="005F2D4E">
      <w:pPr>
        <w:jc w:val="both"/>
        <w:rPr>
          <w:rFonts w:ascii="Arial" w:hAnsi="Arial" w:cs="Arial"/>
          <w:sz w:val="20"/>
          <w:szCs w:val="20"/>
        </w:rPr>
      </w:pPr>
      <w:r>
        <w:rPr>
          <w:rFonts w:ascii="Arial" w:hAnsi="Arial" w:cs="Arial"/>
          <w:sz w:val="20"/>
          <w:szCs w:val="20"/>
        </w:rPr>
        <w:t xml:space="preserve">17.01. </w:t>
      </w:r>
      <w:r w:rsidR="005F2D4E" w:rsidRPr="003C5033">
        <w:rPr>
          <w:rFonts w:ascii="Arial" w:hAnsi="Arial" w:cs="Arial"/>
          <w:sz w:val="20"/>
          <w:szCs w:val="20"/>
        </w:rPr>
        <w:t>São obrigações da Gerenciadora da Ata/Contratante:</w:t>
      </w:r>
    </w:p>
    <w:p w:rsidR="005F2D4E" w:rsidRPr="003C5033" w:rsidRDefault="005F2D4E" w:rsidP="005F2D4E">
      <w:pPr>
        <w:jc w:val="both"/>
        <w:rPr>
          <w:rFonts w:ascii="Arial" w:hAnsi="Arial" w:cs="Arial"/>
          <w:b/>
          <w:sz w:val="20"/>
          <w:szCs w:val="20"/>
        </w:rPr>
      </w:pPr>
    </w:p>
    <w:p w:rsidR="005F2D4E" w:rsidRPr="003C5033" w:rsidRDefault="00D00454" w:rsidP="00D00454">
      <w:pPr>
        <w:ind w:firstLine="708"/>
        <w:jc w:val="both"/>
        <w:rPr>
          <w:rFonts w:ascii="Arial" w:hAnsi="Arial" w:cs="Arial"/>
          <w:sz w:val="20"/>
          <w:szCs w:val="20"/>
        </w:rPr>
      </w:pPr>
      <w:r>
        <w:rPr>
          <w:rFonts w:ascii="Arial" w:hAnsi="Arial" w:cs="Arial"/>
          <w:sz w:val="20"/>
          <w:szCs w:val="20"/>
        </w:rPr>
        <w:t xml:space="preserve">a) </w:t>
      </w:r>
      <w:r w:rsidR="005F2D4E" w:rsidRPr="003C5033">
        <w:rPr>
          <w:rFonts w:ascii="Arial" w:hAnsi="Arial" w:cs="Arial"/>
          <w:sz w:val="20"/>
          <w:szCs w:val="20"/>
        </w:rPr>
        <w:t xml:space="preserve">Efetuar os pagamentos devidos de acordo com o estipulado no Edital. </w:t>
      </w:r>
    </w:p>
    <w:p w:rsidR="00701F34" w:rsidRDefault="00701F34" w:rsidP="005F2D4E">
      <w:pPr>
        <w:jc w:val="both"/>
        <w:rPr>
          <w:rFonts w:ascii="Arial" w:hAnsi="Arial" w:cs="Arial"/>
          <w:sz w:val="20"/>
          <w:szCs w:val="20"/>
        </w:rPr>
      </w:pPr>
    </w:p>
    <w:p w:rsidR="005F2D4E" w:rsidRPr="003C5033" w:rsidRDefault="00D00454" w:rsidP="00D00454">
      <w:pPr>
        <w:ind w:left="708"/>
        <w:jc w:val="both"/>
        <w:rPr>
          <w:rFonts w:ascii="Arial" w:hAnsi="Arial" w:cs="Arial"/>
          <w:sz w:val="20"/>
          <w:szCs w:val="20"/>
        </w:rPr>
      </w:pPr>
      <w:r>
        <w:rPr>
          <w:rFonts w:ascii="Arial" w:hAnsi="Arial" w:cs="Arial"/>
          <w:sz w:val="20"/>
          <w:szCs w:val="20"/>
        </w:rPr>
        <w:t xml:space="preserve">b) </w:t>
      </w:r>
      <w:r w:rsidR="005F2D4E" w:rsidRPr="003C5033">
        <w:rPr>
          <w:rFonts w:ascii="Arial" w:hAnsi="Arial" w:cs="Arial"/>
          <w:sz w:val="20"/>
          <w:szCs w:val="20"/>
        </w:rPr>
        <w:t xml:space="preserve">Recusar </w:t>
      </w:r>
      <w:r w:rsidR="00701F34">
        <w:rPr>
          <w:rFonts w:ascii="Arial" w:hAnsi="Arial" w:cs="Arial"/>
          <w:sz w:val="20"/>
          <w:szCs w:val="20"/>
        </w:rPr>
        <w:t>quaisquer peças</w:t>
      </w:r>
      <w:r w:rsidR="005F2D4E" w:rsidRPr="003C5033">
        <w:rPr>
          <w:rFonts w:ascii="Arial" w:hAnsi="Arial" w:cs="Arial"/>
          <w:sz w:val="20"/>
          <w:szCs w:val="20"/>
        </w:rPr>
        <w:t xml:space="preserve"> entregues em desacordo com as exigências do Edital e seus Anexos.</w:t>
      </w:r>
    </w:p>
    <w:p w:rsidR="005F2D4E" w:rsidRPr="003C5033" w:rsidRDefault="005F2D4E" w:rsidP="005F2D4E">
      <w:pPr>
        <w:jc w:val="both"/>
        <w:rPr>
          <w:rFonts w:ascii="Arial" w:hAnsi="Arial" w:cs="Arial"/>
          <w:sz w:val="20"/>
          <w:szCs w:val="20"/>
        </w:rPr>
      </w:pPr>
    </w:p>
    <w:p w:rsidR="005F2D4E" w:rsidRPr="003C5033" w:rsidRDefault="00D00454" w:rsidP="00D00454">
      <w:pPr>
        <w:ind w:left="708"/>
        <w:jc w:val="both"/>
        <w:rPr>
          <w:rFonts w:ascii="Arial" w:hAnsi="Arial" w:cs="Arial"/>
          <w:sz w:val="20"/>
          <w:szCs w:val="20"/>
        </w:rPr>
      </w:pPr>
      <w:r>
        <w:rPr>
          <w:rFonts w:ascii="Arial" w:hAnsi="Arial" w:cs="Arial"/>
          <w:sz w:val="20"/>
          <w:szCs w:val="20"/>
        </w:rPr>
        <w:t xml:space="preserve">c) </w:t>
      </w:r>
      <w:r w:rsidR="005F2D4E" w:rsidRPr="003C5033">
        <w:rPr>
          <w:rFonts w:ascii="Arial" w:hAnsi="Arial" w:cs="Arial"/>
          <w:sz w:val="20"/>
          <w:szCs w:val="20"/>
        </w:rPr>
        <w:t>Exigir da vencedora todos os esclarecimentos necessários ao perfeito conhecimento e controle da execução do Contrato.</w:t>
      </w:r>
    </w:p>
    <w:p w:rsidR="005E6A7B" w:rsidRPr="003C5033" w:rsidRDefault="005E6A7B" w:rsidP="005F2D4E">
      <w:pPr>
        <w:jc w:val="both"/>
        <w:rPr>
          <w:rFonts w:ascii="Arial" w:hAnsi="Arial" w:cs="Arial"/>
          <w:sz w:val="20"/>
          <w:szCs w:val="20"/>
        </w:rPr>
      </w:pPr>
    </w:p>
    <w:p w:rsidR="005F2D4E" w:rsidRPr="000E5685" w:rsidRDefault="00D00454" w:rsidP="005F2D4E">
      <w:pPr>
        <w:jc w:val="both"/>
        <w:rPr>
          <w:rFonts w:ascii="Arial" w:hAnsi="Arial" w:cs="Arial"/>
          <w:sz w:val="20"/>
          <w:szCs w:val="20"/>
        </w:rPr>
      </w:pPr>
      <w:r w:rsidRPr="000E5685">
        <w:rPr>
          <w:rFonts w:ascii="Arial" w:hAnsi="Arial" w:cs="Arial"/>
          <w:sz w:val="20"/>
          <w:szCs w:val="20"/>
        </w:rPr>
        <w:t>17.02.</w:t>
      </w:r>
      <w:r w:rsidR="005F2D4E" w:rsidRPr="000E5685">
        <w:rPr>
          <w:rFonts w:ascii="Arial" w:hAnsi="Arial" w:cs="Arial"/>
          <w:sz w:val="20"/>
          <w:szCs w:val="20"/>
        </w:rPr>
        <w:t xml:space="preserve"> Demais obrigações da Gerenciadora da Ata/Contratante indicadas no processo licitatório </w:t>
      </w:r>
      <w:r w:rsidR="005E6A7B" w:rsidRPr="000E5685">
        <w:rPr>
          <w:rFonts w:ascii="Arial" w:hAnsi="Arial" w:cs="Arial"/>
          <w:sz w:val="20"/>
          <w:szCs w:val="20"/>
        </w:rPr>
        <w:t xml:space="preserve">Pregão </w:t>
      </w:r>
      <w:bookmarkStart w:id="0" w:name="_GoBack"/>
      <w:r w:rsidR="005E6A7B" w:rsidRPr="000E5685">
        <w:rPr>
          <w:rFonts w:ascii="Arial" w:hAnsi="Arial" w:cs="Arial"/>
          <w:sz w:val="20"/>
          <w:szCs w:val="20"/>
        </w:rPr>
        <w:t>Eletrônico</w:t>
      </w:r>
      <w:bookmarkEnd w:id="0"/>
      <w:r w:rsidR="005E6A7B" w:rsidRPr="000E5685">
        <w:rPr>
          <w:rFonts w:ascii="Arial" w:hAnsi="Arial" w:cs="Arial"/>
          <w:sz w:val="20"/>
          <w:szCs w:val="20"/>
        </w:rPr>
        <w:t xml:space="preserve"> n.º </w:t>
      </w:r>
      <w:r w:rsidR="008D2C47" w:rsidRPr="000E5685">
        <w:rPr>
          <w:rFonts w:ascii="Arial" w:hAnsi="Arial" w:cs="Arial"/>
          <w:sz w:val="20"/>
          <w:szCs w:val="20"/>
        </w:rPr>
        <w:t>02</w:t>
      </w:r>
      <w:r w:rsidR="005E6A7B" w:rsidRPr="000E5685">
        <w:rPr>
          <w:rFonts w:ascii="Arial" w:hAnsi="Arial" w:cs="Arial"/>
          <w:sz w:val="20"/>
          <w:szCs w:val="20"/>
        </w:rPr>
        <w:t>/201</w:t>
      </w:r>
      <w:r w:rsidR="009031C3" w:rsidRPr="000E5685">
        <w:rPr>
          <w:rFonts w:ascii="Arial" w:hAnsi="Arial" w:cs="Arial"/>
          <w:sz w:val="20"/>
          <w:szCs w:val="20"/>
        </w:rPr>
        <w:t>9</w:t>
      </w:r>
      <w:r w:rsidR="005F2D4E" w:rsidRPr="000E5685">
        <w:rPr>
          <w:rFonts w:ascii="Arial" w:hAnsi="Arial" w:cs="Arial"/>
          <w:sz w:val="20"/>
          <w:szCs w:val="20"/>
        </w:rPr>
        <w:t>.</w:t>
      </w:r>
    </w:p>
    <w:p w:rsidR="00B37D5B" w:rsidRPr="000E5685" w:rsidRDefault="00B37D5B" w:rsidP="002D2B52">
      <w:pPr>
        <w:jc w:val="both"/>
        <w:rPr>
          <w:rFonts w:ascii="Arial" w:hAnsi="Arial" w:cs="Arial"/>
          <w:b/>
          <w:sz w:val="20"/>
          <w:szCs w:val="20"/>
        </w:rPr>
      </w:pPr>
    </w:p>
    <w:p w:rsidR="007E1056" w:rsidRPr="000E5685" w:rsidRDefault="007E1056" w:rsidP="002D2B52">
      <w:pPr>
        <w:jc w:val="both"/>
        <w:rPr>
          <w:rFonts w:ascii="Arial" w:hAnsi="Arial" w:cs="Arial"/>
          <w:b/>
          <w:sz w:val="20"/>
          <w:szCs w:val="20"/>
        </w:rPr>
      </w:pPr>
    </w:p>
    <w:p w:rsidR="002D2B52" w:rsidRPr="003C5033" w:rsidRDefault="005F2D4E" w:rsidP="002D2B52">
      <w:pPr>
        <w:jc w:val="both"/>
        <w:rPr>
          <w:rFonts w:ascii="Arial" w:hAnsi="Arial" w:cs="Arial"/>
          <w:b/>
          <w:sz w:val="20"/>
          <w:szCs w:val="20"/>
        </w:rPr>
      </w:pPr>
      <w:r w:rsidRPr="003C5033">
        <w:rPr>
          <w:rFonts w:ascii="Arial" w:hAnsi="Arial" w:cs="Arial"/>
          <w:b/>
          <w:sz w:val="20"/>
          <w:szCs w:val="20"/>
        </w:rPr>
        <w:t xml:space="preserve">18. </w:t>
      </w:r>
      <w:r w:rsidR="00BE68E0" w:rsidRPr="003C5033">
        <w:rPr>
          <w:rFonts w:ascii="Arial" w:hAnsi="Arial" w:cs="Arial"/>
          <w:b/>
          <w:sz w:val="20"/>
          <w:szCs w:val="20"/>
        </w:rPr>
        <w:t xml:space="preserve">DA ENTREGA E </w:t>
      </w:r>
      <w:r w:rsidRPr="003C5033">
        <w:rPr>
          <w:rFonts w:ascii="Arial" w:hAnsi="Arial" w:cs="Arial"/>
          <w:b/>
          <w:sz w:val="20"/>
          <w:szCs w:val="20"/>
        </w:rPr>
        <w:t xml:space="preserve">RECEBIMENTO DO OBJETO </w:t>
      </w:r>
    </w:p>
    <w:p w:rsidR="003C5033" w:rsidRPr="00551BB2" w:rsidRDefault="003C5033" w:rsidP="002D2B52">
      <w:pPr>
        <w:jc w:val="both"/>
        <w:rPr>
          <w:rFonts w:ascii="Arial" w:hAnsi="Arial" w:cs="Arial"/>
          <w:b/>
          <w:sz w:val="20"/>
          <w:szCs w:val="20"/>
        </w:rPr>
      </w:pPr>
    </w:p>
    <w:p w:rsidR="00FE22BC" w:rsidRPr="00551BB2" w:rsidRDefault="00BE68E0" w:rsidP="00FE22BC">
      <w:pPr>
        <w:jc w:val="both"/>
        <w:rPr>
          <w:rFonts w:ascii="Arial" w:hAnsi="Arial" w:cs="Arial"/>
          <w:bCs/>
          <w:sz w:val="20"/>
          <w:szCs w:val="20"/>
        </w:rPr>
      </w:pPr>
      <w:r w:rsidRPr="00551BB2">
        <w:rPr>
          <w:rFonts w:ascii="Arial" w:hAnsi="Arial" w:cs="Arial"/>
          <w:sz w:val="20"/>
          <w:szCs w:val="20"/>
        </w:rPr>
        <w:t xml:space="preserve">18.01. </w:t>
      </w:r>
      <w:r w:rsidR="00701F34" w:rsidRPr="00551BB2">
        <w:rPr>
          <w:rFonts w:ascii="Arial" w:hAnsi="Arial" w:cs="Arial"/>
          <w:sz w:val="20"/>
          <w:szCs w:val="20"/>
        </w:rPr>
        <w:t>As peças</w:t>
      </w:r>
      <w:r w:rsidR="00FE22BC" w:rsidRPr="00551BB2">
        <w:rPr>
          <w:rFonts w:ascii="Arial" w:hAnsi="Arial" w:cs="Arial"/>
          <w:sz w:val="20"/>
          <w:szCs w:val="20"/>
        </w:rPr>
        <w:t xml:space="preserve"> deverão ser entregues </w:t>
      </w:r>
      <w:r w:rsidR="00701F34" w:rsidRPr="00551BB2">
        <w:rPr>
          <w:rFonts w:ascii="Arial" w:hAnsi="Arial" w:cs="Arial"/>
          <w:sz w:val="20"/>
          <w:szCs w:val="20"/>
        </w:rPr>
        <w:t>na SAECIL, à Rua Padre Julião 971, Centro, Leme/SP, de segunda a sexta-feira, das 8h00 às 16h00</w:t>
      </w:r>
      <w:r w:rsidR="00FE22BC" w:rsidRPr="00551BB2">
        <w:rPr>
          <w:rFonts w:ascii="Arial" w:hAnsi="Arial" w:cs="Arial"/>
          <w:sz w:val="20"/>
          <w:szCs w:val="20"/>
        </w:rPr>
        <w:t>, correndo por conta do fornecedor todas as despesas com o transporte e descarga, como também dos custos</w:t>
      </w:r>
      <w:r w:rsidR="00FE22BC" w:rsidRPr="00551BB2">
        <w:rPr>
          <w:rFonts w:ascii="Arial" w:hAnsi="Arial" w:cs="Arial"/>
          <w:bCs/>
          <w:sz w:val="20"/>
          <w:szCs w:val="20"/>
        </w:rPr>
        <w:t xml:space="preserve"> com embalagem, seguro, tributos e encargos trabalhistas e previdenciários decorrentes do fornecimento.</w:t>
      </w:r>
    </w:p>
    <w:p w:rsidR="00BE68E0" w:rsidRDefault="00BE68E0" w:rsidP="005F2D4E">
      <w:pPr>
        <w:jc w:val="both"/>
        <w:rPr>
          <w:rFonts w:ascii="Arial" w:hAnsi="Arial" w:cs="Arial"/>
          <w:sz w:val="20"/>
          <w:szCs w:val="20"/>
        </w:rPr>
      </w:pPr>
    </w:p>
    <w:p w:rsidR="00551BB2" w:rsidRPr="00551BB2" w:rsidRDefault="00551BB2" w:rsidP="005F2D4E">
      <w:pPr>
        <w:jc w:val="both"/>
        <w:rPr>
          <w:rFonts w:ascii="Arial" w:hAnsi="Arial" w:cs="Arial"/>
          <w:sz w:val="20"/>
          <w:szCs w:val="20"/>
        </w:rPr>
      </w:pPr>
      <w:r>
        <w:rPr>
          <w:rFonts w:ascii="Arial" w:hAnsi="Arial" w:cs="Arial"/>
          <w:sz w:val="20"/>
          <w:szCs w:val="20"/>
        </w:rPr>
        <w:t xml:space="preserve">18.02. </w:t>
      </w:r>
      <w:r w:rsidRPr="00551BB2">
        <w:rPr>
          <w:rFonts w:ascii="Arial" w:hAnsi="Arial" w:cs="Arial"/>
          <w:sz w:val="20"/>
          <w:szCs w:val="20"/>
        </w:rPr>
        <w:t xml:space="preserve">Após a solicitação das peças pela SAECIL, a </w:t>
      </w:r>
      <w:r>
        <w:rPr>
          <w:rFonts w:ascii="Arial" w:hAnsi="Arial" w:cs="Arial"/>
          <w:sz w:val="20"/>
          <w:szCs w:val="20"/>
        </w:rPr>
        <w:t xml:space="preserve">Detentora da Ata/Contratada </w:t>
      </w:r>
      <w:r w:rsidRPr="00551BB2">
        <w:rPr>
          <w:rFonts w:ascii="Arial" w:hAnsi="Arial" w:cs="Arial"/>
          <w:sz w:val="20"/>
          <w:szCs w:val="20"/>
        </w:rPr>
        <w:t>deverá efetuar a entrega em até 20 (vinte) dias, a partir da emissão e da confirmação do recebimento do Pedido de Fornecimento.</w:t>
      </w:r>
    </w:p>
    <w:p w:rsidR="00551BB2" w:rsidRDefault="00551BB2" w:rsidP="001121AA">
      <w:pPr>
        <w:jc w:val="both"/>
        <w:rPr>
          <w:rFonts w:ascii="Arial" w:hAnsi="Arial" w:cs="Arial"/>
          <w:color w:val="FF0000"/>
          <w:sz w:val="20"/>
          <w:szCs w:val="20"/>
        </w:rPr>
      </w:pPr>
    </w:p>
    <w:p w:rsidR="001121AA" w:rsidRPr="00C26AA2" w:rsidRDefault="001121AA" w:rsidP="001121AA">
      <w:pPr>
        <w:jc w:val="both"/>
        <w:rPr>
          <w:rFonts w:ascii="Arial" w:hAnsi="Arial" w:cs="Arial"/>
          <w:sz w:val="20"/>
          <w:szCs w:val="20"/>
        </w:rPr>
      </w:pPr>
      <w:r w:rsidRPr="00C26AA2">
        <w:rPr>
          <w:rFonts w:ascii="Arial" w:hAnsi="Arial" w:cs="Arial"/>
          <w:sz w:val="20"/>
          <w:szCs w:val="20"/>
        </w:rPr>
        <w:t>18.0</w:t>
      </w:r>
      <w:r w:rsidR="00551BB2" w:rsidRPr="00C26AA2">
        <w:rPr>
          <w:rFonts w:ascii="Arial" w:hAnsi="Arial" w:cs="Arial"/>
          <w:sz w:val="20"/>
          <w:szCs w:val="20"/>
        </w:rPr>
        <w:t>3</w:t>
      </w:r>
      <w:r w:rsidRPr="00C26AA2">
        <w:rPr>
          <w:rFonts w:ascii="Arial" w:hAnsi="Arial" w:cs="Arial"/>
          <w:sz w:val="20"/>
          <w:szCs w:val="20"/>
        </w:rPr>
        <w:t xml:space="preserve">. </w:t>
      </w:r>
      <w:r w:rsidR="00C26AA2" w:rsidRPr="00C26AA2">
        <w:rPr>
          <w:rFonts w:ascii="Arial" w:hAnsi="Arial" w:cs="Arial"/>
          <w:sz w:val="20"/>
          <w:szCs w:val="20"/>
        </w:rPr>
        <w:t>As peças</w:t>
      </w:r>
      <w:r w:rsidRPr="00C26AA2">
        <w:rPr>
          <w:rFonts w:ascii="Arial" w:hAnsi="Arial" w:cs="Arial"/>
          <w:sz w:val="20"/>
          <w:szCs w:val="20"/>
        </w:rPr>
        <w:t xml:space="preserve"> serão recebid</w:t>
      </w:r>
      <w:r w:rsidR="00C26AA2" w:rsidRPr="00C26AA2">
        <w:rPr>
          <w:rFonts w:ascii="Arial" w:hAnsi="Arial" w:cs="Arial"/>
          <w:sz w:val="20"/>
          <w:szCs w:val="20"/>
        </w:rPr>
        <w:t>a</w:t>
      </w:r>
      <w:r w:rsidRPr="00C26AA2">
        <w:rPr>
          <w:rFonts w:ascii="Arial" w:hAnsi="Arial" w:cs="Arial"/>
          <w:sz w:val="20"/>
          <w:szCs w:val="20"/>
        </w:rPr>
        <w:t>s provisoriamente, quando da entrega, para a devida verificação da conformidade d</w:t>
      </w:r>
      <w:r w:rsidR="00C26AA2" w:rsidRPr="00C26AA2">
        <w:rPr>
          <w:rFonts w:ascii="Arial" w:hAnsi="Arial" w:cs="Arial"/>
          <w:sz w:val="20"/>
          <w:szCs w:val="20"/>
        </w:rPr>
        <w:t>as mesmas</w:t>
      </w:r>
      <w:r w:rsidRPr="00C26AA2">
        <w:rPr>
          <w:rFonts w:ascii="Arial" w:hAnsi="Arial" w:cs="Arial"/>
          <w:sz w:val="20"/>
          <w:szCs w:val="20"/>
        </w:rPr>
        <w:t xml:space="preserve"> com as especificações, observados os requisitos quantitativos e de qualidade, segundo exigências do </w:t>
      </w:r>
      <w:r w:rsidRPr="00C26AA2">
        <w:rPr>
          <w:rFonts w:ascii="Arial" w:hAnsi="Arial" w:cs="Arial"/>
          <w:b/>
          <w:sz w:val="20"/>
          <w:szCs w:val="20"/>
        </w:rPr>
        <w:t>Anexo I – Termo de Referência</w:t>
      </w:r>
      <w:r w:rsidRPr="00C26AA2">
        <w:rPr>
          <w:rFonts w:ascii="Arial" w:hAnsi="Arial" w:cs="Arial"/>
          <w:sz w:val="20"/>
          <w:szCs w:val="20"/>
        </w:rPr>
        <w:t>; definitivamente, no prazo de até 10 (dez) dias úteis após o recebimento provisório, desde que averiguada a pertinência d</w:t>
      </w:r>
      <w:r w:rsidR="00C26AA2" w:rsidRPr="00C26AA2">
        <w:rPr>
          <w:rFonts w:ascii="Arial" w:hAnsi="Arial" w:cs="Arial"/>
          <w:sz w:val="20"/>
          <w:szCs w:val="20"/>
        </w:rPr>
        <w:t>as mesma</w:t>
      </w:r>
      <w:r w:rsidRPr="00C26AA2">
        <w:rPr>
          <w:rFonts w:ascii="Arial" w:hAnsi="Arial" w:cs="Arial"/>
          <w:sz w:val="20"/>
          <w:szCs w:val="20"/>
        </w:rPr>
        <w:t>s, sempre tendo em vista as determinações do Anexo I deste Edital.</w:t>
      </w:r>
    </w:p>
    <w:p w:rsidR="001121AA" w:rsidRPr="003C5033" w:rsidRDefault="001121AA" w:rsidP="001121AA">
      <w:pPr>
        <w:jc w:val="both"/>
        <w:rPr>
          <w:rFonts w:ascii="Arial" w:hAnsi="Arial" w:cs="Arial"/>
          <w:sz w:val="20"/>
          <w:szCs w:val="20"/>
        </w:rPr>
      </w:pPr>
    </w:p>
    <w:p w:rsidR="001121AA" w:rsidRPr="008340E8" w:rsidRDefault="001121AA" w:rsidP="001121AA">
      <w:pPr>
        <w:jc w:val="both"/>
        <w:rPr>
          <w:rFonts w:ascii="Arial" w:hAnsi="Arial" w:cs="Arial"/>
          <w:sz w:val="20"/>
          <w:szCs w:val="20"/>
        </w:rPr>
      </w:pPr>
      <w:r w:rsidRPr="008340E8">
        <w:rPr>
          <w:rFonts w:ascii="Arial" w:hAnsi="Arial" w:cs="Arial"/>
          <w:sz w:val="20"/>
          <w:szCs w:val="20"/>
        </w:rPr>
        <w:t>18.0</w:t>
      </w:r>
      <w:r w:rsidR="00C26AA2" w:rsidRPr="008340E8">
        <w:rPr>
          <w:rFonts w:ascii="Arial" w:hAnsi="Arial" w:cs="Arial"/>
          <w:sz w:val="20"/>
          <w:szCs w:val="20"/>
        </w:rPr>
        <w:t>4</w:t>
      </w:r>
      <w:r w:rsidRPr="008340E8">
        <w:rPr>
          <w:rFonts w:ascii="Arial" w:hAnsi="Arial" w:cs="Arial"/>
          <w:sz w:val="20"/>
          <w:szCs w:val="20"/>
        </w:rPr>
        <w:t xml:space="preserve">. Averiguada qualquer anormalidade </w:t>
      </w:r>
      <w:r w:rsidR="008340E8" w:rsidRPr="008340E8">
        <w:rPr>
          <w:rFonts w:ascii="Arial" w:hAnsi="Arial" w:cs="Arial"/>
          <w:sz w:val="20"/>
          <w:szCs w:val="20"/>
        </w:rPr>
        <w:t>nas peças e nos materiais entregues, será emitido T</w:t>
      </w:r>
      <w:r w:rsidRPr="008340E8">
        <w:rPr>
          <w:rFonts w:ascii="Arial" w:hAnsi="Arial" w:cs="Arial"/>
          <w:sz w:val="20"/>
          <w:szCs w:val="20"/>
        </w:rPr>
        <w:t xml:space="preserve">ermo de </w:t>
      </w:r>
      <w:r w:rsidR="008340E8" w:rsidRPr="008340E8">
        <w:rPr>
          <w:rFonts w:ascii="Arial" w:hAnsi="Arial" w:cs="Arial"/>
          <w:sz w:val="20"/>
          <w:szCs w:val="20"/>
        </w:rPr>
        <w:t>N</w:t>
      </w:r>
      <w:r w:rsidRPr="008340E8">
        <w:rPr>
          <w:rFonts w:ascii="Arial" w:hAnsi="Arial" w:cs="Arial"/>
          <w:sz w:val="20"/>
          <w:szCs w:val="20"/>
        </w:rPr>
        <w:t xml:space="preserve">ão </w:t>
      </w:r>
      <w:r w:rsidR="008340E8" w:rsidRPr="008340E8">
        <w:rPr>
          <w:rFonts w:ascii="Arial" w:hAnsi="Arial" w:cs="Arial"/>
          <w:sz w:val="20"/>
          <w:szCs w:val="20"/>
        </w:rPr>
        <w:t>R</w:t>
      </w:r>
      <w:r w:rsidRPr="008340E8">
        <w:rPr>
          <w:rFonts w:ascii="Arial" w:hAnsi="Arial" w:cs="Arial"/>
          <w:sz w:val="20"/>
          <w:szCs w:val="20"/>
        </w:rPr>
        <w:t xml:space="preserve">ecebimento, devendo, nesta hipótese, o fornecedor tomar as providências necessárias, visando </w:t>
      </w:r>
      <w:r w:rsidRPr="008340E8">
        <w:rPr>
          <w:rFonts w:ascii="Arial" w:hAnsi="Arial" w:cs="Arial"/>
          <w:sz w:val="20"/>
          <w:szCs w:val="20"/>
        </w:rPr>
        <w:lastRenderedPageBreak/>
        <w:t>às adequações de rigor, por sua conta e risco, sem quaisquer ônus à SAECIL, ficando o recebimento definitivo condicionado à efetiva adequação pertinente.</w:t>
      </w:r>
    </w:p>
    <w:p w:rsidR="00D00454" w:rsidRDefault="00D00454" w:rsidP="001121AA">
      <w:pPr>
        <w:jc w:val="both"/>
        <w:rPr>
          <w:rFonts w:ascii="Arial" w:hAnsi="Arial" w:cs="Arial"/>
          <w:sz w:val="20"/>
          <w:szCs w:val="20"/>
        </w:rPr>
      </w:pPr>
    </w:p>
    <w:p w:rsidR="003C5033" w:rsidRDefault="000A367B" w:rsidP="001121AA">
      <w:pPr>
        <w:jc w:val="both"/>
        <w:rPr>
          <w:rFonts w:ascii="Arial" w:hAnsi="Arial" w:cs="Arial"/>
          <w:sz w:val="20"/>
          <w:szCs w:val="20"/>
        </w:rPr>
      </w:pPr>
      <w:r w:rsidRPr="000A367B">
        <w:rPr>
          <w:rFonts w:ascii="Arial" w:hAnsi="Arial" w:cs="Arial"/>
          <w:sz w:val="20"/>
          <w:szCs w:val="20"/>
        </w:rPr>
        <w:t>18.05. A entrega das peças será acompanhada e fiscalizada em todos os seus termos, por representante da SAECIL, cabendo ao mesmo conferir os materiais, podendo rejeitá-los quando estes não atenderem ao especificado.</w:t>
      </w:r>
    </w:p>
    <w:p w:rsidR="000A367B" w:rsidRDefault="000A367B" w:rsidP="001121AA">
      <w:pPr>
        <w:jc w:val="both"/>
        <w:rPr>
          <w:rFonts w:ascii="Arial" w:hAnsi="Arial" w:cs="Arial"/>
          <w:sz w:val="20"/>
          <w:szCs w:val="20"/>
        </w:rPr>
      </w:pPr>
    </w:p>
    <w:p w:rsidR="000A367B" w:rsidRPr="000A367B" w:rsidRDefault="000A367B" w:rsidP="000A367B">
      <w:pPr>
        <w:ind w:left="708"/>
        <w:jc w:val="both"/>
        <w:rPr>
          <w:rFonts w:ascii="Arial" w:hAnsi="Arial" w:cs="Arial"/>
          <w:sz w:val="20"/>
          <w:szCs w:val="20"/>
        </w:rPr>
      </w:pPr>
      <w:r>
        <w:rPr>
          <w:rFonts w:ascii="Arial" w:hAnsi="Arial" w:cs="Arial"/>
          <w:sz w:val="20"/>
          <w:szCs w:val="20"/>
        </w:rPr>
        <w:t xml:space="preserve">18.05.01. </w:t>
      </w:r>
      <w:r w:rsidRPr="000A367B">
        <w:rPr>
          <w:rFonts w:ascii="Arial" w:hAnsi="Arial" w:cs="Arial"/>
          <w:sz w:val="20"/>
          <w:szCs w:val="20"/>
        </w:rPr>
        <w:t xml:space="preserve">As peças deverão estar isentas de qualquer defeito que comprometa a sua utilização. Caso ocorra a recusa de alguma unidade, o material em desconformidade deverá ser substituído pela </w:t>
      </w:r>
      <w:r>
        <w:rPr>
          <w:rFonts w:ascii="Arial" w:hAnsi="Arial" w:cs="Arial"/>
          <w:sz w:val="20"/>
          <w:szCs w:val="20"/>
        </w:rPr>
        <w:t>Detentora da Ata/</w:t>
      </w:r>
      <w:r w:rsidRPr="000A367B">
        <w:rPr>
          <w:rFonts w:ascii="Arial" w:hAnsi="Arial" w:cs="Arial"/>
          <w:sz w:val="20"/>
          <w:szCs w:val="20"/>
        </w:rPr>
        <w:t>Contratada no prazo de até 05 (cinco) dias úteis após a notificação da ocorrência, ficando os custos de tal ação sob responsabilidade do fornecedor.</w:t>
      </w:r>
    </w:p>
    <w:p w:rsidR="000A367B" w:rsidRPr="000A367B" w:rsidRDefault="000A367B" w:rsidP="001121AA">
      <w:pPr>
        <w:jc w:val="both"/>
        <w:rPr>
          <w:rFonts w:ascii="Arial" w:hAnsi="Arial" w:cs="Arial"/>
          <w:sz w:val="20"/>
          <w:szCs w:val="20"/>
        </w:rPr>
      </w:pPr>
    </w:p>
    <w:p w:rsidR="001121AA" w:rsidRPr="000A367B" w:rsidRDefault="001121AA" w:rsidP="001121AA">
      <w:pPr>
        <w:jc w:val="both"/>
        <w:rPr>
          <w:rFonts w:ascii="Arial" w:hAnsi="Arial" w:cs="Arial"/>
          <w:sz w:val="20"/>
          <w:szCs w:val="20"/>
        </w:rPr>
      </w:pPr>
      <w:r w:rsidRPr="000A367B">
        <w:rPr>
          <w:rFonts w:ascii="Arial" w:hAnsi="Arial" w:cs="Arial"/>
          <w:sz w:val="20"/>
          <w:szCs w:val="20"/>
        </w:rPr>
        <w:t>18.0</w:t>
      </w:r>
      <w:r w:rsidR="003C5033" w:rsidRPr="000A367B">
        <w:rPr>
          <w:rFonts w:ascii="Arial" w:hAnsi="Arial" w:cs="Arial"/>
          <w:sz w:val="20"/>
          <w:szCs w:val="20"/>
        </w:rPr>
        <w:t>6</w:t>
      </w:r>
      <w:r w:rsidRPr="000A367B">
        <w:rPr>
          <w:rFonts w:ascii="Arial" w:hAnsi="Arial" w:cs="Arial"/>
          <w:sz w:val="20"/>
          <w:szCs w:val="20"/>
        </w:rPr>
        <w:t>. O(s) servidor(es) responsável(</w:t>
      </w:r>
      <w:proofErr w:type="spellStart"/>
      <w:r w:rsidRPr="000A367B">
        <w:rPr>
          <w:rFonts w:ascii="Arial" w:hAnsi="Arial" w:cs="Arial"/>
          <w:sz w:val="20"/>
          <w:szCs w:val="20"/>
        </w:rPr>
        <w:t>is</w:t>
      </w:r>
      <w:proofErr w:type="spellEnd"/>
      <w:r w:rsidRPr="000A367B">
        <w:rPr>
          <w:rFonts w:ascii="Arial" w:hAnsi="Arial" w:cs="Arial"/>
          <w:sz w:val="20"/>
          <w:szCs w:val="20"/>
        </w:rPr>
        <w:t xml:space="preserve">) pelo recebimento do objeto, após o seu recebimento definitivo, encaminhará o documento hábil para aprovação da autoridade competente, que o encaminhará para pagamento. </w:t>
      </w:r>
    </w:p>
    <w:p w:rsidR="00FB621E" w:rsidRPr="000A367B" w:rsidRDefault="00FB621E" w:rsidP="005F2D4E">
      <w:pPr>
        <w:tabs>
          <w:tab w:val="left" w:pos="600"/>
          <w:tab w:val="left" w:pos="9639"/>
        </w:tabs>
        <w:jc w:val="both"/>
        <w:rPr>
          <w:rFonts w:ascii="Arial" w:hAnsi="Arial" w:cs="Arial"/>
          <w:b/>
          <w:sz w:val="20"/>
          <w:szCs w:val="20"/>
        </w:rPr>
      </w:pPr>
    </w:p>
    <w:p w:rsidR="00FB621E" w:rsidRPr="000A367B" w:rsidRDefault="00FB621E" w:rsidP="005F2D4E">
      <w:pPr>
        <w:tabs>
          <w:tab w:val="left" w:pos="600"/>
          <w:tab w:val="left" w:pos="9639"/>
        </w:tabs>
        <w:jc w:val="both"/>
        <w:rPr>
          <w:rFonts w:ascii="Arial" w:hAnsi="Arial" w:cs="Arial"/>
          <w:b/>
          <w:sz w:val="20"/>
          <w:szCs w:val="20"/>
        </w:rPr>
      </w:pPr>
    </w:p>
    <w:p w:rsidR="005F2D4E" w:rsidRPr="007E1056" w:rsidRDefault="005F2D4E" w:rsidP="005F2D4E">
      <w:pPr>
        <w:tabs>
          <w:tab w:val="left" w:pos="600"/>
          <w:tab w:val="left" w:pos="9639"/>
        </w:tabs>
        <w:jc w:val="both"/>
        <w:rPr>
          <w:rFonts w:ascii="Arial" w:hAnsi="Arial" w:cs="Arial"/>
          <w:b/>
          <w:sz w:val="20"/>
          <w:szCs w:val="20"/>
        </w:rPr>
      </w:pPr>
      <w:r w:rsidRPr="007E1056">
        <w:rPr>
          <w:rFonts w:ascii="Arial" w:hAnsi="Arial" w:cs="Arial"/>
          <w:b/>
          <w:sz w:val="20"/>
          <w:szCs w:val="20"/>
        </w:rPr>
        <w:t>19. PAGAMENTO</w:t>
      </w:r>
      <w:r w:rsidR="002D2B52" w:rsidRPr="007E1056">
        <w:rPr>
          <w:rFonts w:ascii="Arial" w:hAnsi="Arial" w:cs="Arial"/>
          <w:b/>
          <w:sz w:val="20"/>
          <w:szCs w:val="20"/>
        </w:rPr>
        <w:t xml:space="preserve"> </w:t>
      </w:r>
    </w:p>
    <w:p w:rsidR="005F2D4E" w:rsidRPr="007E1056" w:rsidRDefault="005F2D4E" w:rsidP="005F2D4E">
      <w:pPr>
        <w:tabs>
          <w:tab w:val="left" w:pos="9639"/>
        </w:tabs>
        <w:jc w:val="both"/>
        <w:rPr>
          <w:rFonts w:ascii="Arial" w:hAnsi="Arial" w:cs="Arial"/>
          <w:b/>
          <w:sz w:val="20"/>
          <w:szCs w:val="20"/>
        </w:rPr>
      </w:pPr>
    </w:p>
    <w:p w:rsidR="005F2D4E" w:rsidRPr="00582B6F" w:rsidRDefault="005F2D4E" w:rsidP="005F2D4E">
      <w:pPr>
        <w:tabs>
          <w:tab w:val="left" w:pos="9639"/>
        </w:tabs>
        <w:jc w:val="both"/>
        <w:rPr>
          <w:rFonts w:ascii="Arial" w:hAnsi="Arial" w:cs="Arial"/>
          <w:sz w:val="20"/>
          <w:szCs w:val="20"/>
        </w:rPr>
      </w:pPr>
      <w:r w:rsidRPr="00582B6F">
        <w:rPr>
          <w:rFonts w:ascii="Arial" w:hAnsi="Arial" w:cs="Arial"/>
          <w:sz w:val="20"/>
          <w:szCs w:val="20"/>
        </w:rPr>
        <w:t xml:space="preserve">19.01. O pagamento será efetuado no prazo de </w:t>
      </w:r>
      <w:r w:rsidRPr="00582B6F">
        <w:rPr>
          <w:rFonts w:ascii="Arial" w:hAnsi="Arial" w:cs="Arial"/>
          <w:b/>
          <w:sz w:val="20"/>
          <w:szCs w:val="20"/>
        </w:rPr>
        <w:t xml:space="preserve">até </w:t>
      </w:r>
      <w:r w:rsidR="007E1056" w:rsidRPr="00582B6F">
        <w:rPr>
          <w:rFonts w:ascii="Arial" w:hAnsi="Arial" w:cs="Arial"/>
          <w:b/>
          <w:sz w:val="20"/>
          <w:szCs w:val="20"/>
        </w:rPr>
        <w:t>15</w:t>
      </w:r>
      <w:r w:rsidRPr="00582B6F">
        <w:rPr>
          <w:rFonts w:ascii="Arial" w:hAnsi="Arial" w:cs="Arial"/>
          <w:b/>
          <w:sz w:val="20"/>
          <w:szCs w:val="20"/>
        </w:rPr>
        <w:t xml:space="preserve"> (</w:t>
      </w:r>
      <w:r w:rsidR="007E1056" w:rsidRPr="00582B6F">
        <w:rPr>
          <w:rFonts w:ascii="Arial" w:hAnsi="Arial" w:cs="Arial"/>
          <w:b/>
          <w:sz w:val="20"/>
          <w:szCs w:val="20"/>
        </w:rPr>
        <w:t>quinze</w:t>
      </w:r>
      <w:r w:rsidRPr="00582B6F">
        <w:rPr>
          <w:rFonts w:ascii="Arial" w:hAnsi="Arial" w:cs="Arial"/>
          <w:b/>
          <w:sz w:val="20"/>
          <w:szCs w:val="20"/>
        </w:rPr>
        <w:t>) dias</w:t>
      </w:r>
      <w:r w:rsidRPr="00582B6F">
        <w:rPr>
          <w:rFonts w:ascii="Arial" w:hAnsi="Arial" w:cs="Arial"/>
          <w:sz w:val="20"/>
          <w:szCs w:val="20"/>
        </w:rPr>
        <w:t xml:space="preserve"> após entrega dos </w:t>
      </w:r>
      <w:r w:rsidR="007E1056" w:rsidRPr="00582B6F">
        <w:rPr>
          <w:rFonts w:ascii="Arial" w:hAnsi="Arial" w:cs="Arial"/>
          <w:sz w:val="20"/>
          <w:szCs w:val="20"/>
        </w:rPr>
        <w:t>materiais</w:t>
      </w:r>
      <w:r w:rsidRPr="00582B6F">
        <w:rPr>
          <w:rFonts w:ascii="Arial" w:hAnsi="Arial" w:cs="Arial"/>
          <w:sz w:val="20"/>
          <w:szCs w:val="20"/>
        </w:rPr>
        <w:t xml:space="preserve"> e apresentação do documento hábil para pagamento, devidamente aprovado pela Contratante, junto à Tesouraria da SAECIL, seguindo as determinações constantes no </w:t>
      </w:r>
      <w:r w:rsidRPr="00582B6F">
        <w:rPr>
          <w:rFonts w:ascii="Arial" w:hAnsi="Arial" w:cs="Arial"/>
          <w:b/>
          <w:sz w:val="20"/>
          <w:szCs w:val="20"/>
        </w:rPr>
        <w:t>Anexo IV</w:t>
      </w:r>
      <w:r w:rsidRPr="00582B6F">
        <w:rPr>
          <w:rFonts w:ascii="Arial" w:hAnsi="Arial" w:cs="Arial"/>
          <w:sz w:val="20"/>
          <w:szCs w:val="20"/>
        </w:rPr>
        <w:t>.</w:t>
      </w:r>
    </w:p>
    <w:p w:rsidR="005F2D4E" w:rsidRPr="00582B6F" w:rsidRDefault="005F2D4E" w:rsidP="005F2D4E">
      <w:pPr>
        <w:tabs>
          <w:tab w:val="left" w:pos="9639"/>
        </w:tabs>
        <w:jc w:val="both"/>
        <w:rPr>
          <w:rFonts w:ascii="Arial" w:hAnsi="Arial" w:cs="Arial"/>
          <w:sz w:val="20"/>
          <w:szCs w:val="20"/>
        </w:rPr>
      </w:pPr>
    </w:p>
    <w:p w:rsidR="005F2D4E" w:rsidRPr="002D7602" w:rsidRDefault="005F2D4E" w:rsidP="005F2D4E">
      <w:pPr>
        <w:tabs>
          <w:tab w:val="left" w:pos="9639"/>
        </w:tabs>
        <w:jc w:val="both"/>
        <w:rPr>
          <w:rFonts w:ascii="Arial" w:hAnsi="Arial" w:cs="Arial"/>
          <w:sz w:val="20"/>
          <w:szCs w:val="20"/>
        </w:rPr>
      </w:pPr>
      <w:r>
        <w:rPr>
          <w:rFonts w:ascii="Arial" w:hAnsi="Arial" w:cs="Arial"/>
          <w:sz w:val="20"/>
          <w:szCs w:val="20"/>
        </w:rPr>
        <w:t xml:space="preserve">19.02. </w:t>
      </w:r>
      <w:r w:rsidR="00582B6F">
        <w:rPr>
          <w:rFonts w:ascii="Arial" w:hAnsi="Arial" w:cs="Arial"/>
          <w:sz w:val="20"/>
          <w:szCs w:val="20"/>
        </w:rPr>
        <w:t>A l</w:t>
      </w:r>
      <w:r w:rsidRPr="002D7602">
        <w:rPr>
          <w:rFonts w:ascii="Arial" w:hAnsi="Arial" w:cs="Arial"/>
          <w:sz w:val="20"/>
          <w:szCs w:val="20"/>
        </w:rPr>
        <w:t xml:space="preserve">icitante vencedora deverá enviar o arquivo XML da NOTA FISCAL ELETRÔNICA para o e-mail </w:t>
      </w:r>
      <w:hyperlink r:id="rId13" w:history="1">
        <w:r w:rsidRPr="002D7602">
          <w:rPr>
            <w:rStyle w:val="Hyperlink"/>
            <w:rFonts w:ascii="Arial" w:hAnsi="Arial" w:cs="Arial"/>
            <w:b/>
            <w:color w:val="000000" w:themeColor="text1"/>
            <w:sz w:val="20"/>
            <w:szCs w:val="20"/>
          </w:rPr>
          <w:t>compras@saecil.com.br</w:t>
        </w:r>
      </w:hyperlink>
      <w:r w:rsidRPr="002D7602">
        <w:rPr>
          <w:rFonts w:ascii="Arial" w:hAnsi="Arial" w:cs="Arial"/>
          <w:b/>
          <w:color w:val="000000" w:themeColor="text1"/>
          <w:sz w:val="20"/>
          <w:szCs w:val="20"/>
        </w:rPr>
        <w:t>,</w:t>
      </w:r>
      <w:r w:rsidRPr="002D7602">
        <w:rPr>
          <w:rFonts w:ascii="Arial" w:hAnsi="Arial" w:cs="Arial"/>
          <w:sz w:val="20"/>
          <w:szCs w:val="20"/>
        </w:rPr>
        <w:t xml:space="preserve"> onde a nota será analisada pelo sistema VARITUS</w:t>
      </w:r>
      <w:r>
        <w:rPr>
          <w:rFonts w:ascii="Arial" w:hAnsi="Arial" w:cs="Arial"/>
          <w:sz w:val="20"/>
          <w:szCs w:val="20"/>
        </w:rPr>
        <w:t>.</w:t>
      </w:r>
    </w:p>
    <w:p w:rsidR="00000B60" w:rsidRDefault="00000B60" w:rsidP="005F2D4E">
      <w:pPr>
        <w:tabs>
          <w:tab w:val="left" w:pos="9639"/>
        </w:tabs>
        <w:jc w:val="both"/>
        <w:rPr>
          <w:rFonts w:ascii="Arial" w:hAnsi="Arial" w:cs="Arial"/>
          <w:sz w:val="20"/>
          <w:szCs w:val="20"/>
        </w:rPr>
      </w:pPr>
    </w:p>
    <w:p w:rsidR="005F2D4E" w:rsidRPr="002D7602" w:rsidRDefault="005F2D4E" w:rsidP="005F2D4E">
      <w:pPr>
        <w:tabs>
          <w:tab w:val="left" w:pos="9639"/>
        </w:tabs>
        <w:jc w:val="both"/>
        <w:rPr>
          <w:rFonts w:ascii="Arial" w:hAnsi="Arial" w:cs="Arial"/>
          <w:sz w:val="20"/>
          <w:szCs w:val="20"/>
        </w:rPr>
      </w:pPr>
      <w:r>
        <w:rPr>
          <w:rFonts w:ascii="Arial" w:hAnsi="Arial" w:cs="Arial"/>
          <w:sz w:val="20"/>
          <w:szCs w:val="20"/>
        </w:rPr>
        <w:t xml:space="preserve">19.03. </w:t>
      </w:r>
      <w:r w:rsidRPr="002D7602">
        <w:rPr>
          <w:rFonts w:ascii="Arial" w:hAnsi="Arial" w:cs="Arial"/>
          <w:sz w:val="20"/>
          <w:szCs w:val="20"/>
        </w:rPr>
        <w:t>Todo e qualquer pagamento devido pela CONTRATANTE será efetuado EXCLUSIVAMENTE através de depósito em conta corrente, devendo, portanto</w:t>
      </w:r>
      <w:r>
        <w:rPr>
          <w:rFonts w:ascii="Arial" w:hAnsi="Arial" w:cs="Arial"/>
          <w:sz w:val="20"/>
          <w:szCs w:val="20"/>
        </w:rPr>
        <w:t>,</w:t>
      </w:r>
      <w:r w:rsidRPr="002D7602">
        <w:rPr>
          <w:rFonts w:ascii="Arial" w:hAnsi="Arial" w:cs="Arial"/>
          <w:sz w:val="20"/>
          <w:szCs w:val="20"/>
        </w:rPr>
        <w:t xml:space="preserve"> as licitantes informar</w:t>
      </w:r>
      <w:r>
        <w:rPr>
          <w:rFonts w:ascii="Arial" w:hAnsi="Arial" w:cs="Arial"/>
          <w:sz w:val="20"/>
          <w:szCs w:val="20"/>
        </w:rPr>
        <w:t>em</w:t>
      </w:r>
      <w:r w:rsidRPr="002D7602">
        <w:rPr>
          <w:rFonts w:ascii="Arial" w:hAnsi="Arial" w:cs="Arial"/>
          <w:sz w:val="20"/>
          <w:szCs w:val="20"/>
        </w:rPr>
        <w:t xml:space="preserve"> banco, agência e nº de conta em sua proposta.</w:t>
      </w:r>
    </w:p>
    <w:p w:rsidR="005F2D4E" w:rsidRPr="002D7602" w:rsidRDefault="005F2D4E" w:rsidP="005F2D4E">
      <w:pPr>
        <w:tabs>
          <w:tab w:val="left" w:pos="9639"/>
        </w:tabs>
        <w:jc w:val="both"/>
        <w:rPr>
          <w:rFonts w:ascii="Arial" w:hAnsi="Arial" w:cs="Arial"/>
          <w:sz w:val="20"/>
          <w:szCs w:val="20"/>
        </w:rPr>
      </w:pPr>
    </w:p>
    <w:p w:rsidR="005F2D4E" w:rsidRPr="002D7602" w:rsidRDefault="005F2D4E" w:rsidP="005F2D4E">
      <w:pPr>
        <w:jc w:val="both"/>
        <w:rPr>
          <w:rFonts w:ascii="Arial" w:hAnsi="Arial" w:cs="Arial"/>
          <w:b/>
          <w:sz w:val="20"/>
          <w:szCs w:val="20"/>
        </w:rPr>
      </w:pPr>
    </w:p>
    <w:p w:rsidR="005F2D4E" w:rsidRPr="002D7602" w:rsidRDefault="005F2D4E" w:rsidP="005F2D4E">
      <w:pPr>
        <w:jc w:val="both"/>
        <w:rPr>
          <w:rFonts w:ascii="Arial" w:hAnsi="Arial" w:cs="Arial"/>
          <w:b/>
          <w:sz w:val="20"/>
          <w:szCs w:val="20"/>
        </w:rPr>
      </w:pPr>
      <w:r>
        <w:rPr>
          <w:rFonts w:ascii="Arial" w:hAnsi="Arial" w:cs="Arial"/>
          <w:b/>
          <w:sz w:val="20"/>
          <w:szCs w:val="20"/>
        </w:rPr>
        <w:t>20</w:t>
      </w:r>
      <w:r w:rsidRPr="002D7602">
        <w:rPr>
          <w:rFonts w:ascii="Arial" w:hAnsi="Arial" w:cs="Arial"/>
          <w:b/>
          <w:sz w:val="20"/>
          <w:szCs w:val="20"/>
        </w:rPr>
        <w:t xml:space="preserve">. DOTAÇÃO ORÇAMENTÁRIA </w:t>
      </w:r>
    </w:p>
    <w:p w:rsidR="007E1056" w:rsidRPr="00D11D1D" w:rsidRDefault="007E1056" w:rsidP="005F2D4E">
      <w:pPr>
        <w:jc w:val="both"/>
        <w:rPr>
          <w:rFonts w:ascii="Arial" w:hAnsi="Arial" w:cs="Arial"/>
          <w:sz w:val="20"/>
          <w:szCs w:val="20"/>
        </w:rPr>
      </w:pPr>
    </w:p>
    <w:p w:rsidR="005F2D4E" w:rsidRPr="00D11D1D" w:rsidRDefault="005F2D4E" w:rsidP="005F2D4E">
      <w:pPr>
        <w:jc w:val="both"/>
        <w:rPr>
          <w:rFonts w:ascii="Arial" w:hAnsi="Arial" w:cs="Arial"/>
          <w:sz w:val="20"/>
          <w:szCs w:val="20"/>
        </w:rPr>
      </w:pPr>
      <w:r w:rsidRPr="00D11D1D">
        <w:rPr>
          <w:rFonts w:ascii="Arial" w:hAnsi="Arial" w:cs="Arial"/>
          <w:sz w:val="20"/>
          <w:szCs w:val="20"/>
        </w:rPr>
        <w:t>20.01. As despesas decorrentes da execução do objeto da presente licitação correrão por conta da dotaç</w:t>
      </w:r>
      <w:r w:rsidR="009D6482" w:rsidRPr="00D11D1D">
        <w:rPr>
          <w:rFonts w:ascii="Arial" w:hAnsi="Arial" w:cs="Arial"/>
          <w:sz w:val="20"/>
          <w:szCs w:val="20"/>
        </w:rPr>
        <w:t>ões</w:t>
      </w:r>
      <w:r w:rsidRPr="00D11D1D">
        <w:rPr>
          <w:rFonts w:ascii="Arial" w:hAnsi="Arial" w:cs="Arial"/>
          <w:sz w:val="20"/>
          <w:szCs w:val="20"/>
        </w:rPr>
        <w:t xml:space="preserve"> orçamentária</w:t>
      </w:r>
      <w:r w:rsidR="009D6482" w:rsidRPr="00D11D1D">
        <w:rPr>
          <w:rFonts w:ascii="Arial" w:hAnsi="Arial" w:cs="Arial"/>
          <w:sz w:val="20"/>
          <w:szCs w:val="20"/>
        </w:rPr>
        <w:t>s</w:t>
      </w:r>
      <w:r w:rsidRPr="00D11D1D">
        <w:rPr>
          <w:rFonts w:ascii="Arial" w:hAnsi="Arial" w:cs="Arial"/>
          <w:sz w:val="20"/>
          <w:szCs w:val="20"/>
        </w:rPr>
        <w:t xml:space="preserve"> n.º 030102.1751200422.0</w:t>
      </w:r>
      <w:r w:rsidR="00FB621E" w:rsidRPr="00D11D1D">
        <w:rPr>
          <w:rFonts w:ascii="Arial" w:hAnsi="Arial" w:cs="Arial"/>
          <w:sz w:val="20"/>
          <w:szCs w:val="20"/>
        </w:rPr>
        <w:t>27</w:t>
      </w:r>
      <w:r w:rsidR="009D6482" w:rsidRPr="00D11D1D">
        <w:rPr>
          <w:rFonts w:ascii="Arial" w:hAnsi="Arial" w:cs="Arial"/>
          <w:sz w:val="20"/>
          <w:szCs w:val="20"/>
        </w:rPr>
        <w:t xml:space="preserve"> – </w:t>
      </w:r>
      <w:r w:rsidRPr="00D11D1D">
        <w:rPr>
          <w:rFonts w:ascii="Arial" w:hAnsi="Arial" w:cs="Arial"/>
          <w:sz w:val="20"/>
          <w:szCs w:val="20"/>
        </w:rPr>
        <w:t>33903000 do</w:t>
      </w:r>
      <w:r w:rsidR="009D6482" w:rsidRPr="00D11D1D">
        <w:rPr>
          <w:rFonts w:ascii="Arial" w:hAnsi="Arial" w:cs="Arial"/>
          <w:sz w:val="20"/>
          <w:szCs w:val="20"/>
        </w:rPr>
        <w:t>s</w:t>
      </w:r>
      <w:r w:rsidRPr="00D11D1D">
        <w:rPr>
          <w:rFonts w:ascii="Arial" w:hAnsi="Arial" w:cs="Arial"/>
          <w:sz w:val="20"/>
          <w:szCs w:val="20"/>
        </w:rPr>
        <w:t xml:space="preserve"> orçamento</w:t>
      </w:r>
      <w:r w:rsidR="009D6482" w:rsidRPr="00D11D1D">
        <w:rPr>
          <w:rFonts w:ascii="Arial" w:hAnsi="Arial" w:cs="Arial"/>
          <w:sz w:val="20"/>
          <w:szCs w:val="20"/>
        </w:rPr>
        <w:t>s dos exercícios</w:t>
      </w:r>
      <w:r w:rsidRPr="00D11D1D">
        <w:rPr>
          <w:rFonts w:ascii="Arial" w:hAnsi="Arial" w:cs="Arial"/>
          <w:sz w:val="20"/>
          <w:szCs w:val="20"/>
        </w:rPr>
        <w:t xml:space="preserve"> vigente </w:t>
      </w:r>
      <w:r w:rsidR="009D6482" w:rsidRPr="00D11D1D">
        <w:rPr>
          <w:rFonts w:ascii="Arial" w:hAnsi="Arial" w:cs="Arial"/>
          <w:sz w:val="20"/>
          <w:szCs w:val="20"/>
        </w:rPr>
        <w:t xml:space="preserve">e </w:t>
      </w:r>
      <w:r w:rsidRPr="00D11D1D">
        <w:rPr>
          <w:rFonts w:ascii="Arial" w:hAnsi="Arial" w:cs="Arial"/>
          <w:sz w:val="20"/>
          <w:szCs w:val="20"/>
        </w:rPr>
        <w:t>subsequente.</w:t>
      </w:r>
    </w:p>
    <w:p w:rsidR="005F2D4E" w:rsidRPr="00D11D1D" w:rsidRDefault="005F2D4E" w:rsidP="005F2D4E">
      <w:pPr>
        <w:jc w:val="both"/>
        <w:rPr>
          <w:rFonts w:ascii="Arial" w:hAnsi="Arial" w:cs="Arial"/>
          <w:sz w:val="20"/>
          <w:szCs w:val="20"/>
        </w:rPr>
      </w:pPr>
    </w:p>
    <w:p w:rsidR="005F2D4E" w:rsidRDefault="005F2D4E" w:rsidP="005F2D4E">
      <w:pPr>
        <w:pStyle w:val="Textopadro"/>
        <w:widowControl/>
        <w:jc w:val="both"/>
        <w:rPr>
          <w:rFonts w:ascii="Arial" w:hAnsi="Arial" w:cs="Arial"/>
          <w:sz w:val="20"/>
          <w:lang w:val="pt-BR"/>
        </w:rPr>
      </w:pPr>
    </w:p>
    <w:p w:rsidR="00000B60" w:rsidRPr="007140B2" w:rsidRDefault="00000B60" w:rsidP="00000B60">
      <w:pPr>
        <w:jc w:val="both"/>
        <w:rPr>
          <w:rFonts w:ascii="Arial" w:hAnsi="Arial" w:cs="Arial"/>
          <w:b/>
          <w:sz w:val="20"/>
          <w:szCs w:val="20"/>
        </w:rPr>
      </w:pPr>
      <w:r>
        <w:rPr>
          <w:rFonts w:ascii="Arial" w:hAnsi="Arial" w:cs="Arial"/>
          <w:b/>
          <w:sz w:val="20"/>
          <w:szCs w:val="20"/>
        </w:rPr>
        <w:t xml:space="preserve">21. DA </w:t>
      </w:r>
      <w:r w:rsidRPr="007140B2">
        <w:rPr>
          <w:rFonts w:ascii="Arial" w:hAnsi="Arial" w:cs="Arial"/>
          <w:b/>
          <w:sz w:val="20"/>
          <w:szCs w:val="20"/>
        </w:rPr>
        <w:t>REVISÃO DE PREÇOS</w:t>
      </w:r>
    </w:p>
    <w:p w:rsidR="00000B60" w:rsidRDefault="00000B60" w:rsidP="00000B60">
      <w:pPr>
        <w:jc w:val="both"/>
        <w:rPr>
          <w:rFonts w:ascii="Arial" w:hAnsi="Arial" w:cs="Arial"/>
          <w:b/>
          <w:sz w:val="20"/>
          <w:szCs w:val="20"/>
        </w:rPr>
      </w:pPr>
    </w:p>
    <w:p w:rsidR="00192594" w:rsidRPr="00BA7AA6" w:rsidRDefault="00000B60" w:rsidP="00192594">
      <w:pPr>
        <w:tabs>
          <w:tab w:val="left" w:pos="900"/>
        </w:tabs>
        <w:jc w:val="both"/>
        <w:rPr>
          <w:rFonts w:ascii="Arial" w:hAnsi="Arial" w:cs="Arial"/>
          <w:sz w:val="20"/>
          <w:szCs w:val="20"/>
        </w:rPr>
      </w:pPr>
      <w:r w:rsidRPr="00000B60">
        <w:rPr>
          <w:rFonts w:ascii="Arial" w:hAnsi="Arial" w:cs="Arial"/>
          <w:sz w:val="20"/>
          <w:szCs w:val="20"/>
        </w:rPr>
        <w:t xml:space="preserve">21.01. </w:t>
      </w:r>
      <w:r w:rsidR="00192594" w:rsidRPr="00BA7AA6">
        <w:rPr>
          <w:rFonts w:ascii="Arial" w:hAnsi="Arial" w:cs="Arial"/>
          <w:sz w:val="20"/>
          <w:szCs w:val="20"/>
        </w:rPr>
        <w:t>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econômico-financeiro inicial do Contrato.</w:t>
      </w:r>
    </w:p>
    <w:p w:rsidR="00000B60" w:rsidRPr="007140B2" w:rsidRDefault="00000B60" w:rsidP="00000B60">
      <w:pPr>
        <w:jc w:val="both"/>
        <w:rPr>
          <w:rFonts w:ascii="Arial" w:hAnsi="Arial" w:cs="Arial"/>
          <w:sz w:val="20"/>
          <w:szCs w:val="20"/>
        </w:rPr>
      </w:pPr>
    </w:p>
    <w:p w:rsidR="00000B60" w:rsidRDefault="00000B60" w:rsidP="00000B60">
      <w:pPr>
        <w:jc w:val="both"/>
        <w:rPr>
          <w:rFonts w:ascii="Arial" w:hAnsi="Arial" w:cs="Arial"/>
          <w:sz w:val="20"/>
          <w:szCs w:val="20"/>
        </w:rPr>
      </w:pPr>
      <w:r w:rsidRPr="00000B60">
        <w:rPr>
          <w:rFonts w:ascii="Arial" w:hAnsi="Arial" w:cs="Arial"/>
          <w:sz w:val="20"/>
          <w:szCs w:val="20"/>
        </w:rPr>
        <w:t>21.02. Caso a empresa Detentora da Ata solicite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000B60" w:rsidRDefault="00000B60" w:rsidP="00000B60">
      <w:pPr>
        <w:jc w:val="both"/>
        <w:rPr>
          <w:rFonts w:ascii="Arial" w:hAnsi="Arial" w:cs="Arial"/>
          <w:sz w:val="20"/>
          <w:szCs w:val="20"/>
        </w:rPr>
      </w:pPr>
    </w:p>
    <w:p w:rsidR="00000B60" w:rsidRDefault="00000B60" w:rsidP="00000B60">
      <w:pPr>
        <w:jc w:val="both"/>
        <w:rPr>
          <w:rFonts w:ascii="Arial" w:hAnsi="Arial" w:cs="Arial"/>
          <w:sz w:val="20"/>
          <w:szCs w:val="20"/>
        </w:rPr>
      </w:pPr>
    </w:p>
    <w:p w:rsidR="00D00454" w:rsidRDefault="00D00454" w:rsidP="00000B60">
      <w:pPr>
        <w:jc w:val="both"/>
        <w:rPr>
          <w:rFonts w:ascii="Arial" w:hAnsi="Arial" w:cs="Arial"/>
          <w:b/>
          <w:sz w:val="20"/>
          <w:szCs w:val="20"/>
        </w:rPr>
      </w:pPr>
    </w:p>
    <w:p w:rsidR="00D00454" w:rsidRDefault="00D00454" w:rsidP="00000B60">
      <w:pPr>
        <w:jc w:val="both"/>
        <w:rPr>
          <w:rFonts w:ascii="Arial" w:hAnsi="Arial" w:cs="Arial"/>
          <w:b/>
          <w:sz w:val="20"/>
          <w:szCs w:val="20"/>
        </w:rPr>
      </w:pPr>
    </w:p>
    <w:p w:rsidR="00D00454" w:rsidRDefault="00D00454" w:rsidP="00000B60">
      <w:pPr>
        <w:jc w:val="both"/>
        <w:rPr>
          <w:rFonts w:ascii="Arial" w:hAnsi="Arial" w:cs="Arial"/>
          <w:b/>
          <w:sz w:val="20"/>
          <w:szCs w:val="20"/>
        </w:rPr>
      </w:pPr>
    </w:p>
    <w:p w:rsidR="00000B60" w:rsidRPr="006C4ADB" w:rsidRDefault="00000B60" w:rsidP="00000B60">
      <w:pPr>
        <w:jc w:val="both"/>
        <w:rPr>
          <w:rFonts w:ascii="Arial" w:hAnsi="Arial" w:cs="Arial"/>
          <w:b/>
          <w:sz w:val="20"/>
          <w:szCs w:val="20"/>
        </w:rPr>
      </w:pPr>
      <w:r w:rsidRPr="006C4ADB">
        <w:rPr>
          <w:rFonts w:ascii="Arial" w:hAnsi="Arial" w:cs="Arial"/>
          <w:b/>
          <w:sz w:val="20"/>
          <w:szCs w:val="20"/>
        </w:rPr>
        <w:lastRenderedPageBreak/>
        <w:t>2</w:t>
      </w:r>
      <w:r>
        <w:rPr>
          <w:rFonts w:ascii="Arial" w:hAnsi="Arial" w:cs="Arial"/>
          <w:b/>
          <w:sz w:val="20"/>
          <w:szCs w:val="20"/>
        </w:rPr>
        <w:t>2</w:t>
      </w:r>
      <w:r w:rsidRPr="006C4ADB">
        <w:rPr>
          <w:rFonts w:ascii="Arial" w:hAnsi="Arial" w:cs="Arial"/>
          <w:b/>
          <w:sz w:val="20"/>
          <w:szCs w:val="20"/>
        </w:rPr>
        <w:t>. DO CANCELAMENTO DA ATA DE REGISTRO DE PREÇOS</w:t>
      </w:r>
    </w:p>
    <w:p w:rsidR="00000B60" w:rsidRDefault="00000B60" w:rsidP="00000B60">
      <w:pPr>
        <w:jc w:val="both"/>
        <w:rPr>
          <w:rFonts w:ascii="Arial" w:hAnsi="Arial" w:cs="Arial"/>
          <w:b/>
          <w:sz w:val="20"/>
          <w:szCs w:val="20"/>
        </w:rPr>
      </w:pPr>
    </w:p>
    <w:p w:rsidR="00C82BF3" w:rsidRDefault="00C82BF3" w:rsidP="00C82BF3">
      <w:pPr>
        <w:jc w:val="both"/>
        <w:rPr>
          <w:rFonts w:ascii="Arial" w:hAnsi="Arial" w:cs="Arial"/>
          <w:sz w:val="20"/>
          <w:szCs w:val="20"/>
        </w:rPr>
      </w:pPr>
      <w:r>
        <w:rPr>
          <w:rFonts w:ascii="Arial" w:hAnsi="Arial" w:cs="Arial"/>
          <w:sz w:val="20"/>
          <w:szCs w:val="20"/>
        </w:rPr>
        <w:t xml:space="preserve">22.01. </w:t>
      </w:r>
      <w:r w:rsidRPr="00605C5B">
        <w:rPr>
          <w:rFonts w:ascii="Arial" w:hAnsi="Arial" w:cs="Arial"/>
          <w:sz w:val="20"/>
          <w:szCs w:val="20"/>
        </w:rPr>
        <w:t>Constituem motivos para cancelamento da Ata de Registro de Preços as situações referidas nos Artigos 77 e 78 da Lei Federal n.º 8.666/93 e suas alterações.</w:t>
      </w:r>
    </w:p>
    <w:p w:rsidR="00C82BF3" w:rsidRDefault="00C82BF3" w:rsidP="00000B60">
      <w:pPr>
        <w:jc w:val="both"/>
        <w:rPr>
          <w:rFonts w:ascii="Arial" w:hAnsi="Arial" w:cs="Arial"/>
          <w:sz w:val="20"/>
          <w:szCs w:val="20"/>
        </w:rPr>
      </w:pPr>
    </w:p>
    <w:p w:rsidR="00000B60" w:rsidRPr="00000B60" w:rsidRDefault="00000B60" w:rsidP="00000B60">
      <w:pPr>
        <w:jc w:val="both"/>
        <w:rPr>
          <w:rFonts w:ascii="Arial" w:hAnsi="Arial" w:cs="Arial"/>
          <w:sz w:val="20"/>
          <w:szCs w:val="20"/>
        </w:rPr>
      </w:pPr>
      <w:r w:rsidRPr="00000B60">
        <w:rPr>
          <w:rFonts w:ascii="Arial" w:hAnsi="Arial" w:cs="Arial"/>
          <w:sz w:val="20"/>
          <w:szCs w:val="20"/>
        </w:rPr>
        <w:t>22.0</w:t>
      </w:r>
      <w:r w:rsidR="00C82BF3">
        <w:rPr>
          <w:rFonts w:ascii="Arial" w:hAnsi="Arial" w:cs="Arial"/>
          <w:sz w:val="20"/>
          <w:szCs w:val="20"/>
        </w:rPr>
        <w:t>2</w:t>
      </w:r>
      <w:r w:rsidRPr="00000B60">
        <w:rPr>
          <w:rFonts w:ascii="Arial" w:hAnsi="Arial" w:cs="Arial"/>
          <w:sz w:val="20"/>
          <w:szCs w:val="20"/>
        </w:rPr>
        <w:t xml:space="preserve">. </w:t>
      </w:r>
      <w:r>
        <w:rPr>
          <w:rFonts w:ascii="Arial" w:hAnsi="Arial" w:cs="Arial"/>
          <w:sz w:val="20"/>
          <w:szCs w:val="20"/>
        </w:rPr>
        <w:t xml:space="preserve">A Detentora </w:t>
      </w:r>
      <w:r w:rsidRPr="00000B60">
        <w:rPr>
          <w:rFonts w:ascii="Arial" w:hAnsi="Arial" w:cs="Arial"/>
          <w:sz w:val="20"/>
          <w:szCs w:val="20"/>
        </w:rPr>
        <w:t>da Ata terá seu registro cancelado quando:</w:t>
      </w:r>
    </w:p>
    <w:p w:rsidR="00000B60" w:rsidRPr="006C4ADB" w:rsidRDefault="00000B60" w:rsidP="00000B60">
      <w:pPr>
        <w:jc w:val="both"/>
        <w:rPr>
          <w:rFonts w:ascii="Arial" w:hAnsi="Arial" w:cs="Arial"/>
          <w:b/>
          <w:sz w:val="20"/>
          <w:szCs w:val="20"/>
        </w:rPr>
      </w:pPr>
    </w:p>
    <w:p w:rsidR="00000B60" w:rsidRPr="006C4ADB" w:rsidRDefault="00000B60" w:rsidP="00000B60">
      <w:pPr>
        <w:ind w:firstLine="708"/>
        <w:jc w:val="both"/>
        <w:rPr>
          <w:rFonts w:ascii="Arial" w:hAnsi="Arial" w:cs="Arial"/>
          <w:sz w:val="20"/>
          <w:szCs w:val="20"/>
        </w:rPr>
      </w:pPr>
      <w:r w:rsidRPr="006C4ADB">
        <w:rPr>
          <w:rFonts w:ascii="Arial" w:hAnsi="Arial" w:cs="Arial"/>
          <w:sz w:val="20"/>
          <w:szCs w:val="20"/>
        </w:rPr>
        <w:t>a) descumprir as condições da Ata de Registro de Preços.</w:t>
      </w:r>
    </w:p>
    <w:p w:rsidR="00000B60" w:rsidRDefault="00000B60" w:rsidP="00000B60">
      <w:pPr>
        <w:ind w:left="708"/>
        <w:jc w:val="both"/>
        <w:rPr>
          <w:rFonts w:ascii="Arial" w:hAnsi="Arial" w:cs="Arial"/>
          <w:sz w:val="20"/>
          <w:szCs w:val="20"/>
        </w:rPr>
      </w:pPr>
    </w:p>
    <w:p w:rsidR="00000B60" w:rsidRPr="006C4ADB" w:rsidRDefault="00000B60" w:rsidP="00000B60">
      <w:pPr>
        <w:ind w:left="708"/>
        <w:jc w:val="both"/>
        <w:rPr>
          <w:rFonts w:ascii="Arial" w:hAnsi="Arial" w:cs="Arial"/>
          <w:sz w:val="20"/>
          <w:szCs w:val="20"/>
        </w:rPr>
      </w:pPr>
      <w:r>
        <w:rPr>
          <w:rFonts w:ascii="Arial" w:hAnsi="Arial" w:cs="Arial"/>
          <w:sz w:val="20"/>
          <w:szCs w:val="20"/>
        </w:rPr>
        <w:t>b</w:t>
      </w:r>
      <w:r w:rsidRPr="006C4ADB">
        <w:rPr>
          <w:rFonts w:ascii="Arial" w:hAnsi="Arial" w:cs="Arial"/>
          <w:sz w:val="20"/>
          <w:szCs w:val="20"/>
        </w:rPr>
        <w:t>) não assinar a Ata de Registro de Preços ou não aceitar/retirar o instrumento equivalente dela decorrente (Pedido de Fornecimento) no prazo estabelecido pela Administração sem justificativa aceitável.</w:t>
      </w:r>
    </w:p>
    <w:p w:rsidR="00000B60" w:rsidRDefault="00000B60" w:rsidP="00000B60">
      <w:pPr>
        <w:ind w:left="708"/>
        <w:jc w:val="both"/>
        <w:rPr>
          <w:rFonts w:ascii="Arial" w:hAnsi="Arial" w:cs="Arial"/>
          <w:sz w:val="20"/>
          <w:szCs w:val="20"/>
        </w:rPr>
      </w:pPr>
    </w:p>
    <w:p w:rsidR="00000B60" w:rsidRPr="006C4ADB" w:rsidRDefault="00000B60" w:rsidP="00000B60">
      <w:pPr>
        <w:ind w:left="708"/>
        <w:jc w:val="both"/>
        <w:rPr>
          <w:rFonts w:ascii="Arial" w:hAnsi="Arial" w:cs="Arial"/>
          <w:sz w:val="20"/>
          <w:szCs w:val="20"/>
        </w:rPr>
      </w:pPr>
      <w:r w:rsidRPr="006C4ADB">
        <w:rPr>
          <w:rFonts w:ascii="Arial" w:hAnsi="Arial" w:cs="Arial"/>
          <w:sz w:val="20"/>
          <w:szCs w:val="20"/>
        </w:rPr>
        <w:t>c) não aceitar reduzir o seu preço registrado, na hipótese deste se tornar superior àqueles praticados no mercado.</w:t>
      </w:r>
    </w:p>
    <w:p w:rsidR="00000B60" w:rsidRDefault="00000B60" w:rsidP="00000B60">
      <w:pPr>
        <w:ind w:firstLine="708"/>
        <w:jc w:val="both"/>
        <w:rPr>
          <w:rFonts w:ascii="Arial" w:hAnsi="Arial" w:cs="Arial"/>
          <w:sz w:val="20"/>
          <w:szCs w:val="20"/>
        </w:rPr>
      </w:pPr>
    </w:p>
    <w:p w:rsidR="00000B60" w:rsidRPr="006C4ADB" w:rsidRDefault="00000B60" w:rsidP="00000B60">
      <w:pPr>
        <w:ind w:firstLine="708"/>
        <w:jc w:val="both"/>
        <w:rPr>
          <w:rFonts w:ascii="Arial" w:hAnsi="Arial" w:cs="Arial"/>
          <w:sz w:val="20"/>
          <w:szCs w:val="20"/>
        </w:rPr>
      </w:pPr>
      <w:r w:rsidRPr="006C4ADB">
        <w:rPr>
          <w:rFonts w:ascii="Arial" w:hAnsi="Arial" w:cs="Arial"/>
          <w:sz w:val="20"/>
          <w:szCs w:val="20"/>
        </w:rPr>
        <w:t>d) tiver presentes razões de interesse público.</w:t>
      </w:r>
    </w:p>
    <w:p w:rsidR="00000B60" w:rsidRPr="00000B60" w:rsidRDefault="00000B60" w:rsidP="00000B60">
      <w:pPr>
        <w:jc w:val="both"/>
        <w:rPr>
          <w:rFonts w:ascii="Arial" w:hAnsi="Arial" w:cs="Arial"/>
          <w:b/>
          <w:sz w:val="20"/>
          <w:szCs w:val="20"/>
        </w:rPr>
      </w:pPr>
    </w:p>
    <w:p w:rsidR="00C82BF3" w:rsidRPr="00BA7AA6" w:rsidRDefault="00C82BF3" w:rsidP="00C82BF3">
      <w:pPr>
        <w:jc w:val="both"/>
        <w:rPr>
          <w:rFonts w:ascii="Arial" w:hAnsi="Arial" w:cs="Arial"/>
          <w:sz w:val="20"/>
          <w:szCs w:val="20"/>
        </w:rPr>
      </w:pPr>
      <w:r>
        <w:rPr>
          <w:rFonts w:ascii="Arial" w:hAnsi="Arial" w:cs="Arial"/>
          <w:sz w:val="20"/>
          <w:szCs w:val="20"/>
        </w:rPr>
        <w:t xml:space="preserve">22.03. </w:t>
      </w:r>
      <w:r w:rsidRPr="00BA7AA6">
        <w:rPr>
          <w:rFonts w:ascii="Arial" w:hAnsi="Arial" w:cs="Arial"/>
          <w:sz w:val="20"/>
          <w:szCs w:val="20"/>
        </w:rPr>
        <w:t>O cancelamento do registro, nas hipóteses previstas, assegurado o contraditório e a ampla defesa, será formalizado por despacho do Diretor-Presidente da SAECIL, nos termos legais.</w:t>
      </w:r>
    </w:p>
    <w:p w:rsidR="00000B60" w:rsidRPr="006E54C6" w:rsidRDefault="00000B60" w:rsidP="005F2D4E">
      <w:pPr>
        <w:pStyle w:val="Textopadro"/>
        <w:widowControl/>
        <w:jc w:val="both"/>
        <w:rPr>
          <w:rFonts w:ascii="Arial" w:hAnsi="Arial" w:cs="Arial"/>
          <w:sz w:val="20"/>
          <w:lang w:val="pt-BR"/>
        </w:rPr>
      </w:pPr>
    </w:p>
    <w:p w:rsidR="00C82BF3" w:rsidRDefault="00C82BF3" w:rsidP="005F2D4E">
      <w:pPr>
        <w:pStyle w:val="Textopadro"/>
        <w:widowControl/>
        <w:jc w:val="both"/>
        <w:rPr>
          <w:rFonts w:ascii="Arial" w:hAnsi="Arial" w:cs="Arial"/>
          <w:b/>
          <w:sz w:val="20"/>
          <w:lang w:val="pt-BR"/>
        </w:rPr>
      </w:pPr>
    </w:p>
    <w:p w:rsidR="005F2D4E" w:rsidRPr="006E54C6" w:rsidRDefault="005F2D4E" w:rsidP="005F2D4E">
      <w:pPr>
        <w:pStyle w:val="Textopadro"/>
        <w:widowControl/>
        <w:jc w:val="both"/>
        <w:rPr>
          <w:rFonts w:ascii="Arial" w:hAnsi="Arial" w:cs="Arial"/>
          <w:b/>
          <w:sz w:val="20"/>
          <w:lang w:val="pt-BR"/>
        </w:rPr>
      </w:pPr>
      <w:r w:rsidRPr="006E54C6">
        <w:rPr>
          <w:rFonts w:ascii="Arial" w:hAnsi="Arial" w:cs="Arial"/>
          <w:b/>
          <w:sz w:val="20"/>
          <w:lang w:val="pt-BR"/>
        </w:rPr>
        <w:t>2</w:t>
      </w:r>
      <w:r w:rsidR="00000B60">
        <w:rPr>
          <w:rFonts w:ascii="Arial" w:hAnsi="Arial" w:cs="Arial"/>
          <w:b/>
          <w:sz w:val="20"/>
          <w:lang w:val="pt-BR"/>
        </w:rPr>
        <w:t>3</w:t>
      </w:r>
      <w:r w:rsidRPr="006E54C6">
        <w:rPr>
          <w:rFonts w:ascii="Arial" w:hAnsi="Arial" w:cs="Arial"/>
          <w:b/>
          <w:sz w:val="20"/>
          <w:lang w:val="pt-BR"/>
        </w:rPr>
        <w:t>. DA GARANTIA DO OBJETO LICITADO</w:t>
      </w:r>
    </w:p>
    <w:p w:rsidR="005F2D4E" w:rsidRPr="006E54C6" w:rsidRDefault="005F2D4E" w:rsidP="005F2D4E">
      <w:pPr>
        <w:pStyle w:val="Textopadro"/>
        <w:widowControl/>
        <w:jc w:val="both"/>
        <w:rPr>
          <w:rFonts w:ascii="Arial" w:hAnsi="Arial" w:cs="Arial"/>
          <w:sz w:val="20"/>
          <w:lang w:val="pt-BR"/>
        </w:rPr>
      </w:pPr>
    </w:p>
    <w:p w:rsidR="006E54C6" w:rsidRPr="006E54C6" w:rsidRDefault="005F2D4E" w:rsidP="006E54C6">
      <w:pPr>
        <w:pStyle w:val="Textopadro"/>
        <w:widowControl/>
        <w:jc w:val="both"/>
        <w:rPr>
          <w:rFonts w:ascii="Arial" w:hAnsi="Arial" w:cs="Arial"/>
          <w:sz w:val="20"/>
          <w:lang w:val="pt-BR"/>
        </w:rPr>
      </w:pPr>
      <w:r w:rsidRPr="00000B60">
        <w:rPr>
          <w:rFonts w:ascii="Arial" w:hAnsi="Arial" w:cs="Arial"/>
          <w:sz w:val="20"/>
          <w:lang w:val="pt-BR"/>
        </w:rPr>
        <w:t>2</w:t>
      </w:r>
      <w:r w:rsidR="00000B60">
        <w:rPr>
          <w:rFonts w:ascii="Arial" w:hAnsi="Arial" w:cs="Arial"/>
          <w:sz w:val="20"/>
          <w:lang w:val="pt-BR"/>
        </w:rPr>
        <w:t>3</w:t>
      </w:r>
      <w:r w:rsidRPr="00000B60">
        <w:rPr>
          <w:rFonts w:ascii="Arial" w:hAnsi="Arial" w:cs="Arial"/>
          <w:sz w:val="20"/>
          <w:lang w:val="pt-BR"/>
        </w:rPr>
        <w:t xml:space="preserve">.01. </w:t>
      </w:r>
      <w:r w:rsidR="006E54C6" w:rsidRPr="006E54C6">
        <w:rPr>
          <w:rFonts w:ascii="Arial" w:hAnsi="Arial" w:cs="Arial"/>
          <w:sz w:val="20"/>
          <w:lang w:val="pt-BR"/>
        </w:rPr>
        <w:t>As garantias quanto ao objeto, na entrega ou após ela, serão as que estabelecem o fabricante e/ou o Código de Defesa do Consumidor.</w:t>
      </w:r>
    </w:p>
    <w:p w:rsidR="00B32F69" w:rsidRPr="006E54C6" w:rsidRDefault="00B32F69" w:rsidP="005F2D4E">
      <w:pPr>
        <w:pStyle w:val="Textopadro"/>
        <w:widowControl/>
        <w:jc w:val="both"/>
        <w:rPr>
          <w:rFonts w:ascii="Arial" w:hAnsi="Arial" w:cs="Arial"/>
          <w:b/>
          <w:sz w:val="20"/>
          <w:lang w:val="pt-BR"/>
        </w:rPr>
      </w:pPr>
    </w:p>
    <w:p w:rsidR="006E54C6" w:rsidRPr="006E54C6" w:rsidRDefault="006E54C6" w:rsidP="005F2D4E">
      <w:pPr>
        <w:pStyle w:val="Textopadro"/>
        <w:widowControl/>
        <w:jc w:val="both"/>
        <w:rPr>
          <w:rFonts w:ascii="Arial" w:hAnsi="Arial" w:cs="Arial"/>
          <w:b/>
          <w:sz w:val="20"/>
          <w:lang w:val="pt-BR"/>
        </w:rPr>
      </w:pPr>
    </w:p>
    <w:p w:rsidR="005F2D4E" w:rsidRPr="002D7602" w:rsidRDefault="00D15917" w:rsidP="005F2D4E">
      <w:pPr>
        <w:pStyle w:val="Textopadro"/>
        <w:widowControl/>
        <w:jc w:val="both"/>
        <w:rPr>
          <w:rFonts w:ascii="Arial" w:hAnsi="Arial" w:cs="Arial"/>
          <w:b/>
          <w:sz w:val="20"/>
          <w:lang w:val="pt-BR"/>
        </w:rPr>
      </w:pPr>
      <w:r>
        <w:rPr>
          <w:rFonts w:ascii="Arial" w:hAnsi="Arial" w:cs="Arial"/>
          <w:b/>
          <w:sz w:val="20"/>
          <w:lang w:val="pt-BR"/>
        </w:rPr>
        <w:t>2</w:t>
      </w:r>
      <w:r w:rsidR="00000B60">
        <w:rPr>
          <w:rFonts w:ascii="Arial" w:hAnsi="Arial" w:cs="Arial"/>
          <w:b/>
          <w:sz w:val="20"/>
          <w:lang w:val="pt-BR"/>
        </w:rPr>
        <w:t>4</w:t>
      </w:r>
      <w:r w:rsidR="005F2D4E" w:rsidRPr="002D7602">
        <w:rPr>
          <w:rFonts w:ascii="Arial" w:hAnsi="Arial" w:cs="Arial"/>
          <w:b/>
          <w:sz w:val="20"/>
          <w:lang w:val="pt-BR"/>
        </w:rPr>
        <w:t>. DISPOSIÇÕES FINAIS</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000B60">
        <w:rPr>
          <w:rFonts w:ascii="Arial" w:hAnsi="Arial" w:cs="Arial"/>
          <w:sz w:val="20"/>
          <w:lang w:val="pt-BR"/>
        </w:rPr>
        <w:t>4</w:t>
      </w:r>
      <w:r>
        <w:rPr>
          <w:rFonts w:ascii="Arial" w:hAnsi="Arial" w:cs="Arial"/>
          <w:sz w:val="20"/>
          <w:lang w:val="pt-BR"/>
        </w:rPr>
        <w:t xml:space="preserve">.01.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000B60">
        <w:rPr>
          <w:rFonts w:ascii="Arial" w:hAnsi="Arial" w:cs="Arial"/>
          <w:sz w:val="20"/>
          <w:lang w:val="pt-BR"/>
        </w:rPr>
        <w:t>4</w:t>
      </w:r>
      <w:r>
        <w:rPr>
          <w:rFonts w:ascii="Arial" w:hAnsi="Arial" w:cs="Arial"/>
          <w:sz w:val="20"/>
          <w:lang w:val="pt-BR"/>
        </w:rPr>
        <w:t xml:space="preserve">.02.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sidR="00DB6945">
        <w:rPr>
          <w:rFonts w:ascii="Arial" w:hAnsi="Arial" w:cs="Arial"/>
          <w:sz w:val="20"/>
          <w:lang w:val="pt-BR"/>
        </w:rPr>
        <w:t>P</w:t>
      </w:r>
      <w:r w:rsidRPr="002D7602">
        <w:rPr>
          <w:rFonts w:ascii="Arial" w:hAnsi="Arial" w:cs="Arial"/>
          <w:sz w:val="20"/>
          <w:lang w:val="pt-BR"/>
        </w:rPr>
        <w:t xml:space="preserve">edido de </w:t>
      </w:r>
      <w:r w:rsidR="00DB6945">
        <w:rPr>
          <w:rFonts w:ascii="Arial" w:hAnsi="Arial" w:cs="Arial"/>
          <w:sz w:val="20"/>
          <w:lang w:val="pt-BR"/>
        </w:rPr>
        <w:t>Fornecimento</w:t>
      </w:r>
      <w:r w:rsidRPr="002D7602">
        <w:rPr>
          <w:rFonts w:ascii="Arial" w:hAnsi="Arial" w:cs="Arial"/>
          <w:sz w:val="20"/>
          <w:lang w:val="pt-BR"/>
        </w:rPr>
        <w:t xml:space="preserve"> sem prejuízo das demais sanções cabíveis.</w:t>
      </w:r>
    </w:p>
    <w:p w:rsidR="00886461" w:rsidRDefault="00886461" w:rsidP="005F2D4E">
      <w:pPr>
        <w:pStyle w:val="Textopadro"/>
        <w:widowControl/>
        <w:tabs>
          <w:tab w:val="num" w:pos="1440"/>
        </w:tabs>
        <w:jc w:val="both"/>
        <w:rPr>
          <w:rFonts w:ascii="Arial" w:hAnsi="Arial" w:cs="Arial"/>
          <w:sz w:val="20"/>
          <w:lang w:val="pt-BR"/>
        </w:rPr>
      </w:pPr>
    </w:p>
    <w:p w:rsidR="005F2D4E" w:rsidRPr="002D7602" w:rsidRDefault="005F2D4E" w:rsidP="005F2D4E">
      <w:pPr>
        <w:pStyle w:val="Textopadro"/>
        <w:widowControl/>
        <w:tabs>
          <w:tab w:val="num" w:pos="1440"/>
        </w:tabs>
        <w:jc w:val="both"/>
        <w:rPr>
          <w:rFonts w:ascii="Arial" w:hAnsi="Arial" w:cs="Arial"/>
          <w:sz w:val="20"/>
          <w:lang w:val="pt-BR"/>
        </w:rPr>
      </w:pPr>
      <w:r>
        <w:rPr>
          <w:rFonts w:ascii="Arial" w:hAnsi="Arial" w:cs="Arial"/>
          <w:sz w:val="20"/>
          <w:lang w:val="pt-BR"/>
        </w:rPr>
        <w:t>2</w:t>
      </w:r>
      <w:r w:rsidR="00000B60">
        <w:rPr>
          <w:rFonts w:ascii="Arial" w:hAnsi="Arial" w:cs="Arial"/>
          <w:sz w:val="20"/>
          <w:lang w:val="pt-BR"/>
        </w:rPr>
        <w:t>4</w:t>
      </w:r>
      <w:r>
        <w:rPr>
          <w:rFonts w:ascii="Arial" w:hAnsi="Arial" w:cs="Arial"/>
          <w:sz w:val="20"/>
          <w:lang w:val="pt-BR"/>
        </w:rPr>
        <w:t xml:space="preserve">.03.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600"/>
          <w:tab w:val="num" w:pos="1440"/>
        </w:tabs>
        <w:jc w:val="both"/>
        <w:rPr>
          <w:rFonts w:ascii="Arial" w:hAnsi="Arial" w:cs="Arial"/>
          <w:sz w:val="20"/>
          <w:lang w:val="pt-BR"/>
        </w:rPr>
      </w:pPr>
      <w:r>
        <w:rPr>
          <w:rFonts w:ascii="Arial" w:hAnsi="Arial" w:cs="Arial"/>
          <w:sz w:val="20"/>
          <w:lang w:val="pt-BR"/>
        </w:rPr>
        <w:t>2</w:t>
      </w:r>
      <w:r w:rsidR="00000B60">
        <w:rPr>
          <w:rFonts w:ascii="Arial" w:hAnsi="Arial" w:cs="Arial"/>
          <w:sz w:val="20"/>
          <w:lang w:val="pt-BR"/>
        </w:rPr>
        <w:t>4</w:t>
      </w:r>
      <w:r>
        <w:rPr>
          <w:rFonts w:ascii="Arial" w:hAnsi="Arial" w:cs="Arial"/>
          <w:sz w:val="20"/>
          <w:lang w:val="pt-BR"/>
        </w:rPr>
        <w:t xml:space="preserve">.04.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5F2D4E" w:rsidRPr="002D7602" w:rsidRDefault="005F2D4E" w:rsidP="005F2D4E">
      <w:pPr>
        <w:pStyle w:val="Textopadro"/>
        <w:widowControl/>
        <w:tabs>
          <w:tab w:val="left" w:pos="705"/>
        </w:tabs>
        <w:jc w:val="both"/>
        <w:rPr>
          <w:rFonts w:ascii="Arial" w:hAnsi="Arial" w:cs="Arial"/>
          <w:sz w:val="20"/>
          <w:lang w:val="pt-BR"/>
        </w:rPr>
      </w:pPr>
    </w:p>
    <w:p w:rsidR="005F2D4E" w:rsidRPr="00A67D25" w:rsidRDefault="005F2D4E" w:rsidP="005F2D4E">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sidR="00000B60">
        <w:rPr>
          <w:rFonts w:ascii="Arial" w:hAnsi="Arial" w:cs="Arial"/>
          <w:sz w:val="20"/>
          <w:lang w:val="pt-BR"/>
        </w:rPr>
        <w:t>4</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000B60">
        <w:rPr>
          <w:rFonts w:ascii="Arial" w:hAnsi="Arial" w:cs="Arial"/>
          <w:color w:val="000000"/>
          <w:sz w:val="20"/>
          <w:lang w:val="pt-BR"/>
        </w:rPr>
        <w:t>4</w:t>
      </w:r>
      <w:r>
        <w:rPr>
          <w:rFonts w:ascii="Arial" w:hAnsi="Arial" w:cs="Arial"/>
          <w:color w:val="000000"/>
          <w:sz w:val="20"/>
          <w:lang w:val="pt-BR"/>
        </w:rPr>
        <w:t>.0</w:t>
      </w:r>
      <w:r w:rsidR="00A67D25">
        <w:rPr>
          <w:rFonts w:ascii="Arial" w:hAnsi="Arial" w:cs="Arial"/>
          <w:color w:val="000000"/>
          <w:sz w:val="20"/>
          <w:lang w:val="pt-BR"/>
        </w:rPr>
        <w:t>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F2D4E" w:rsidRPr="002D7602" w:rsidRDefault="005F2D4E" w:rsidP="005F2D4E">
      <w:pPr>
        <w:pStyle w:val="Textopadro"/>
        <w:widowControl/>
        <w:tabs>
          <w:tab w:val="num" w:pos="1680"/>
        </w:tabs>
        <w:jc w:val="both"/>
        <w:rPr>
          <w:rFonts w:ascii="Arial" w:hAnsi="Arial" w:cs="Arial"/>
          <w:color w:val="000000"/>
          <w:sz w:val="20"/>
          <w:lang w:val="pt-BR"/>
        </w:rPr>
      </w:pPr>
    </w:p>
    <w:p w:rsidR="005F2D4E" w:rsidRPr="00AA11AC" w:rsidRDefault="00A67D25"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lastRenderedPageBreak/>
        <w:t>2</w:t>
      </w:r>
      <w:r w:rsidR="00000B60">
        <w:rPr>
          <w:rFonts w:ascii="Arial" w:hAnsi="Arial" w:cs="Arial"/>
          <w:color w:val="000000"/>
          <w:sz w:val="20"/>
          <w:lang w:val="pt-BR"/>
        </w:rPr>
        <w:t>4</w:t>
      </w:r>
      <w:r>
        <w:rPr>
          <w:rFonts w:ascii="Arial" w:hAnsi="Arial" w:cs="Arial"/>
          <w:color w:val="000000"/>
          <w:sz w:val="20"/>
          <w:lang w:val="pt-BR"/>
        </w:rPr>
        <w:t>.07</w:t>
      </w:r>
      <w:r w:rsidR="005F2D4E">
        <w:rPr>
          <w:rFonts w:ascii="Arial" w:hAnsi="Arial" w:cs="Arial"/>
          <w:color w:val="000000"/>
          <w:sz w:val="20"/>
          <w:lang w:val="pt-BR"/>
        </w:rPr>
        <w:t xml:space="preserve">. </w:t>
      </w:r>
      <w:r w:rsidR="005F2D4E"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005F2D4E" w:rsidRPr="00AA11AC">
        <w:rPr>
          <w:rFonts w:ascii="Arial" w:hAnsi="Arial" w:cs="Arial"/>
          <w:color w:val="000000"/>
          <w:sz w:val="20"/>
          <w:lang w:val="pt-BR"/>
        </w:rPr>
        <w:t xml:space="preserve">Diário </w:t>
      </w:r>
      <w:r w:rsidR="005F2D4E" w:rsidRPr="00AA11AC">
        <w:rPr>
          <w:rFonts w:ascii="Arial" w:hAnsi="Arial" w:cs="Arial"/>
          <w:color w:val="000000" w:themeColor="text1"/>
          <w:sz w:val="20"/>
          <w:lang w:val="pt-BR"/>
        </w:rPr>
        <w:t xml:space="preserve">Oficial do Estado de São Paulo, Seção I, Poder Executivo – Caderno </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Diário do</w:t>
      </w:r>
      <w:r w:rsidR="005F2D4E">
        <w:rPr>
          <w:rFonts w:ascii="Arial" w:hAnsi="Arial" w:cs="Arial"/>
          <w:color w:val="000000" w:themeColor="text1"/>
          <w:sz w:val="20"/>
          <w:lang w:val="pt-BR"/>
        </w:rPr>
        <w:t>s</w:t>
      </w:r>
      <w:r w:rsidR="005F2D4E" w:rsidRPr="00AA11AC">
        <w:rPr>
          <w:rFonts w:ascii="Arial" w:hAnsi="Arial" w:cs="Arial"/>
          <w:color w:val="000000" w:themeColor="text1"/>
          <w:sz w:val="20"/>
          <w:lang w:val="pt-BR"/>
        </w:rPr>
        <w:t xml:space="preserve"> Municípios</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w:t>
      </w:r>
    </w:p>
    <w:p w:rsidR="005F2D4E" w:rsidRPr="002D7602" w:rsidRDefault="005F2D4E" w:rsidP="005F2D4E">
      <w:pPr>
        <w:pStyle w:val="Textopadro"/>
        <w:widowControl/>
        <w:tabs>
          <w:tab w:val="num" w:pos="1680"/>
        </w:tabs>
        <w:jc w:val="both"/>
        <w:rPr>
          <w:rFonts w:ascii="Arial" w:hAnsi="Arial" w:cs="Arial"/>
          <w:b/>
          <w:color w:val="000000"/>
          <w:sz w:val="20"/>
          <w:u w:val="single"/>
          <w:lang w:val="pt-BR"/>
        </w:rPr>
      </w:pPr>
    </w:p>
    <w:p w:rsidR="005F2D4E" w:rsidRPr="002D7602" w:rsidRDefault="00D15917" w:rsidP="005F2D4E">
      <w:pPr>
        <w:pStyle w:val="Textopadro"/>
        <w:widowControl/>
        <w:tabs>
          <w:tab w:val="left" w:pos="600"/>
        </w:tabs>
        <w:jc w:val="both"/>
        <w:rPr>
          <w:rFonts w:ascii="Arial" w:hAnsi="Arial" w:cs="Arial"/>
          <w:bCs/>
          <w:sz w:val="20"/>
          <w:lang w:val="pt-BR"/>
        </w:rPr>
      </w:pPr>
      <w:r>
        <w:rPr>
          <w:rFonts w:ascii="Arial" w:hAnsi="Arial" w:cs="Arial"/>
          <w:bCs/>
          <w:sz w:val="20"/>
          <w:lang w:val="pt-BR"/>
        </w:rPr>
        <w:t>2</w:t>
      </w:r>
      <w:r w:rsidR="00000B60">
        <w:rPr>
          <w:rFonts w:ascii="Arial" w:hAnsi="Arial" w:cs="Arial"/>
          <w:bCs/>
          <w:sz w:val="20"/>
          <w:lang w:val="pt-BR"/>
        </w:rPr>
        <w:t>4</w:t>
      </w:r>
      <w:r w:rsidR="005F2D4E">
        <w:rPr>
          <w:rFonts w:ascii="Arial" w:hAnsi="Arial" w:cs="Arial"/>
          <w:bCs/>
          <w:sz w:val="20"/>
          <w:lang w:val="pt-BR"/>
        </w:rPr>
        <w:t>.0</w:t>
      </w:r>
      <w:r w:rsidR="00A67D25">
        <w:rPr>
          <w:rFonts w:ascii="Arial" w:hAnsi="Arial" w:cs="Arial"/>
          <w:bCs/>
          <w:sz w:val="20"/>
          <w:lang w:val="pt-BR"/>
        </w:rPr>
        <w:t>8</w:t>
      </w:r>
      <w:r w:rsidR="005F2D4E">
        <w:rPr>
          <w:rFonts w:ascii="Arial" w:hAnsi="Arial" w:cs="Arial"/>
          <w:bCs/>
          <w:sz w:val="20"/>
          <w:lang w:val="pt-BR"/>
        </w:rPr>
        <w:t xml:space="preserve">. </w:t>
      </w:r>
      <w:r w:rsidR="005F2D4E"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5F2D4E" w:rsidRPr="002D7602" w:rsidRDefault="005F2D4E" w:rsidP="005F2D4E">
      <w:pPr>
        <w:pStyle w:val="Textopadro"/>
        <w:widowControl/>
        <w:jc w:val="both"/>
        <w:rPr>
          <w:rFonts w:ascii="Arial" w:hAnsi="Arial" w:cs="Arial"/>
          <w:color w:val="000000"/>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000B60">
        <w:rPr>
          <w:rFonts w:ascii="Arial" w:hAnsi="Arial" w:cs="Arial"/>
          <w:sz w:val="20"/>
          <w:lang w:val="pt-BR"/>
        </w:rPr>
        <w:t>4</w:t>
      </w:r>
      <w:r>
        <w:rPr>
          <w:rFonts w:ascii="Arial" w:hAnsi="Arial" w:cs="Arial"/>
          <w:sz w:val="20"/>
          <w:lang w:val="pt-BR"/>
        </w:rPr>
        <w:t>.0</w:t>
      </w:r>
      <w:r w:rsidR="00A67D25">
        <w:rPr>
          <w:rFonts w:ascii="Arial" w:hAnsi="Arial" w:cs="Arial"/>
          <w:sz w:val="20"/>
          <w:lang w:val="pt-BR"/>
        </w:rPr>
        <w:t>9</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5F2D4E" w:rsidRPr="002D7602" w:rsidRDefault="005F2D4E" w:rsidP="005F2D4E">
      <w:pPr>
        <w:pStyle w:val="Textopadro"/>
        <w:widowControl/>
        <w:ind w:left="705" w:hanging="705"/>
        <w:jc w:val="both"/>
        <w:rPr>
          <w:rFonts w:ascii="Arial" w:hAnsi="Arial" w:cs="Arial"/>
          <w:sz w:val="20"/>
          <w:lang w:val="pt-BR"/>
        </w:rPr>
      </w:pPr>
    </w:p>
    <w:p w:rsidR="005F2D4E" w:rsidRPr="000140B3" w:rsidRDefault="005F2D4E" w:rsidP="005F2D4E">
      <w:pPr>
        <w:pStyle w:val="WW-Recuodecorpodetexto3"/>
        <w:tabs>
          <w:tab w:val="left" w:pos="9639"/>
        </w:tabs>
        <w:ind w:left="0" w:firstLine="0"/>
        <w:rPr>
          <w:rFonts w:ascii="Arial" w:hAnsi="Arial" w:cs="Arial"/>
          <w:sz w:val="20"/>
        </w:rPr>
      </w:pPr>
      <w:r>
        <w:rPr>
          <w:rFonts w:ascii="Arial" w:hAnsi="Arial" w:cs="Arial"/>
          <w:sz w:val="20"/>
        </w:rPr>
        <w:t>2</w:t>
      </w:r>
      <w:r w:rsidR="00000B60">
        <w:rPr>
          <w:rFonts w:ascii="Arial" w:hAnsi="Arial" w:cs="Arial"/>
          <w:sz w:val="20"/>
        </w:rPr>
        <w:t>4</w:t>
      </w:r>
      <w:r>
        <w:rPr>
          <w:rFonts w:ascii="Arial" w:hAnsi="Arial" w:cs="Arial"/>
          <w:sz w:val="20"/>
        </w:rPr>
        <w:t>.1</w:t>
      </w:r>
      <w:r w:rsidR="00A67D25">
        <w:rPr>
          <w:rFonts w:ascii="Arial" w:hAnsi="Arial" w:cs="Arial"/>
          <w:sz w:val="20"/>
        </w:rPr>
        <w:t>0</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5F2D4E" w:rsidRPr="002D7602" w:rsidRDefault="005F2D4E" w:rsidP="005F2D4E">
      <w:pPr>
        <w:tabs>
          <w:tab w:val="left" w:pos="9639"/>
        </w:tabs>
        <w:ind w:left="709" w:hanging="709"/>
        <w:jc w:val="both"/>
        <w:rPr>
          <w:rFonts w:ascii="Arial" w:hAnsi="Arial" w:cs="Arial"/>
          <w:sz w:val="20"/>
          <w:szCs w:val="20"/>
        </w:rPr>
      </w:pPr>
    </w:p>
    <w:p w:rsidR="005F2D4E" w:rsidRPr="002D7602" w:rsidRDefault="005F2D4E" w:rsidP="005F2D4E">
      <w:pPr>
        <w:pStyle w:val="Recuodecorpodetexto2"/>
        <w:spacing w:after="0" w:line="240" w:lineRule="auto"/>
        <w:ind w:left="0"/>
        <w:jc w:val="both"/>
        <w:rPr>
          <w:rFonts w:ascii="Arial" w:hAnsi="Arial" w:cs="Arial"/>
          <w:sz w:val="20"/>
          <w:szCs w:val="20"/>
        </w:rPr>
      </w:pPr>
      <w:r>
        <w:rPr>
          <w:rFonts w:ascii="Arial" w:hAnsi="Arial" w:cs="Arial"/>
          <w:sz w:val="20"/>
          <w:szCs w:val="20"/>
        </w:rPr>
        <w:t>2</w:t>
      </w:r>
      <w:r w:rsidR="00000B60">
        <w:rPr>
          <w:rFonts w:ascii="Arial" w:hAnsi="Arial" w:cs="Arial"/>
          <w:sz w:val="20"/>
          <w:szCs w:val="20"/>
        </w:rPr>
        <w:t>4</w:t>
      </w:r>
      <w:r>
        <w:rPr>
          <w:rFonts w:ascii="Arial" w:hAnsi="Arial" w:cs="Arial"/>
          <w:sz w:val="20"/>
          <w:szCs w:val="20"/>
        </w:rPr>
        <w:t>.1</w:t>
      </w:r>
      <w:r w:rsidR="00A67D25">
        <w:rPr>
          <w:rFonts w:ascii="Arial" w:hAnsi="Arial" w:cs="Arial"/>
          <w:sz w:val="20"/>
          <w:szCs w:val="20"/>
        </w:rPr>
        <w:t>1</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5F2D4E" w:rsidRPr="002D7602" w:rsidRDefault="005F2D4E" w:rsidP="005F2D4E">
      <w:pPr>
        <w:pStyle w:val="Recuodecorpodetexto2"/>
        <w:spacing w:after="0" w:line="240" w:lineRule="auto"/>
        <w:ind w:left="0"/>
        <w:jc w:val="both"/>
        <w:rPr>
          <w:rFonts w:ascii="Arial" w:hAnsi="Arial" w:cs="Arial"/>
          <w:sz w:val="20"/>
          <w:szCs w:val="20"/>
        </w:rPr>
      </w:pPr>
    </w:p>
    <w:p w:rsidR="005F2D4E" w:rsidRPr="007914FF" w:rsidRDefault="005F2D4E" w:rsidP="005F2D4E">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sidR="00000B60">
        <w:rPr>
          <w:rFonts w:ascii="Arial" w:hAnsi="Arial" w:cs="Arial"/>
          <w:sz w:val="20"/>
          <w:szCs w:val="20"/>
        </w:rPr>
        <w:t>4</w:t>
      </w:r>
      <w:r w:rsidRPr="007914FF">
        <w:rPr>
          <w:rFonts w:ascii="Arial" w:hAnsi="Arial" w:cs="Arial"/>
          <w:sz w:val="20"/>
          <w:szCs w:val="20"/>
        </w:rPr>
        <w:t>.1</w:t>
      </w:r>
      <w:r w:rsidR="00A67D25">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5F2D4E" w:rsidRPr="002D7602" w:rsidRDefault="005F2D4E" w:rsidP="005F2D4E">
      <w:pPr>
        <w:tabs>
          <w:tab w:val="left" w:pos="9639"/>
        </w:tabs>
        <w:jc w:val="both"/>
        <w:rPr>
          <w:rFonts w:ascii="Arial" w:hAnsi="Arial" w:cs="Arial"/>
          <w:color w:val="000000"/>
          <w:sz w:val="20"/>
          <w:szCs w:val="20"/>
        </w:rPr>
      </w:pPr>
    </w:p>
    <w:p w:rsidR="005F2D4E" w:rsidRPr="007914FF" w:rsidRDefault="005F2D4E" w:rsidP="005F2D4E">
      <w:pPr>
        <w:tabs>
          <w:tab w:val="left" w:pos="9639"/>
        </w:tabs>
        <w:jc w:val="both"/>
        <w:rPr>
          <w:rFonts w:ascii="Arial" w:hAnsi="Arial" w:cs="Arial"/>
          <w:sz w:val="20"/>
          <w:szCs w:val="20"/>
        </w:rPr>
      </w:pPr>
      <w:r w:rsidRPr="007914FF">
        <w:rPr>
          <w:rFonts w:ascii="Arial" w:hAnsi="Arial" w:cs="Arial"/>
          <w:sz w:val="20"/>
          <w:szCs w:val="20"/>
        </w:rPr>
        <w:t>2</w:t>
      </w:r>
      <w:r w:rsidR="00000B60">
        <w:rPr>
          <w:rFonts w:ascii="Arial" w:hAnsi="Arial" w:cs="Arial"/>
          <w:sz w:val="20"/>
          <w:szCs w:val="20"/>
        </w:rPr>
        <w:t>4</w:t>
      </w:r>
      <w:r w:rsidRPr="007914FF">
        <w:rPr>
          <w:rFonts w:ascii="Arial" w:hAnsi="Arial" w:cs="Arial"/>
          <w:sz w:val="20"/>
          <w:szCs w:val="20"/>
        </w:rPr>
        <w:t>.1</w:t>
      </w:r>
      <w:r w:rsidR="00A67D25">
        <w:rPr>
          <w:rFonts w:ascii="Arial" w:hAnsi="Arial" w:cs="Arial"/>
          <w:sz w:val="20"/>
          <w:szCs w:val="20"/>
        </w:rPr>
        <w:t>3</w:t>
      </w:r>
      <w:r w:rsidRPr="007914FF">
        <w:rPr>
          <w:rFonts w:ascii="Arial" w:hAnsi="Arial" w:cs="Arial"/>
          <w:sz w:val="20"/>
          <w:szCs w:val="20"/>
        </w:rPr>
        <w:t xml:space="preserve">. Os casos omissos neste Edital serão resolvidos pelo Pregoeiro, </w:t>
      </w:r>
      <w:r w:rsidR="007914FF" w:rsidRPr="007914FF">
        <w:rPr>
          <w:rFonts w:ascii="Arial" w:hAnsi="Arial" w:cs="Arial"/>
          <w:sz w:val="20"/>
          <w:szCs w:val="20"/>
        </w:rPr>
        <w:t xml:space="preserve">ouvidos, se for o caso, os órgãos técnicos especializados da SAECIL, </w:t>
      </w:r>
      <w:r w:rsidRPr="007914FF">
        <w:rPr>
          <w:rFonts w:ascii="Arial" w:hAnsi="Arial" w:cs="Arial"/>
          <w:sz w:val="20"/>
          <w:szCs w:val="20"/>
        </w:rPr>
        <w:t>nos termos das Leis n° 8.666/93, n° 10.520/2002, Lei Complementar n°. 147/2014 e Decreto Municipal n°. 5.313/2006.</w:t>
      </w:r>
    </w:p>
    <w:p w:rsidR="005F2D4E" w:rsidRPr="000E5685" w:rsidRDefault="005F2D4E" w:rsidP="005F2D4E">
      <w:pPr>
        <w:tabs>
          <w:tab w:val="left" w:pos="9639"/>
        </w:tabs>
        <w:jc w:val="both"/>
        <w:rPr>
          <w:rFonts w:ascii="Arial" w:hAnsi="Arial" w:cs="Arial"/>
          <w:sz w:val="20"/>
          <w:szCs w:val="20"/>
        </w:rPr>
      </w:pPr>
    </w:p>
    <w:p w:rsidR="005F2D4E" w:rsidRPr="000E5685" w:rsidRDefault="005F2D4E" w:rsidP="005F2D4E">
      <w:pPr>
        <w:jc w:val="both"/>
        <w:rPr>
          <w:rFonts w:ascii="Arial" w:hAnsi="Arial" w:cs="Arial"/>
          <w:sz w:val="20"/>
          <w:szCs w:val="20"/>
        </w:rPr>
      </w:pPr>
    </w:p>
    <w:p w:rsidR="005F2D4E" w:rsidRPr="000E5685" w:rsidRDefault="005F2D4E" w:rsidP="005F2D4E">
      <w:pPr>
        <w:jc w:val="both"/>
        <w:rPr>
          <w:rFonts w:ascii="Arial" w:hAnsi="Arial" w:cs="Arial"/>
          <w:sz w:val="20"/>
          <w:szCs w:val="20"/>
        </w:rPr>
      </w:pPr>
      <w:r w:rsidRPr="000E5685">
        <w:rPr>
          <w:rFonts w:ascii="Arial" w:hAnsi="Arial" w:cs="Arial"/>
          <w:sz w:val="20"/>
          <w:szCs w:val="20"/>
        </w:rPr>
        <w:t xml:space="preserve">Leme, </w:t>
      </w:r>
      <w:r w:rsidR="008D2C47" w:rsidRPr="000E5685">
        <w:rPr>
          <w:rFonts w:ascii="Arial" w:hAnsi="Arial" w:cs="Arial"/>
          <w:sz w:val="20"/>
          <w:szCs w:val="20"/>
        </w:rPr>
        <w:t>15</w:t>
      </w:r>
      <w:r w:rsidRPr="000E5685">
        <w:rPr>
          <w:rFonts w:ascii="Arial" w:hAnsi="Arial" w:cs="Arial"/>
          <w:sz w:val="20"/>
          <w:szCs w:val="20"/>
        </w:rPr>
        <w:t xml:space="preserve"> de </w:t>
      </w:r>
      <w:r w:rsidR="008D2C47" w:rsidRPr="000E5685">
        <w:rPr>
          <w:rFonts w:ascii="Arial" w:hAnsi="Arial" w:cs="Arial"/>
          <w:sz w:val="20"/>
          <w:szCs w:val="20"/>
        </w:rPr>
        <w:t>março</w:t>
      </w:r>
      <w:r w:rsidRPr="000E5685">
        <w:rPr>
          <w:rFonts w:ascii="Arial" w:hAnsi="Arial" w:cs="Arial"/>
          <w:sz w:val="20"/>
          <w:szCs w:val="20"/>
        </w:rPr>
        <w:t xml:space="preserve"> de 201</w:t>
      </w:r>
      <w:r w:rsidR="00B32F69" w:rsidRPr="000E5685">
        <w:rPr>
          <w:rFonts w:ascii="Arial" w:hAnsi="Arial" w:cs="Arial"/>
          <w:sz w:val="20"/>
          <w:szCs w:val="20"/>
        </w:rPr>
        <w:t>9</w:t>
      </w:r>
      <w:r w:rsidRPr="000E5685">
        <w:rPr>
          <w:rFonts w:ascii="Arial" w:hAnsi="Arial" w:cs="Arial"/>
          <w:sz w:val="20"/>
          <w:szCs w:val="20"/>
        </w:rPr>
        <w:t>.</w:t>
      </w:r>
    </w:p>
    <w:p w:rsidR="005F2D4E" w:rsidRPr="000E5685" w:rsidRDefault="005F2D4E" w:rsidP="005F2D4E">
      <w:pPr>
        <w:jc w:val="both"/>
        <w:rPr>
          <w:rFonts w:ascii="Arial" w:hAnsi="Arial" w:cs="Arial"/>
          <w:sz w:val="20"/>
          <w:szCs w:val="20"/>
        </w:rPr>
      </w:pPr>
    </w:p>
    <w:p w:rsidR="00A22BF5" w:rsidRPr="000E5685" w:rsidRDefault="00A22BF5" w:rsidP="005F2D4E">
      <w:pPr>
        <w:jc w:val="both"/>
        <w:rPr>
          <w:rFonts w:ascii="Arial" w:hAnsi="Arial" w:cs="Arial"/>
          <w:sz w:val="20"/>
          <w:szCs w:val="20"/>
        </w:rPr>
      </w:pPr>
    </w:p>
    <w:p w:rsidR="00A22BF5" w:rsidRPr="000E5685" w:rsidRDefault="00A22BF5" w:rsidP="005F2D4E">
      <w:pPr>
        <w:jc w:val="both"/>
        <w:rPr>
          <w:rFonts w:ascii="Arial" w:hAnsi="Arial" w:cs="Arial"/>
          <w:sz w:val="20"/>
          <w:szCs w:val="20"/>
        </w:rPr>
      </w:pPr>
    </w:p>
    <w:p w:rsidR="005F2D4E" w:rsidRPr="000E5685" w:rsidRDefault="005F2D4E" w:rsidP="005F2D4E">
      <w:pPr>
        <w:pStyle w:val="Ttulo3"/>
        <w:tabs>
          <w:tab w:val="left" w:pos="9639"/>
        </w:tabs>
        <w:spacing w:before="0"/>
        <w:jc w:val="both"/>
        <w:rPr>
          <w:rFonts w:ascii="Arial" w:hAnsi="Arial" w:cs="Arial"/>
          <w:color w:val="auto"/>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B0172C" w:rsidP="005F2D4E">
      <w:pPr>
        <w:pStyle w:val="Pr-formataoHTML"/>
        <w:jc w:val="center"/>
        <w:rPr>
          <w:rFonts w:ascii="Arial" w:hAnsi="Arial" w:cs="Arial"/>
          <w:color w:val="000000"/>
        </w:rPr>
      </w:pPr>
      <w:r>
        <w:rPr>
          <w:rFonts w:ascii="Arial" w:hAnsi="Arial" w:cs="Arial"/>
          <w:color w:val="000000"/>
        </w:rPr>
        <w:t>MARCOS ROBERTO BONFOGO</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000B60">
      <w:footerReference w:type="default" r:id="rId14"/>
      <w:pgSz w:w="11906" w:h="16838"/>
      <w:pgMar w:top="2155"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C27" w:rsidRDefault="005B2C27" w:rsidP="007914FF">
      <w:r>
        <w:separator/>
      </w:r>
    </w:p>
  </w:endnote>
  <w:endnote w:type="continuationSeparator" w:id="0">
    <w:p w:rsidR="005B2C27" w:rsidRDefault="005B2C27"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061FD3" w:rsidRPr="007914FF" w:rsidRDefault="00061FD3">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0E5685">
              <w:rPr>
                <w:b/>
                <w:bCs/>
                <w:noProof/>
                <w:sz w:val="20"/>
                <w:szCs w:val="20"/>
              </w:rPr>
              <w:t>14</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0E5685">
              <w:rPr>
                <w:b/>
                <w:bCs/>
                <w:noProof/>
                <w:sz w:val="20"/>
                <w:szCs w:val="20"/>
              </w:rPr>
              <w:t>14</w:t>
            </w:r>
            <w:r w:rsidRPr="007914FF">
              <w:rPr>
                <w:b/>
                <w:bCs/>
                <w:sz w:val="20"/>
                <w:szCs w:val="20"/>
              </w:rPr>
              <w:fldChar w:fldCharType="end"/>
            </w:r>
          </w:p>
        </w:sdtContent>
      </w:sdt>
    </w:sdtContent>
  </w:sdt>
  <w:p w:rsidR="00061FD3" w:rsidRDefault="00061FD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C27" w:rsidRDefault="005B2C27" w:rsidP="007914FF">
      <w:r>
        <w:separator/>
      </w:r>
    </w:p>
  </w:footnote>
  <w:footnote w:type="continuationSeparator" w:id="0">
    <w:p w:rsidR="005B2C27" w:rsidRDefault="005B2C27"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0B60"/>
    <w:rsid w:val="00056861"/>
    <w:rsid w:val="00061FD3"/>
    <w:rsid w:val="000A367B"/>
    <w:rsid w:val="000C55FA"/>
    <w:rsid w:val="000E4E39"/>
    <w:rsid w:val="000E5685"/>
    <w:rsid w:val="001121AA"/>
    <w:rsid w:val="0013184D"/>
    <w:rsid w:val="001378EA"/>
    <w:rsid w:val="00146EF7"/>
    <w:rsid w:val="00184C6D"/>
    <w:rsid w:val="00192594"/>
    <w:rsid w:val="001F15D6"/>
    <w:rsid w:val="002315AA"/>
    <w:rsid w:val="00236789"/>
    <w:rsid w:val="002424A0"/>
    <w:rsid w:val="002753C1"/>
    <w:rsid w:val="00281D58"/>
    <w:rsid w:val="002844DA"/>
    <w:rsid w:val="002906AA"/>
    <w:rsid w:val="002D2B52"/>
    <w:rsid w:val="002F2A8A"/>
    <w:rsid w:val="00386FC7"/>
    <w:rsid w:val="003B099C"/>
    <w:rsid w:val="003C5033"/>
    <w:rsid w:val="004049F6"/>
    <w:rsid w:val="00434ACA"/>
    <w:rsid w:val="004419E9"/>
    <w:rsid w:val="00463959"/>
    <w:rsid w:val="00464A65"/>
    <w:rsid w:val="004B6889"/>
    <w:rsid w:val="004B7E95"/>
    <w:rsid w:val="00515B5C"/>
    <w:rsid w:val="00551240"/>
    <w:rsid w:val="00551BB2"/>
    <w:rsid w:val="00582B6F"/>
    <w:rsid w:val="00587841"/>
    <w:rsid w:val="005B2C27"/>
    <w:rsid w:val="005D0D0C"/>
    <w:rsid w:val="005E6A7B"/>
    <w:rsid w:val="005F2D4E"/>
    <w:rsid w:val="00604082"/>
    <w:rsid w:val="00690648"/>
    <w:rsid w:val="00695AC6"/>
    <w:rsid w:val="006A5B0A"/>
    <w:rsid w:val="006E54C6"/>
    <w:rsid w:val="006F1F1B"/>
    <w:rsid w:val="00701F34"/>
    <w:rsid w:val="00720B5B"/>
    <w:rsid w:val="0074063F"/>
    <w:rsid w:val="00756750"/>
    <w:rsid w:val="00760689"/>
    <w:rsid w:val="007755B3"/>
    <w:rsid w:val="007914FF"/>
    <w:rsid w:val="007935E9"/>
    <w:rsid w:val="00795ACF"/>
    <w:rsid w:val="007B2207"/>
    <w:rsid w:val="007E1056"/>
    <w:rsid w:val="00831190"/>
    <w:rsid w:val="008340E8"/>
    <w:rsid w:val="00846120"/>
    <w:rsid w:val="008756A4"/>
    <w:rsid w:val="00881A45"/>
    <w:rsid w:val="00884B01"/>
    <w:rsid w:val="00886461"/>
    <w:rsid w:val="008D2C47"/>
    <w:rsid w:val="008D7D14"/>
    <w:rsid w:val="008E7AE8"/>
    <w:rsid w:val="008F3ECA"/>
    <w:rsid w:val="009019FD"/>
    <w:rsid w:val="009031C3"/>
    <w:rsid w:val="009149D9"/>
    <w:rsid w:val="00935F02"/>
    <w:rsid w:val="00944E80"/>
    <w:rsid w:val="00946A63"/>
    <w:rsid w:val="00946E34"/>
    <w:rsid w:val="009B60A5"/>
    <w:rsid w:val="009D6482"/>
    <w:rsid w:val="00A1461C"/>
    <w:rsid w:val="00A159A1"/>
    <w:rsid w:val="00A22BF5"/>
    <w:rsid w:val="00A30272"/>
    <w:rsid w:val="00A3176C"/>
    <w:rsid w:val="00A61AC2"/>
    <w:rsid w:val="00A67D25"/>
    <w:rsid w:val="00AD10EC"/>
    <w:rsid w:val="00AD6517"/>
    <w:rsid w:val="00AE049F"/>
    <w:rsid w:val="00AE63A4"/>
    <w:rsid w:val="00B0172C"/>
    <w:rsid w:val="00B05AF9"/>
    <w:rsid w:val="00B32F69"/>
    <w:rsid w:val="00B37D5B"/>
    <w:rsid w:val="00B47A2F"/>
    <w:rsid w:val="00BA2717"/>
    <w:rsid w:val="00BB26A6"/>
    <w:rsid w:val="00BB7688"/>
    <w:rsid w:val="00BE68E0"/>
    <w:rsid w:val="00BF3C4A"/>
    <w:rsid w:val="00BF57DB"/>
    <w:rsid w:val="00C10B5F"/>
    <w:rsid w:val="00C1470A"/>
    <w:rsid w:val="00C14AEA"/>
    <w:rsid w:val="00C26AA2"/>
    <w:rsid w:val="00C367C2"/>
    <w:rsid w:val="00C40D15"/>
    <w:rsid w:val="00C4773B"/>
    <w:rsid w:val="00C82BF3"/>
    <w:rsid w:val="00CC1921"/>
    <w:rsid w:val="00CC39DB"/>
    <w:rsid w:val="00D00454"/>
    <w:rsid w:val="00D05E83"/>
    <w:rsid w:val="00D1094E"/>
    <w:rsid w:val="00D11D1D"/>
    <w:rsid w:val="00D15917"/>
    <w:rsid w:val="00D30F69"/>
    <w:rsid w:val="00D67C56"/>
    <w:rsid w:val="00D9346C"/>
    <w:rsid w:val="00DB6945"/>
    <w:rsid w:val="00E56159"/>
    <w:rsid w:val="00E64F86"/>
    <w:rsid w:val="00E701EA"/>
    <w:rsid w:val="00E71652"/>
    <w:rsid w:val="00E72481"/>
    <w:rsid w:val="00E922FB"/>
    <w:rsid w:val="00EA468D"/>
    <w:rsid w:val="00EA4B5D"/>
    <w:rsid w:val="00EC5B0E"/>
    <w:rsid w:val="00EF607C"/>
    <w:rsid w:val="00F03C54"/>
    <w:rsid w:val="00F253E7"/>
    <w:rsid w:val="00F3030D"/>
    <w:rsid w:val="00F3130A"/>
    <w:rsid w:val="00F73622"/>
    <w:rsid w:val="00F83259"/>
    <w:rsid w:val="00FB621E"/>
    <w:rsid w:val="00FE22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61C89E6-6388-48D7-B572-2A8E9BAA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C39F-CCF9-433B-B028-9A0A8348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6138</Words>
  <Characters>33149</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7</cp:revision>
  <cp:lastPrinted>2019-03-15T13:14:00Z</cp:lastPrinted>
  <dcterms:created xsi:type="dcterms:W3CDTF">2019-03-14T12:52:00Z</dcterms:created>
  <dcterms:modified xsi:type="dcterms:W3CDTF">2019-03-15T13:17:00Z</dcterms:modified>
</cp:coreProperties>
</file>