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CE" w:rsidRDefault="00627ECE" w:rsidP="00627EC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:rsidR="00627ECE" w:rsidRDefault="00627ECE" w:rsidP="00627ECE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27ECE" w:rsidRDefault="00627ECE" w:rsidP="00627EC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627ECE" w:rsidRDefault="00627ECE" w:rsidP="00627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27ECE" w:rsidRDefault="00627ECE" w:rsidP="00627EC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 comunica que se encontra instaurado e disponível o processo abaixo:</w:t>
      </w:r>
    </w:p>
    <w:p w:rsidR="00627ECE" w:rsidRDefault="00627ECE" w:rsidP="00627ECE">
      <w:pPr>
        <w:pStyle w:val="SemEspaamento"/>
        <w:rPr>
          <w:rFonts w:ascii="Arial" w:hAnsi="Arial" w:cs="Arial"/>
          <w:sz w:val="20"/>
          <w:szCs w:val="20"/>
        </w:rPr>
      </w:pPr>
    </w:p>
    <w:p w:rsidR="00627ECE" w:rsidRPr="0074382F" w:rsidRDefault="00627ECE" w:rsidP="00627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Pregão Eletrônico: </w:t>
      </w:r>
      <w:r>
        <w:rPr>
          <w:rFonts w:ascii="Arial" w:hAnsi="Arial" w:cs="Arial"/>
          <w:sz w:val="20"/>
          <w:szCs w:val="20"/>
        </w:rPr>
        <w:t>nº. 0</w:t>
      </w:r>
      <w:r>
        <w:rPr>
          <w:rFonts w:ascii="Arial" w:hAnsi="Arial" w:cs="Arial"/>
          <w:sz w:val="20"/>
          <w:szCs w:val="20"/>
        </w:rPr>
        <w:t>7</w:t>
      </w:r>
      <w:r w:rsidRPr="0074382F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22 - Registro de Preços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nº. 0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/2022.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>Objeto:</w:t>
      </w:r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R</w:t>
      </w:r>
      <w:r w:rsidRPr="00BA06D2">
        <w:rPr>
          <w:rFonts w:ascii="Arial" w:hAnsi="Arial" w:cs="Arial"/>
          <w:sz w:val="20"/>
        </w:rPr>
        <w:t xml:space="preserve">egistro de preços </w:t>
      </w:r>
      <w:r w:rsidRPr="004F6B33">
        <w:rPr>
          <w:rFonts w:ascii="Arial" w:hAnsi="Arial" w:cs="Arial"/>
          <w:sz w:val="20"/>
        </w:rPr>
        <w:t>para</w:t>
      </w:r>
      <w:r>
        <w:rPr>
          <w:rFonts w:ascii="Arial" w:hAnsi="Arial" w:cs="Arial"/>
          <w:sz w:val="20"/>
        </w:rPr>
        <w:t xml:space="preserve"> a</w:t>
      </w:r>
      <w:r w:rsidRPr="004F6B33">
        <w:rPr>
          <w:rFonts w:ascii="Arial" w:hAnsi="Arial" w:cs="Arial"/>
          <w:sz w:val="20"/>
        </w:rPr>
        <w:t xml:space="preserve"> aquisição de peças novas para utilização em manutenções corretivas e preventivas em bombas centrífugas </w:t>
      </w:r>
      <w:proofErr w:type="spellStart"/>
      <w:r w:rsidRPr="004F6B33">
        <w:rPr>
          <w:rFonts w:ascii="Arial" w:hAnsi="Arial" w:cs="Arial"/>
          <w:sz w:val="20"/>
        </w:rPr>
        <w:t>multiestágio</w:t>
      </w:r>
      <w:proofErr w:type="spellEnd"/>
      <w:r>
        <w:rPr>
          <w:rFonts w:ascii="Arial" w:hAnsi="Arial" w:cs="Arial"/>
          <w:sz w:val="20"/>
        </w:rPr>
        <w:t>,</w:t>
      </w:r>
      <w:r w:rsidRPr="004F6B33">
        <w:rPr>
          <w:rFonts w:ascii="Arial" w:hAnsi="Arial" w:cs="Arial"/>
          <w:sz w:val="20"/>
        </w:rPr>
        <w:t xml:space="preserve"> modelo 125/4 (KSB, IMBIL, FB</w:t>
      </w:r>
      <w:r>
        <w:rPr>
          <w:rFonts w:ascii="Arial" w:hAnsi="Arial" w:cs="Arial"/>
          <w:sz w:val="20"/>
        </w:rPr>
        <w:t>)</w:t>
      </w:r>
      <w:r w:rsidRPr="00F3030D"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 xml:space="preserve">Edital </w:t>
      </w:r>
      <w:r>
        <w:rPr>
          <w:rFonts w:ascii="Arial" w:hAnsi="Arial" w:cs="Arial"/>
          <w:b/>
          <w:sz w:val="20"/>
          <w:szCs w:val="20"/>
        </w:rPr>
        <w:t>n</w:t>
      </w:r>
      <w:r w:rsidRPr="0074382F">
        <w:rPr>
          <w:rFonts w:ascii="Arial" w:hAnsi="Arial" w:cs="Arial"/>
          <w:b/>
          <w:sz w:val="20"/>
          <w:szCs w:val="20"/>
        </w:rPr>
        <w:t>a Íntegra:</w:t>
      </w:r>
      <w:r w:rsidRPr="0074382F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no Link: Licitações, www.bbmnetlicitacoes.com.br ou à Rua Padre Julião, nº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971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Centro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Leme</w:t>
      </w:r>
      <w:r>
        <w:rPr>
          <w:rFonts w:ascii="Arial" w:hAnsi="Arial" w:cs="Arial"/>
          <w:sz w:val="20"/>
          <w:szCs w:val="20"/>
        </w:rPr>
        <w:t>/SP</w:t>
      </w:r>
      <w:r w:rsidRPr="0074382F">
        <w:rPr>
          <w:rFonts w:ascii="Arial" w:hAnsi="Arial" w:cs="Arial"/>
          <w:sz w:val="20"/>
          <w:szCs w:val="20"/>
        </w:rPr>
        <w:t xml:space="preserve">, das </w:t>
      </w:r>
      <w:r>
        <w:rPr>
          <w:rFonts w:ascii="Arial" w:hAnsi="Arial" w:cs="Arial"/>
          <w:sz w:val="20"/>
          <w:szCs w:val="20"/>
        </w:rPr>
        <w:t>0</w:t>
      </w:r>
      <w:r w:rsidRPr="0074382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h00</w:t>
      </w:r>
      <w:r w:rsidRPr="0074382F">
        <w:rPr>
          <w:rFonts w:ascii="Arial" w:hAnsi="Arial" w:cs="Arial"/>
          <w:sz w:val="20"/>
          <w:szCs w:val="20"/>
        </w:rPr>
        <w:t xml:space="preserve"> às 16</w:t>
      </w:r>
      <w:r>
        <w:rPr>
          <w:rFonts w:ascii="Arial" w:hAnsi="Arial" w:cs="Arial"/>
          <w:sz w:val="20"/>
          <w:szCs w:val="20"/>
        </w:rPr>
        <w:t>h00, na</w:t>
      </w:r>
      <w:r w:rsidRPr="0074382F">
        <w:rPr>
          <w:rFonts w:ascii="Arial" w:hAnsi="Arial" w:cs="Arial"/>
          <w:sz w:val="20"/>
          <w:szCs w:val="20"/>
        </w:rPr>
        <w:t xml:space="preserve"> Divisão Técnica Administrativa. </w:t>
      </w:r>
      <w:r w:rsidRPr="0074382F">
        <w:rPr>
          <w:rFonts w:ascii="Arial" w:hAnsi="Arial" w:cs="Arial"/>
          <w:b/>
          <w:sz w:val="20"/>
          <w:szCs w:val="20"/>
          <w:u w:val="single"/>
        </w:rPr>
        <w:t>RECEBIMENTO DAS PROPOSTAS</w:t>
      </w:r>
      <w:r w:rsidRPr="00253D7C">
        <w:rPr>
          <w:rFonts w:ascii="Arial" w:hAnsi="Arial" w:cs="Arial"/>
          <w:sz w:val="20"/>
          <w:szCs w:val="20"/>
          <w:u w:val="single"/>
        </w:rPr>
        <w:t>:</w:t>
      </w:r>
      <w:r w:rsidRPr="00253D7C">
        <w:rPr>
          <w:rFonts w:ascii="Arial" w:hAnsi="Arial" w:cs="Arial"/>
          <w:sz w:val="20"/>
          <w:szCs w:val="20"/>
        </w:rPr>
        <w:t xml:space="preserve"> 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a partir das 08h00 do dia </w:t>
      </w:r>
      <w:r>
        <w:rPr>
          <w:rFonts w:ascii="Arial" w:hAnsi="Arial" w:cs="Arial"/>
          <w:color w:val="000000" w:themeColor="text1"/>
          <w:sz w:val="20"/>
          <w:szCs w:val="20"/>
        </w:rPr>
        <w:t>20</w:t>
      </w:r>
      <w:r>
        <w:rPr>
          <w:rFonts w:ascii="Arial" w:hAnsi="Arial" w:cs="Arial"/>
          <w:color w:val="000000" w:themeColor="text1"/>
          <w:sz w:val="20"/>
          <w:szCs w:val="20"/>
        </w:rPr>
        <w:t>/05/2022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até às </w:t>
      </w:r>
      <w:r>
        <w:rPr>
          <w:rFonts w:ascii="Arial" w:hAnsi="Arial" w:cs="Arial"/>
          <w:color w:val="000000" w:themeColor="text1"/>
          <w:sz w:val="20"/>
          <w:szCs w:val="20"/>
        </w:rPr>
        <w:t>07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h30 do dia </w:t>
      </w:r>
      <w:r>
        <w:rPr>
          <w:rFonts w:ascii="Arial" w:hAnsi="Arial" w:cs="Arial"/>
          <w:color w:val="000000" w:themeColor="text1"/>
          <w:sz w:val="20"/>
          <w:szCs w:val="20"/>
        </w:rPr>
        <w:t>24</w:t>
      </w:r>
      <w:r>
        <w:rPr>
          <w:rFonts w:ascii="Arial" w:hAnsi="Arial" w:cs="Arial"/>
          <w:color w:val="000000" w:themeColor="text1"/>
          <w:sz w:val="20"/>
          <w:szCs w:val="20"/>
        </w:rPr>
        <w:t>/05/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>
        <w:rPr>
          <w:rFonts w:ascii="Arial" w:hAnsi="Arial" w:cs="Arial"/>
          <w:color w:val="000000" w:themeColor="text1"/>
          <w:sz w:val="20"/>
          <w:szCs w:val="20"/>
        </w:rPr>
        <w:t>2.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ABERTURA</w:t>
      </w:r>
      <w:r>
        <w:rPr>
          <w:rFonts w:ascii="Arial" w:hAnsi="Arial" w:cs="Arial"/>
          <w:b/>
          <w:sz w:val="20"/>
          <w:szCs w:val="20"/>
          <w:u w:val="single"/>
        </w:rPr>
        <w:t xml:space="preserve"> E ANÁLISE</w:t>
      </w:r>
      <w:r w:rsidRPr="0074382F">
        <w:rPr>
          <w:rFonts w:ascii="Arial" w:hAnsi="Arial" w:cs="Arial"/>
          <w:b/>
          <w:sz w:val="20"/>
          <w:szCs w:val="20"/>
          <w:u w:val="single"/>
        </w:rPr>
        <w:t xml:space="preserve">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das 08h00 às </w:t>
      </w:r>
      <w:r>
        <w:rPr>
          <w:rFonts w:ascii="Arial" w:hAnsi="Arial" w:cs="Arial"/>
          <w:color w:val="000000" w:themeColor="text1"/>
          <w:sz w:val="20"/>
          <w:szCs w:val="20"/>
        </w:rPr>
        <w:t>13h15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do dia </w:t>
      </w:r>
      <w:r>
        <w:rPr>
          <w:rFonts w:ascii="Arial" w:hAnsi="Arial" w:cs="Arial"/>
          <w:color w:val="000000" w:themeColor="text1"/>
          <w:sz w:val="20"/>
          <w:szCs w:val="20"/>
        </w:rPr>
        <w:t>24</w:t>
      </w:r>
      <w:r>
        <w:rPr>
          <w:rFonts w:ascii="Arial" w:hAnsi="Arial" w:cs="Arial"/>
          <w:color w:val="000000" w:themeColor="text1"/>
          <w:sz w:val="20"/>
          <w:szCs w:val="20"/>
        </w:rPr>
        <w:t>/05/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>
        <w:rPr>
          <w:rFonts w:ascii="Arial" w:hAnsi="Arial" w:cs="Arial"/>
          <w:sz w:val="20"/>
          <w:szCs w:val="20"/>
        </w:rPr>
        <w:t>: às</w:t>
      </w:r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13h16</w:t>
      </w:r>
      <w:r w:rsidRPr="0074382F">
        <w:rPr>
          <w:rFonts w:ascii="Arial" w:hAnsi="Arial" w:cs="Arial"/>
          <w:sz w:val="20"/>
          <w:szCs w:val="20"/>
        </w:rPr>
        <w:t xml:space="preserve"> do dia </w:t>
      </w:r>
      <w:r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color w:val="000000" w:themeColor="text1"/>
          <w:sz w:val="20"/>
          <w:szCs w:val="20"/>
        </w:rPr>
        <w:t>/05/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74382F">
        <w:rPr>
          <w:rFonts w:ascii="Arial" w:hAnsi="Arial" w:cs="Arial"/>
          <w:sz w:val="20"/>
          <w:szCs w:val="20"/>
        </w:rPr>
        <w:t xml:space="preserve">. </w:t>
      </w:r>
      <w:r w:rsidRPr="0074382F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4382F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szCs w:val="20"/>
          <w:u w:val="single"/>
        </w:rPr>
        <w:t>LOCAL:</w:t>
      </w:r>
      <w:r w:rsidRPr="0074382F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www.bbmnetlicitacoes.com.br</w:t>
        </w:r>
      </w:hyperlink>
      <w:r w:rsidRPr="004B5C6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4382F">
        <w:rPr>
          <w:rFonts w:ascii="Arial" w:hAnsi="Arial" w:cs="Arial"/>
          <w:sz w:val="20"/>
          <w:szCs w:val="20"/>
        </w:rPr>
        <w:t>- “ACESSO IDENTIFICADO”.</w:t>
      </w:r>
    </w:p>
    <w:p w:rsidR="00627ECE" w:rsidRPr="00DD7186" w:rsidRDefault="00627ECE" w:rsidP="00627ECE">
      <w:pPr>
        <w:pStyle w:val="WW-Recuodecorpodetexto3"/>
        <w:ind w:left="26" w:right="-48" w:firstLine="0"/>
        <w:rPr>
          <w:rFonts w:ascii="Arial" w:hAnsi="Arial" w:cs="Arial"/>
          <w:sz w:val="20"/>
        </w:rPr>
      </w:pPr>
      <w:bookmarkStart w:id="0" w:name="_GoBack"/>
      <w:bookmarkEnd w:id="0"/>
    </w:p>
    <w:p w:rsidR="00627ECE" w:rsidRPr="00DD7186" w:rsidRDefault="00627ECE" w:rsidP="00627ECE">
      <w:pPr>
        <w:pStyle w:val="SemEspaamento"/>
        <w:rPr>
          <w:rFonts w:ascii="Arial" w:hAnsi="Arial" w:cs="Arial"/>
          <w:sz w:val="20"/>
          <w:szCs w:val="20"/>
        </w:rPr>
      </w:pPr>
      <w:r w:rsidRPr="00DD7186">
        <w:rPr>
          <w:rFonts w:ascii="Arial" w:hAnsi="Arial" w:cs="Arial"/>
          <w:sz w:val="20"/>
          <w:szCs w:val="20"/>
        </w:rPr>
        <w:t xml:space="preserve">Leme, </w:t>
      </w:r>
      <w:r>
        <w:rPr>
          <w:rFonts w:ascii="Arial" w:hAnsi="Arial" w:cs="Arial"/>
          <w:sz w:val="20"/>
          <w:szCs w:val="20"/>
        </w:rPr>
        <w:t>04</w:t>
      </w:r>
      <w:r w:rsidRPr="00DD718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maio</w:t>
      </w:r>
      <w:r w:rsidRPr="00DD7186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2</w:t>
      </w:r>
      <w:r w:rsidRPr="00DD7186">
        <w:rPr>
          <w:rFonts w:ascii="Arial" w:hAnsi="Arial" w:cs="Arial"/>
          <w:sz w:val="20"/>
          <w:szCs w:val="20"/>
        </w:rPr>
        <w:t>.</w:t>
      </w:r>
    </w:p>
    <w:p w:rsidR="00627ECE" w:rsidRDefault="00627ECE" w:rsidP="00627ECE">
      <w:pPr>
        <w:pStyle w:val="SemEspaamento"/>
        <w:rPr>
          <w:rFonts w:ascii="Arial" w:hAnsi="Arial" w:cs="Arial"/>
          <w:sz w:val="20"/>
          <w:szCs w:val="20"/>
        </w:rPr>
      </w:pPr>
    </w:p>
    <w:p w:rsidR="00627ECE" w:rsidRDefault="00627ECE" w:rsidP="00627ECE">
      <w:pPr>
        <w:pStyle w:val="SemEspaamento"/>
        <w:rPr>
          <w:rFonts w:ascii="Arial" w:hAnsi="Arial" w:cs="Arial"/>
          <w:sz w:val="20"/>
          <w:szCs w:val="20"/>
        </w:rPr>
      </w:pPr>
    </w:p>
    <w:p w:rsidR="00627ECE" w:rsidRDefault="00627ECE" w:rsidP="00627EC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627ECE" w:rsidRDefault="00627ECE" w:rsidP="00627EC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______________________________</w:t>
      </w:r>
    </w:p>
    <w:p w:rsidR="00627ECE" w:rsidRDefault="00627ECE" w:rsidP="00627EC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627ECE" w:rsidRDefault="00627ECE" w:rsidP="00627EC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66199C" w:rsidSect="00627ECE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05CBE"/>
    <w:rsid w:val="001C69E8"/>
    <w:rsid w:val="001D4602"/>
    <w:rsid w:val="001E2C7C"/>
    <w:rsid w:val="002B2AB6"/>
    <w:rsid w:val="002C71D7"/>
    <w:rsid w:val="003C4382"/>
    <w:rsid w:val="004B2727"/>
    <w:rsid w:val="00627ECE"/>
    <w:rsid w:val="00656CFF"/>
    <w:rsid w:val="0066199C"/>
    <w:rsid w:val="00725659"/>
    <w:rsid w:val="0074382F"/>
    <w:rsid w:val="00751101"/>
    <w:rsid w:val="007A17CB"/>
    <w:rsid w:val="007A31F1"/>
    <w:rsid w:val="008F62AD"/>
    <w:rsid w:val="009F5276"/>
    <w:rsid w:val="00A4445F"/>
    <w:rsid w:val="00AA5647"/>
    <w:rsid w:val="00AE5D8F"/>
    <w:rsid w:val="00B53A90"/>
    <w:rsid w:val="00C31589"/>
    <w:rsid w:val="00C710B3"/>
    <w:rsid w:val="00CF644B"/>
    <w:rsid w:val="00DD7186"/>
    <w:rsid w:val="00DF1330"/>
    <w:rsid w:val="00E40745"/>
    <w:rsid w:val="00F04F57"/>
    <w:rsid w:val="00F54CA7"/>
    <w:rsid w:val="00FC7C81"/>
    <w:rsid w:val="00F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87C9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5</cp:revision>
  <cp:lastPrinted>2021-05-04T17:38:00Z</cp:lastPrinted>
  <dcterms:created xsi:type="dcterms:W3CDTF">2020-04-27T12:32:00Z</dcterms:created>
  <dcterms:modified xsi:type="dcterms:W3CDTF">2022-05-03T12:46:00Z</dcterms:modified>
</cp:coreProperties>
</file>