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5E" w:rsidRDefault="0081645E" w:rsidP="0055114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55114D" w:rsidRPr="00482365" w:rsidRDefault="0055114D" w:rsidP="0055114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VII </w:t>
      </w:r>
    </w:p>
    <w:p w:rsidR="0055114D" w:rsidRDefault="0055114D" w:rsidP="0055114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1645E" w:rsidRPr="00482365" w:rsidRDefault="0081645E" w:rsidP="0055114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</w:p>
    <w:p w:rsidR="0055114D" w:rsidRPr="00482365" w:rsidRDefault="0055114D" w:rsidP="0055114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 xml:space="preserve">MODELO </w:t>
      </w:r>
      <w:r w:rsidRPr="00482365">
        <w:rPr>
          <w:rFonts w:ascii="Arial" w:hAnsi="Arial" w:cs="Arial"/>
          <w:b/>
          <w:sz w:val="20"/>
          <w:lang w:val="pt-BR"/>
        </w:rPr>
        <w:t xml:space="preserve">CARTA-PROPOSTA </w:t>
      </w:r>
    </w:p>
    <w:p w:rsidR="0055114D" w:rsidRPr="00482365" w:rsidRDefault="0055114D" w:rsidP="0055114D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55114D" w:rsidRPr="00482365" w:rsidRDefault="0055114D" w:rsidP="0055114D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a carta-proposta deverá ser encaminhada </w:t>
      </w:r>
      <w:r w:rsidRPr="00326BCD">
        <w:rPr>
          <w:rFonts w:ascii="Arial" w:hAnsi="Arial" w:cs="Arial"/>
          <w:b/>
          <w:sz w:val="20"/>
          <w:highlight w:val="yellow"/>
          <w:u w:val="single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Pregão, com o preço devidamente ajustado ao valor de fechamento da operação. </w:t>
      </w:r>
      <w:r w:rsidRPr="00326BCD">
        <w:rPr>
          <w:rFonts w:ascii="Arial" w:hAnsi="Arial" w:cs="Arial"/>
          <w:b/>
          <w:sz w:val="20"/>
          <w:highlight w:val="yellow"/>
          <w:u w:val="single"/>
          <w:lang w:val="pt-BR"/>
        </w:rPr>
        <w:t>Não é necessária a apresentação da carta-proposta antes da realização do Pregão</w:t>
      </w:r>
      <w:r w:rsidRPr="00326BCD">
        <w:rPr>
          <w:rFonts w:ascii="Arial" w:hAnsi="Arial" w:cs="Arial"/>
          <w:sz w:val="20"/>
          <w:highlight w:val="yellow"/>
          <w:u w:val="single"/>
          <w:lang w:val="pt-BR"/>
        </w:rPr>
        <w:t xml:space="preserve"> como forma de ficha técnica, pois contraria a legislação vigente na medida em que o Pregoeiro toma conhecimento dos nomes dos participantes antes da fase competitiva do Pregão</w:t>
      </w:r>
      <w:r w:rsidRPr="00482365">
        <w:rPr>
          <w:rFonts w:ascii="Arial" w:hAnsi="Arial" w:cs="Arial"/>
          <w:sz w:val="20"/>
          <w:lang w:val="pt-BR"/>
        </w:rPr>
        <w:t xml:space="preserve">.  </w:t>
      </w:r>
    </w:p>
    <w:p w:rsidR="0055114D" w:rsidRPr="00482365" w:rsidRDefault="0055114D" w:rsidP="005511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55114D" w:rsidRPr="00482365" w:rsidRDefault="0055114D" w:rsidP="005511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carta-proposta:</w:t>
      </w:r>
    </w:p>
    <w:p w:rsidR="0055114D" w:rsidRPr="00482365" w:rsidRDefault="0055114D" w:rsidP="005511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55114D" w:rsidRPr="00482365" w:rsidRDefault="0055114D" w:rsidP="005511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</w:t>
      </w:r>
      <w:r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 Superintendência de Água e Esgotos da Cidade de Leme. </w:t>
      </w:r>
    </w:p>
    <w:p w:rsidR="0055114D" w:rsidRPr="00482365" w:rsidRDefault="0055114D" w:rsidP="005511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55114D" w:rsidRPr="00482365" w:rsidRDefault="0055114D" w:rsidP="005511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55114D" w:rsidRPr="00482365" w:rsidRDefault="0055114D" w:rsidP="0055114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55114D" w:rsidRPr="00482365" w:rsidRDefault="0055114D" w:rsidP="0055114D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 xml:space="preserve">Pregão Eletrônico nº </w:t>
      </w:r>
      <w:proofErr w:type="gramStart"/>
      <w:r w:rsidRPr="00482365">
        <w:rPr>
          <w:rFonts w:ascii="Arial" w:hAnsi="Arial" w:cs="Arial"/>
          <w:b/>
          <w:sz w:val="20"/>
          <w:lang w:val="pt-BR"/>
        </w:rPr>
        <w:t>0..</w:t>
      </w:r>
      <w:proofErr w:type="gramEnd"/>
      <w:r w:rsidRPr="00482365">
        <w:rPr>
          <w:rFonts w:ascii="Arial" w:hAnsi="Arial" w:cs="Arial"/>
          <w:b/>
          <w:sz w:val="20"/>
          <w:lang w:val="pt-BR"/>
        </w:rPr>
        <w:t>/20.. – Carta-Proposta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55114D" w:rsidRPr="00482365" w:rsidRDefault="0055114D" w:rsidP="005511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55114D" w:rsidRPr="00482365" w:rsidRDefault="0055114D" w:rsidP="0055114D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Apresentamos nossa proposta para </w:t>
      </w:r>
      <w:r>
        <w:rPr>
          <w:rFonts w:ascii="Arial" w:hAnsi="Arial" w:cs="Arial"/>
          <w:sz w:val="20"/>
          <w:lang w:val="pt-BR"/>
        </w:rPr>
        <w:t>os</w:t>
      </w:r>
      <w:r w:rsidRPr="00482365">
        <w:rPr>
          <w:rFonts w:ascii="Arial" w:hAnsi="Arial" w:cs="Arial"/>
          <w:sz w:val="20"/>
          <w:lang w:val="pt-BR"/>
        </w:rPr>
        <w:t xml:space="preserve"> ite</w:t>
      </w:r>
      <w:r>
        <w:rPr>
          <w:rFonts w:ascii="Arial" w:hAnsi="Arial" w:cs="Arial"/>
          <w:sz w:val="20"/>
          <w:lang w:val="pt-BR"/>
        </w:rPr>
        <w:t>ns</w:t>
      </w:r>
      <w:r w:rsidRPr="00482365">
        <w:rPr>
          <w:rFonts w:ascii="Arial" w:hAnsi="Arial" w:cs="Arial"/>
          <w:sz w:val="20"/>
          <w:lang w:val="pt-BR"/>
        </w:rPr>
        <w:t xml:space="preserve"> abaixo discriminado</w:t>
      </w:r>
      <w:r>
        <w:rPr>
          <w:rFonts w:ascii="Arial" w:hAnsi="Arial" w:cs="Arial"/>
          <w:sz w:val="20"/>
          <w:lang w:val="pt-BR"/>
        </w:rPr>
        <w:t>s</w:t>
      </w:r>
      <w:r w:rsidRPr="00482365">
        <w:rPr>
          <w:rFonts w:ascii="Arial" w:hAnsi="Arial" w:cs="Arial"/>
          <w:sz w:val="20"/>
          <w:lang w:val="pt-BR"/>
        </w:rPr>
        <w:t xml:space="preserve">, conforme </w:t>
      </w:r>
      <w:r>
        <w:rPr>
          <w:rFonts w:ascii="Arial" w:hAnsi="Arial" w:cs="Arial"/>
          <w:sz w:val="20"/>
          <w:lang w:val="pt-BR"/>
        </w:rPr>
        <w:t xml:space="preserve">o </w:t>
      </w:r>
      <w:r w:rsidRPr="00482365">
        <w:rPr>
          <w:rFonts w:ascii="Arial" w:hAnsi="Arial" w:cs="Arial"/>
          <w:sz w:val="20"/>
          <w:lang w:val="pt-BR"/>
        </w:rPr>
        <w:t>Anexo I, que integra o instrumento convocatório da licitação em epígrafe.</w:t>
      </w:r>
    </w:p>
    <w:p w:rsidR="0055114D" w:rsidRPr="00482365" w:rsidRDefault="0055114D" w:rsidP="0055114D">
      <w:pPr>
        <w:rPr>
          <w:rFonts w:ascii="Arial" w:hAnsi="Arial" w:cs="Arial"/>
          <w:sz w:val="20"/>
          <w:szCs w:val="20"/>
        </w:rPr>
      </w:pPr>
    </w:p>
    <w:p w:rsidR="0055114D" w:rsidRPr="00482365" w:rsidRDefault="0055114D" w:rsidP="0055114D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</w:t>
      </w:r>
      <w:r>
        <w:rPr>
          <w:rFonts w:ascii="Arial" w:hAnsi="Arial" w:cs="Arial"/>
          <w:b/>
          <w:sz w:val="20"/>
          <w:lang w:val="pt-BR"/>
        </w:rPr>
        <w:t>propone</w:t>
      </w:r>
      <w:r w:rsidRPr="00482365">
        <w:rPr>
          <w:rFonts w:ascii="Arial" w:hAnsi="Arial" w:cs="Arial"/>
          <w:b/>
          <w:sz w:val="20"/>
          <w:lang w:val="pt-BR"/>
        </w:rPr>
        <w:t xml:space="preserve">nte </w:t>
      </w:r>
    </w:p>
    <w:p w:rsidR="0055114D" w:rsidRPr="00482365" w:rsidRDefault="0055114D" w:rsidP="0055114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55114D" w:rsidRPr="00482365" w:rsidRDefault="0055114D" w:rsidP="0055114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55114D" w:rsidRPr="00482365" w:rsidRDefault="0055114D" w:rsidP="0055114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 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55114D" w:rsidRPr="00482365" w:rsidRDefault="0055114D" w:rsidP="0055114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55114D" w:rsidRPr="00482365" w:rsidRDefault="0055114D" w:rsidP="0055114D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Endereço e telefone:                                           Agência e n°. </w:t>
      </w:r>
      <w:proofErr w:type="spellStart"/>
      <w:proofErr w:type="gramStart"/>
      <w:r w:rsidRPr="00482365">
        <w:rPr>
          <w:rFonts w:ascii="Arial" w:hAnsi="Arial" w:cs="Arial"/>
          <w:sz w:val="20"/>
          <w:lang w:val="pt-BR"/>
        </w:rPr>
        <w:t>da</w:t>
      </w:r>
      <w:proofErr w:type="spellEnd"/>
      <w:proofErr w:type="gramEnd"/>
      <w:r w:rsidRPr="00482365">
        <w:rPr>
          <w:rFonts w:ascii="Arial" w:hAnsi="Arial" w:cs="Arial"/>
          <w:sz w:val="20"/>
          <w:lang w:val="pt-BR"/>
        </w:rPr>
        <w:t xml:space="preserve">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A13FA9" w:rsidRDefault="00A13FA9" w:rsidP="005511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</w:p>
    <w:p w:rsidR="0055114D" w:rsidRPr="00482365" w:rsidRDefault="0055114D" w:rsidP="005511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gerais:</w:t>
      </w:r>
    </w:p>
    <w:p w:rsidR="0055114D" w:rsidRPr="00482365" w:rsidRDefault="0055114D" w:rsidP="0055114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55114D" w:rsidRPr="00482365" w:rsidRDefault="0055114D" w:rsidP="0055114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55114D" w:rsidRPr="00482365" w:rsidRDefault="0055114D" w:rsidP="0055114D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55114D" w:rsidRPr="00482365" w:rsidRDefault="0055114D" w:rsidP="005511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55114D" w:rsidRPr="00482365" w:rsidRDefault="0055114D" w:rsidP="0055114D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55114D" w:rsidRPr="00482365" w:rsidRDefault="0055114D" w:rsidP="0055114D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 xml:space="preserve">Deverá ser cotado preço unitário e total de cada lote, de acordo com o Anexo I do Edital. A proposta terá validade de 60 (sessenta) dias a partir da data de abertura do </w:t>
      </w:r>
      <w:r>
        <w:rPr>
          <w:b w:val="0"/>
          <w:sz w:val="20"/>
          <w:szCs w:val="20"/>
        </w:rPr>
        <w:t>P</w:t>
      </w:r>
      <w:r w:rsidRPr="00482365">
        <w:rPr>
          <w:b w:val="0"/>
          <w:sz w:val="20"/>
          <w:szCs w:val="20"/>
        </w:rPr>
        <w:t>regão.</w:t>
      </w:r>
    </w:p>
    <w:p w:rsidR="0055114D" w:rsidRPr="00482365" w:rsidRDefault="0055114D" w:rsidP="0055114D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55114D" w:rsidRPr="00482365" w:rsidRDefault="0055114D" w:rsidP="0055114D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</w:t>
      </w:r>
      <w:proofErr w:type="gramStart"/>
      <w:r w:rsidRPr="00482365">
        <w:rPr>
          <w:rFonts w:eastAsia="Times New Roman"/>
          <w:sz w:val="20"/>
          <w:szCs w:val="20"/>
          <w:lang w:eastAsia="en-US"/>
        </w:rPr>
        <w:t xml:space="preserve"> ....</w:t>
      </w:r>
      <w:proofErr w:type="gramEnd"/>
      <w:r w:rsidRPr="00482365">
        <w:rPr>
          <w:rFonts w:eastAsia="Times New Roman"/>
          <w:sz w:val="20"/>
          <w:szCs w:val="20"/>
          <w:lang w:eastAsia="en-US"/>
        </w:rPr>
        <w:t>.,.. (</w:t>
      </w:r>
      <w:proofErr w:type="gramStart"/>
      <w:r w:rsidRPr="00482365">
        <w:rPr>
          <w:rFonts w:eastAsia="Times New Roman"/>
          <w:sz w:val="20"/>
          <w:szCs w:val="20"/>
          <w:lang w:eastAsia="en-US"/>
        </w:rPr>
        <w:t>valor</w:t>
      </w:r>
      <w:proofErr w:type="gramEnd"/>
      <w:r w:rsidRPr="00482365">
        <w:rPr>
          <w:rFonts w:eastAsia="Times New Roman"/>
          <w:sz w:val="20"/>
          <w:szCs w:val="20"/>
          <w:lang w:eastAsia="en-US"/>
        </w:rPr>
        <w:t xml:space="preserve"> por extenso).</w:t>
      </w:r>
    </w:p>
    <w:p w:rsidR="0055114D" w:rsidRPr="00482365" w:rsidRDefault="0055114D" w:rsidP="0055114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55114D" w:rsidRPr="00482365" w:rsidRDefault="0055114D" w:rsidP="0055114D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 xml:space="preserve">prazo de </w:t>
      </w:r>
      <w:r>
        <w:rPr>
          <w:rFonts w:ascii="Arial" w:hAnsi="Arial" w:cs="Arial"/>
          <w:b/>
          <w:sz w:val="20"/>
          <w:szCs w:val="20"/>
        </w:rPr>
        <w:t>execução</w:t>
      </w:r>
      <w:r w:rsidRPr="00482365">
        <w:rPr>
          <w:rFonts w:ascii="Arial" w:hAnsi="Arial" w:cs="Arial"/>
          <w:sz w:val="20"/>
          <w:szCs w:val="20"/>
        </w:rPr>
        <w:t xml:space="preserve"> de todo o objeto ocorre de acordo com a necessidade do (órgão) e determinado no EDITAL </w:t>
      </w:r>
      <w:r>
        <w:rPr>
          <w:rFonts w:ascii="Arial" w:hAnsi="Arial" w:cs="Arial"/>
          <w:sz w:val="20"/>
          <w:szCs w:val="20"/>
        </w:rPr>
        <w:t>-</w:t>
      </w:r>
      <w:r w:rsidRPr="00482365">
        <w:rPr>
          <w:rFonts w:ascii="Arial" w:hAnsi="Arial" w:cs="Arial"/>
          <w:sz w:val="20"/>
          <w:szCs w:val="20"/>
        </w:rPr>
        <w:t xml:space="preserve"> conforme </w:t>
      </w:r>
      <w:r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sz w:val="20"/>
          <w:szCs w:val="20"/>
        </w:rPr>
        <w:t>Anexo I.</w:t>
      </w:r>
    </w:p>
    <w:p w:rsidR="0055114D" w:rsidRPr="00482365" w:rsidRDefault="0055114D" w:rsidP="0055114D">
      <w:pPr>
        <w:keepLines/>
        <w:jc w:val="both"/>
        <w:rPr>
          <w:rFonts w:ascii="Arial" w:hAnsi="Arial" w:cs="Arial"/>
          <w:sz w:val="20"/>
          <w:szCs w:val="20"/>
        </w:rPr>
      </w:pPr>
    </w:p>
    <w:p w:rsidR="0055114D" w:rsidRPr="00482365" w:rsidRDefault="0055114D" w:rsidP="0055114D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55114D" w:rsidRPr="00482365" w:rsidRDefault="0055114D" w:rsidP="0055114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55114D" w:rsidRPr="00482365" w:rsidRDefault="0055114D" w:rsidP="0055114D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>60 (sessenta) dias.</w:t>
      </w:r>
    </w:p>
    <w:p w:rsidR="0055114D" w:rsidRPr="00482365" w:rsidRDefault="0055114D" w:rsidP="0055114D">
      <w:pPr>
        <w:jc w:val="both"/>
        <w:rPr>
          <w:rFonts w:ascii="Arial" w:hAnsi="Arial" w:cs="Arial"/>
          <w:sz w:val="20"/>
          <w:szCs w:val="20"/>
        </w:rPr>
      </w:pPr>
    </w:p>
    <w:p w:rsidR="0055114D" w:rsidRPr="00482365" w:rsidRDefault="0055114D" w:rsidP="0055114D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local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data)</w:t>
      </w:r>
    </w:p>
    <w:p w:rsidR="0055114D" w:rsidRPr="00482365" w:rsidRDefault="0055114D" w:rsidP="0055114D">
      <w:pPr>
        <w:jc w:val="both"/>
        <w:rPr>
          <w:rFonts w:ascii="Arial" w:hAnsi="Arial" w:cs="Arial"/>
          <w:sz w:val="20"/>
          <w:szCs w:val="20"/>
        </w:rPr>
      </w:pPr>
    </w:p>
    <w:p w:rsidR="0055114D" w:rsidRPr="00482365" w:rsidRDefault="0055114D" w:rsidP="005511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</w:t>
      </w:r>
      <w:proofErr w:type="gramStart"/>
      <w:r w:rsidRPr="00482365">
        <w:rPr>
          <w:rFonts w:ascii="Arial" w:hAnsi="Arial" w:cs="Arial"/>
          <w:sz w:val="20"/>
          <w:szCs w:val="20"/>
        </w:rPr>
        <w:t>assinatura</w:t>
      </w:r>
      <w:proofErr w:type="gramEnd"/>
      <w:r w:rsidRPr="00482365">
        <w:rPr>
          <w:rFonts w:ascii="Arial" w:hAnsi="Arial" w:cs="Arial"/>
          <w:sz w:val="20"/>
          <w:szCs w:val="20"/>
        </w:rPr>
        <w:t xml:space="preserve">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p w:rsidR="00F769BE" w:rsidRPr="00482365" w:rsidRDefault="00F769BE" w:rsidP="0055114D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Cs/>
          <w:iCs/>
          <w:sz w:val="20"/>
        </w:rPr>
      </w:pPr>
    </w:p>
    <w:sectPr w:rsidR="00F769BE" w:rsidRPr="00482365" w:rsidSect="00551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79" w:rsidRDefault="00727179" w:rsidP="005117C6">
      <w:r>
        <w:separator/>
      </w:r>
    </w:p>
  </w:endnote>
  <w:endnote w:type="continuationSeparator" w:id="0">
    <w:p w:rsidR="00727179" w:rsidRDefault="00727179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C4" w:rsidRDefault="00F42F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F42FC4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2FC4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42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42FC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42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1645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42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42FC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42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42FC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42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1645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42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C4" w:rsidRDefault="00F42F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79" w:rsidRDefault="00727179" w:rsidP="005117C6">
      <w:r>
        <w:separator/>
      </w:r>
    </w:p>
  </w:footnote>
  <w:footnote w:type="continuationSeparator" w:id="0">
    <w:p w:rsidR="00727179" w:rsidRDefault="00727179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C4" w:rsidRDefault="00F42F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C4" w:rsidRDefault="00F42FC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C4" w:rsidRDefault="00F42F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14A6A"/>
    <w:rsid w:val="00020741"/>
    <w:rsid w:val="00023B33"/>
    <w:rsid w:val="00033771"/>
    <w:rsid w:val="0004167B"/>
    <w:rsid w:val="000524D0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532"/>
    <w:rsid w:val="004A5B71"/>
    <w:rsid w:val="004B3CB3"/>
    <w:rsid w:val="004B64DE"/>
    <w:rsid w:val="004B7599"/>
    <w:rsid w:val="004C0992"/>
    <w:rsid w:val="004C4CD3"/>
    <w:rsid w:val="004D58D5"/>
    <w:rsid w:val="004E6C11"/>
    <w:rsid w:val="004F4179"/>
    <w:rsid w:val="0050199D"/>
    <w:rsid w:val="00501D97"/>
    <w:rsid w:val="00505D6F"/>
    <w:rsid w:val="005117C6"/>
    <w:rsid w:val="005138AE"/>
    <w:rsid w:val="00516EEB"/>
    <w:rsid w:val="0055114D"/>
    <w:rsid w:val="00551884"/>
    <w:rsid w:val="00562CE9"/>
    <w:rsid w:val="005824DD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9797D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27179"/>
    <w:rsid w:val="00732D47"/>
    <w:rsid w:val="0074250F"/>
    <w:rsid w:val="0075441F"/>
    <w:rsid w:val="00755082"/>
    <w:rsid w:val="007626C6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1645E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C6DFB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13FA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35FA6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D058C"/>
    <w:rsid w:val="00EE625D"/>
    <w:rsid w:val="00EF12A9"/>
    <w:rsid w:val="00F16F37"/>
    <w:rsid w:val="00F36A7B"/>
    <w:rsid w:val="00F40249"/>
    <w:rsid w:val="00F42FC4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693D"/>
  <w15:docId w15:val="{667FB064-5822-4748-ABBA-956E72D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4CE4-3DDE-4320-AED3-55D5F6E6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16</cp:revision>
  <cp:lastPrinted>2023-02-24T12:33:00Z</cp:lastPrinted>
  <dcterms:created xsi:type="dcterms:W3CDTF">2017-02-02T17:50:00Z</dcterms:created>
  <dcterms:modified xsi:type="dcterms:W3CDTF">2023-02-24T12:58:00Z</dcterms:modified>
</cp:coreProperties>
</file>