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47" w:rsidRDefault="00AA5647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A5647" w:rsidRDefault="00AA5647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A5647" w:rsidRDefault="00AA5647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F1330" w:rsidRDefault="00DF1330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 xml:space="preserve">SAECIL </w:t>
      </w:r>
      <w:r w:rsidR="00105CBE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</w:p>
    <w:p w:rsidR="00DF1330" w:rsidRDefault="00DF1330" w:rsidP="00DF1330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DF1330" w:rsidRDefault="00DF1330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F1330" w:rsidRDefault="00DF1330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DF1330" w:rsidRDefault="00DF1330" w:rsidP="00DF133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F1330" w:rsidRDefault="00DF1330" w:rsidP="00DF133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SAECIL </w:t>
      </w:r>
      <w:r w:rsidR="001E2C7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Superintendência de Água e Esgotos da Cidade de Leme comunica que </w:t>
      </w:r>
      <w:r w:rsidR="001E2C7C">
        <w:rPr>
          <w:rFonts w:ascii="Arial" w:hAnsi="Arial" w:cs="Arial"/>
          <w:sz w:val="20"/>
          <w:szCs w:val="20"/>
        </w:rPr>
        <w:t xml:space="preserve">se </w:t>
      </w:r>
      <w:r>
        <w:rPr>
          <w:rFonts w:ascii="Arial" w:hAnsi="Arial" w:cs="Arial"/>
          <w:sz w:val="20"/>
          <w:szCs w:val="20"/>
        </w:rPr>
        <w:t>encontra instaurado e disponível o processo abaixo:</w:t>
      </w: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105CBE" w:rsidRPr="0074382F" w:rsidRDefault="00105CBE" w:rsidP="00105CB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Pregão Eletrônico: </w:t>
      </w:r>
      <w:r>
        <w:rPr>
          <w:rFonts w:ascii="Arial" w:hAnsi="Arial" w:cs="Arial"/>
          <w:sz w:val="20"/>
          <w:szCs w:val="20"/>
        </w:rPr>
        <w:t>nº. 10</w:t>
      </w:r>
      <w:r w:rsidRPr="0074382F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</w:t>
      </w:r>
      <w:r w:rsidR="001E2C7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- Registro de Preços nº. 0</w:t>
      </w:r>
      <w:r w:rsidR="001E2C7C">
        <w:rPr>
          <w:rFonts w:ascii="Arial" w:hAnsi="Arial" w:cs="Arial"/>
          <w:sz w:val="20"/>
          <w:szCs w:val="20"/>
        </w:rPr>
        <w:t>4/2021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>Objeto:</w:t>
      </w:r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Registro de p</w:t>
      </w:r>
      <w:r w:rsidRPr="002F154A">
        <w:rPr>
          <w:rFonts w:ascii="Arial" w:hAnsi="Arial" w:cs="Arial"/>
          <w:sz w:val="20"/>
        </w:rPr>
        <w:t xml:space="preserve">reços </w:t>
      </w:r>
      <w:r w:rsidR="001E2C7C" w:rsidRPr="00BA06D2">
        <w:rPr>
          <w:rFonts w:ascii="Arial" w:hAnsi="Arial" w:cs="Arial"/>
          <w:sz w:val="20"/>
        </w:rPr>
        <w:t>para</w:t>
      </w:r>
      <w:r w:rsidR="001E2C7C">
        <w:rPr>
          <w:rFonts w:ascii="Arial" w:hAnsi="Arial" w:cs="Arial"/>
          <w:sz w:val="20"/>
        </w:rPr>
        <w:t xml:space="preserve"> a</w:t>
      </w:r>
      <w:r w:rsidR="001E2C7C" w:rsidRPr="00BA06D2">
        <w:rPr>
          <w:rFonts w:ascii="Arial" w:hAnsi="Arial" w:cs="Arial"/>
          <w:sz w:val="20"/>
        </w:rPr>
        <w:t xml:space="preserve"> aquisição de peças novas para utilização em manutenções corretivas e preventivas em bombas centrífugas </w:t>
      </w:r>
      <w:proofErr w:type="spellStart"/>
      <w:r w:rsidR="001E2C7C" w:rsidRPr="00BA06D2">
        <w:rPr>
          <w:rFonts w:ascii="Arial" w:hAnsi="Arial" w:cs="Arial"/>
          <w:sz w:val="20"/>
        </w:rPr>
        <w:t>multiestágio</w:t>
      </w:r>
      <w:proofErr w:type="spellEnd"/>
      <w:r w:rsidR="001E2C7C" w:rsidRPr="00BA06D2">
        <w:rPr>
          <w:rFonts w:ascii="Arial" w:hAnsi="Arial" w:cs="Arial"/>
          <w:sz w:val="20"/>
        </w:rPr>
        <w:t xml:space="preserve"> modelo 125/4 (KSB, IMBIL, FB), </w:t>
      </w:r>
      <w:r w:rsidRPr="002F154A">
        <w:rPr>
          <w:rFonts w:ascii="Arial" w:hAnsi="Arial" w:cs="Arial"/>
          <w:sz w:val="20"/>
        </w:rPr>
        <w:t xml:space="preserve">conforme </w:t>
      </w:r>
      <w:r w:rsidRPr="00F3030D">
        <w:rPr>
          <w:rFonts w:ascii="Arial" w:hAnsi="Arial" w:cs="Arial"/>
          <w:sz w:val="20"/>
        </w:rPr>
        <w:t xml:space="preserve">Anexo I </w:t>
      </w:r>
      <w:r>
        <w:rPr>
          <w:rFonts w:ascii="Arial" w:hAnsi="Arial" w:cs="Arial"/>
          <w:sz w:val="20"/>
        </w:rPr>
        <w:t>-</w:t>
      </w:r>
      <w:r w:rsidRPr="00F3030D">
        <w:rPr>
          <w:rFonts w:ascii="Arial" w:hAnsi="Arial" w:cs="Arial"/>
          <w:sz w:val="20"/>
        </w:rPr>
        <w:t xml:space="preserve"> Termo de Referência.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 xml:space="preserve">Edital </w:t>
      </w:r>
      <w:r>
        <w:rPr>
          <w:rFonts w:ascii="Arial" w:hAnsi="Arial" w:cs="Arial"/>
          <w:b/>
          <w:sz w:val="20"/>
          <w:szCs w:val="20"/>
        </w:rPr>
        <w:t>n</w:t>
      </w:r>
      <w:r w:rsidRPr="0074382F">
        <w:rPr>
          <w:rFonts w:ascii="Arial" w:hAnsi="Arial" w:cs="Arial"/>
          <w:b/>
          <w:sz w:val="20"/>
          <w:szCs w:val="20"/>
        </w:rPr>
        <w:t>a Íntegra:</w:t>
      </w:r>
      <w:r w:rsidRPr="0074382F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no Link: Licitações, www.bbmnetlicitacoes.com.br ou à Rua Padre Julião, nº</w:t>
      </w:r>
      <w:r w:rsidR="001E2C7C"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971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Centro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Leme</w:t>
      </w:r>
      <w:r>
        <w:rPr>
          <w:rFonts w:ascii="Arial" w:hAnsi="Arial" w:cs="Arial"/>
          <w:sz w:val="20"/>
          <w:szCs w:val="20"/>
        </w:rPr>
        <w:t>/SP</w:t>
      </w:r>
      <w:r w:rsidRPr="0074382F">
        <w:rPr>
          <w:rFonts w:ascii="Arial" w:hAnsi="Arial" w:cs="Arial"/>
          <w:sz w:val="20"/>
          <w:szCs w:val="20"/>
        </w:rPr>
        <w:t xml:space="preserve">, das </w:t>
      </w:r>
      <w:r>
        <w:rPr>
          <w:rFonts w:ascii="Arial" w:hAnsi="Arial" w:cs="Arial"/>
          <w:sz w:val="20"/>
          <w:szCs w:val="20"/>
        </w:rPr>
        <w:t>0</w:t>
      </w:r>
      <w:r w:rsidRPr="0074382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h00</w:t>
      </w:r>
      <w:r w:rsidRPr="0074382F">
        <w:rPr>
          <w:rFonts w:ascii="Arial" w:hAnsi="Arial" w:cs="Arial"/>
          <w:sz w:val="20"/>
          <w:szCs w:val="20"/>
        </w:rPr>
        <w:t xml:space="preserve"> às 16</w:t>
      </w:r>
      <w:r>
        <w:rPr>
          <w:rFonts w:ascii="Arial" w:hAnsi="Arial" w:cs="Arial"/>
          <w:sz w:val="20"/>
          <w:szCs w:val="20"/>
        </w:rPr>
        <w:t>h00, na</w:t>
      </w:r>
      <w:r w:rsidRPr="0074382F">
        <w:rPr>
          <w:rFonts w:ascii="Arial" w:hAnsi="Arial" w:cs="Arial"/>
          <w:sz w:val="20"/>
          <w:szCs w:val="20"/>
        </w:rPr>
        <w:t xml:space="preserve"> Divisão Técnica Administrativa. </w:t>
      </w:r>
      <w:r w:rsidRPr="0074382F">
        <w:rPr>
          <w:rFonts w:ascii="Arial" w:hAnsi="Arial" w:cs="Arial"/>
          <w:b/>
          <w:sz w:val="20"/>
          <w:szCs w:val="20"/>
          <w:u w:val="single"/>
        </w:rPr>
        <w:t>RECEBIMENTO DAS PROPOSTAS</w:t>
      </w:r>
      <w:r w:rsidRPr="00253D7C">
        <w:rPr>
          <w:rFonts w:ascii="Arial" w:hAnsi="Arial" w:cs="Arial"/>
          <w:sz w:val="20"/>
          <w:szCs w:val="20"/>
          <w:u w:val="single"/>
        </w:rPr>
        <w:t>:</w:t>
      </w:r>
      <w:r w:rsidRPr="00253D7C">
        <w:rPr>
          <w:rFonts w:ascii="Arial" w:hAnsi="Arial" w:cs="Arial"/>
          <w:sz w:val="20"/>
          <w:szCs w:val="20"/>
        </w:rPr>
        <w:t xml:space="preserve"> 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a partir das 08h00 do dia </w:t>
      </w:r>
      <w:r w:rsidR="001E2C7C">
        <w:rPr>
          <w:rFonts w:ascii="Arial" w:hAnsi="Arial" w:cs="Arial"/>
          <w:color w:val="000000" w:themeColor="text1"/>
          <w:sz w:val="20"/>
          <w:szCs w:val="20"/>
        </w:rPr>
        <w:t>21</w:t>
      </w:r>
      <w:r>
        <w:rPr>
          <w:rFonts w:ascii="Arial" w:hAnsi="Arial" w:cs="Arial"/>
          <w:color w:val="000000" w:themeColor="text1"/>
          <w:sz w:val="20"/>
          <w:szCs w:val="20"/>
        </w:rPr>
        <w:t>/05/</w:t>
      </w:r>
      <w:r w:rsidR="001E2C7C">
        <w:rPr>
          <w:rFonts w:ascii="Arial" w:hAnsi="Arial" w:cs="Arial"/>
          <w:color w:val="000000" w:themeColor="text1"/>
          <w:sz w:val="20"/>
          <w:szCs w:val="20"/>
        </w:rPr>
        <w:t>2021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até às </w:t>
      </w:r>
      <w:r w:rsidR="001E2C7C">
        <w:rPr>
          <w:rFonts w:ascii="Arial" w:hAnsi="Arial" w:cs="Arial"/>
          <w:color w:val="000000" w:themeColor="text1"/>
          <w:sz w:val="20"/>
          <w:szCs w:val="20"/>
        </w:rPr>
        <w:t>07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h30 do dia </w:t>
      </w:r>
      <w:r w:rsidR="001E2C7C">
        <w:rPr>
          <w:rFonts w:ascii="Arial" w:hAnsi="Arial" w:cs="Arial"/>
          <w:color w:val="000000" w:themeColor="text1"/>
          <w:sz w:val="20"/>
          <w:szCs w:val="20"/>
        </w:rPr>
        <w:t>25</w:t>
      </w:r>
      <w:r>
        <w:rPr>
          <w:rFonts w:ascii="Arial" w:hAnsi="Arial" w:cs="Arial"/>
          <w:color w:val="000000" w:themeColor="text1"/>
          <w:sz w:val="20"/>
          <w:szCs w:val="20"/>
        </w:rPr>
        <w:t>/05/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 w:rsidR="001E2C7C">
        <w:rPr>
          <w:rFonts w:ascii="Arial" w:hAnsi="Arial" w:cs="Arial"/>
          <w:color w:val="000000" w:themeColor="text1"/>
          <w:sz w:val="20"/>
          <w:szCs w:val="20"/>
        </w:rPr>
        <w:t>1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ABERTURA</w:t>
      </w:r>
      <w:r>
        <w:rPr>
          <w:rFonts w:ascii="Arial" w:hAnsi="Arial" w:cs="Arial"/>
          <w:b/>
          <w:sz w:val="20"/>
          <w:szCs w:val="20"/>
          <w:u w:val="single"/>
        </w:rPr>
        <w:t xml:space="preserve"> E ANÁLISE</w:t>
      </w:r>
      <w:r w:rsidRPr="0074382F">
        <w:rPr>
          <w:rFonts w:ascii="Arial" w:hAnsi="Arial" w:cs="Arial"/>
          <w:b/>
          <w:sz w:val="20"/>
          <w:szCs w:val="20"/>
          <w:u w:val="single"/>
        </w:rPr>
        <w:t xml:space="preserve">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das 08h00 às </w:t>
      </w:r>
      <w:r w:rsidR="001E2C7C">
        <w:rPr>
          <w:rFonts w:ascii="Arial" w:hAnsi="Arial" w:cs="Arial"/>
          <w:color w:val="000000" w:themeColor="text1"/>
          <w:sz w:val="20"/>
          <w:szCs w:val="20"/>
        </w:rPr>
        <w:t>13h15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do dia 2</w:t>
      </w:r>
      <w:r w:rsidR="001E2C7C"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/05/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 w:rsidR="001E2C7C">
        <w:rPr>
          <w:rFonts w:ascii="Arial" w:hAnsi="Arial" w:cs="Arial"/>
          <w:color w:val="000000" w:themeColor="text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>
        <w:rPr>
          <w:rFonts w:ascii="Arial" w:hAnsi="Arial" w:cs="Arial"/>
          <w:sz w:val="20"/>
          <w:szCs w:val="20"/>
        </w:rPr>
        <w:t xml:space="preserve">: </w:t>
      </w:r>
      <w:r w:rsidR="001E2C7C">
        <w:rPr>
          <w:rFonts w:ascii="Arial" w:hAnsi="Arial" w:cs="Arial"/>
          <w:sz w:val="20"/>
          <w:szCs w:val="20"/>
        </w:rPr>
        <w:t>às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1E2C7C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>h1</w:t>
      </w:r>
      <w:r w:rsidR="001E2C7C">
        <w:rPr>
          <w:rFonts w:ascii="Arial" w:hAnsi="Arial" w:cs="Arial"/>
          <w:sz w:val="20"/>
          <w:szCs w:val="20"/>
        </w:rPr>
        <w:t>6</w:t>
      </w:r>
      <w:r w:rsidRPr="0074382F">
        <w:rPr>
          <w:rFonts w:ascii="Arial" w:hAnsi="Arial" w:cs="Arial"/>
          <w:sz w:val="20"/>
          <w:szCs w:val="20"/>
        </w:rPr>
        <w:t xml:space="preserve"> do dia </w:t>
      </w:r>
      <w:r>
        <w:rPr>
          <w:rFonts w:ascii="Arial" w:hAnsi="Arial" w:cs="Arial"/>
          <w:sz w:val="20"/>
          <w:szCs w:val="20"/>
        </w:rPr>
        <w:t>2</w:t>
      </w:r>
      <w:r w:rsidR="001E2C7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/05/</w:t>
      </w:r>
      <w:r w:rsidRPr="0074382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1E2C7C">
        <w:rPr>
          <w:rFonts w:ascii="Arial" w:hAnsi="Arial" w:cs="Arial"/>
          <w:sz w:val="20"/>
          <w:szCs w:val="20"/>
        </w:rPr>
        <w:t>1</w:t>
      </w:r>
      <w:r w:rsidRPr="0074382F">
        <w:rPr>
          <w:rFonts w:ascii="Arial" w:hAnsi="Arial" w:cs="Arial"/>
          <w:sz w:val="20"/>
          <w:szCs w:val="20"/>
        </w:rPr>
        <w:t xml:space="preserve">. </w:t>
      </w:r>
      <w:r w:rsidRPr="0074382F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74382F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szCs w:val="20"/>
          <w:u w:val="single"/>
        </w:rPr>
        <w:t>LOCAL:</w:t>
      </w:r>
      <w:r w:rsidRPr="0074382F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www.bbmnetlicitacoes.com.br</w:t>
        </w:r>
      </w:hyperlink>
      <w:r w:rsidRPr="0074382F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74382F">
        <w:rPr>
          <w:rFonts w:ascii="Arial" w:hAnsi="Arial" w:cs="Arial"/>
          <w:sz w:val="20"/>
          <w:szCs w:val="20"/>
        </w:rPr>
        <w:t>- “ACESSO IDENTIFICADO”.</w:t>
      </w:r>
    </w:p>
    <w:p w:rsidR="002C71D7" w:rsidRPr="00DD7186" w:rsidRDefault="002C71D7" w:rsidP="002C71D7">
      <w:pPr>
        <w:pStyle w:val="WW-Recuodecorpodetexto3"/>
        <w:ind w:left="26" w:right="-48" w:firstLine="0"/>
        <w:rPr>
          <w:rFonts w:ascii="Arial" w:hAnsi="Arial" w:cs="Arial"/>
          <w:sz w:val="20"/>
        </w:rPr>
      </w:pPr>
    </w:p>
    <w:p w:rsidR="002C71D7" w:rsidRPr="00DD7186" w:rsidRDefault="002C71D7" w:rsidP="002C71D7">
      <w:pPr>
        <w:pStyle w:val="SemEspaamento"/>
        <w:rPr>
          <w:rFonts w:ascii="Arial" w:hAnsi="Arial" w:cs="Arial"/>
          <w:sz w:val="20"/>
          <w:szCs w:val="20"/>
        </w:rPr>
      </w:pPr>
      <w:r w:rsidRPr="00DD7186">
        <w:rPr>
          <w:rFonts w:ascii="Arial" w:hAnsi="Arial" w:cs="Arial"/>
          <w:sz w:val="20"/>
          <w:szCs w:val="20"/>
        </w:rPr>
        <w:t xml:space="preserve">Leme, </w:t>
      </w:r>
      <w:r w:rsidR="001E2C7C">
        <w:rPr>
          <w:rFonts w:ascii="Arial" w:hAnsi="Arial" w:cs="Arial"/>
          <w:sz w:val="20"/>
          <w:szCs w:val="20"/>
        </w:rPr>
        <w:t>04</w:t>
      </w:r>
      <w:r w:rsidRPr="00DD7186">
        <w:rPr>
          <w:rFonts w:ascii="Arial" w:hAnsi="Arial" w:cs="Arial"/>
          <w:sz w:val="20"/>
          <w:szCs w:val="20"/>
        </w:rPr>
        <w:t xml:space="preserve"> de </w:t>
      </w:r>
      <w:r w:rsidR="001E2C7C">
        <w:rPr>
          <w:rFonts w:ascii="Arial" w:hAnsi="Arial" w:cs="Arial"/>
          <w:sz w:val="20"/>
          <w:szCs w:val="20"/>
        </w:rPr>
        <w:t>maio</w:t>
      </w:r>
      <w:r w:rsidRPr="00DD7186">
        <w:rPr>
          <w:rFonts w:ascii="Arial" w:hAnsi="Arial" w:cs="Arial"/>
          <w:sz w:val="20"/>
          <w:szCs w:val="20"/>
        </w:rPr>
        <w:t xml:space="preserve"> de 202</w:t>
      </w:r>
      <w:r w:rsidR="001E2C7C">
        <w:rPr>
          <w:rFonts w:ascii="Arial" w:hAnsi="Arial" w:cs="Arial"/>
          <w:sz w:val="20"/>
          <w:szCs w:val="20"/>
        </w:rPr>
        <w:t>1</w:t>
      </w:r>
      <w:r w:rsidRPr="00DD7186">
        <w:rPr>
          <w:rFonts w:ascii="Arial" w:hAnsi="Arial" w:cs="Arial"/>
          <w:sz w:val="20"/>
          <w:szCs w:val="20"/>
        </w:rPr>
        <w:t>.</w:t>
      </w: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DF1330" w:rsidRDefault="00DF1330" w:rsidP="00DF133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DF1330" w:rsidRDefault="00DF1330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  <w:r w:rsidR="001E2C7C">
        <w:rPr>
          <w:rFonts w:ascii="Arial" w:eastAsia="Calibri" w:hAnsi="Arial" w:cs="Arial"/>
          <w:sz w:val="20"/>
          <w:szCs w:val="20"/>
          <w:lang w:val="pt-PT" w:eastAsia="pt-BR"/>
        </w:rPr>
        <w:t>___</w:t>
      </w:r>
    </w:p>
    <w:p w:rsidR="00DF1330" w:rsidRDefault="001E2C7C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DF1330" w:rsidRDefault="00DF1330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bookmarkEnd w:id="0"/>
    <w:p w:rsidR="004B2727" w:rsidRPr="0066199C" w:rsidRDefault="004B2727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</w:p>
    <w:p w:rsidR="004B2727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661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05CBE"/>
    <w:rsid w:val="001C69E8"/>
    <w:rsid w:val="001D4602"/>
    <w:rsid w:val="001E2C7C"/>
    <w:rsid w:val="002B2AB6"/>
    <w:rsid w:val="002C71D7"/>
    <w:rsid w:val="003C4382"/>
    <w:rsid w:val="004B2727"/>
    <w:rsid w:val="00656CFF"/>
    <w:rsid w:val="0066199C"/>
    <w:rsid w:val="00725659"/>
    <w:rsid w:val="0074382F"/>
    <w:rsid w:val="00751101"/>
    <w:rsid w:val="007A17CB"/>
    <w:rsid w:val="007A31F1"/>
    <w:rsid w:val="008F62AD"/>
    <w:rsid w:val="009F5276"/>
    <w:rsid w:val="00A4445F"/>
    <w:rsid w:val="00AA5647"/>
    <w:rsid w:val="00AE5D8F"/>
    <w:rsid w:val="00B53A90"/>
    <w:rsid w:val="00C31589"/>
    <w:rsid w:val="00C710B3"/>
    <w:rsid w:val="00CF644B"/>
    <w:rsid w:val="00DD7186"/>
    <w:rsid w:val="00DF1330"/>
    <w:rsid w:val="00E40745"/>
    <w:rsid w:val="00F04F57"/>
    <w:rsid w:val="00F54CA7"/>
    <w:rsid w:val="00FC7C81"/>
    <w:rsid w:val="00F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9A6D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4</cp:revision>
  <cp:lastPrinted>2021-05-04T17:38:00Z</cp:lastPrinted>
  <dcterms:created xsi:type="dcterms:W3CDTF">2020-04-27T12:32:00Z</dcterms:created>
  <dcterms:modified xsi:type="dcterms:W3CDTF">2021-05-04T17:39:00Z</dcterms:modified>
</cp:coreProperties>
</file>